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«06» августа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расположенной северо-восточнее земельного участка по адресу: Российская Федерация, Алтайский край, г. Новоалтайск, ул</w:t>
      </w:r>
      <w:r>
        <w:rPr>
          <w:sz w:val="28"/>
          <w:szCs w:val="28"/>
          <w:u w:val="single"/>
        </w:rPr>
        <w:t xml:space="preserve">. О. Кошевого, 3.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</w:t>
      </w:r>
      <w:r>
        <w:rPr>
          <w:sz w:val="28"/>
          <w:szCs w:val="28"/>
          <w:u w:val="single"/>
        </w:rPr>
        <w:t xml:space="preserve">расположенной северо-восточнее земельного участка по адресу: Российская Федерация, Алтайский край, г. Новоалтайск,               ул</w:t>
      </w:r>
      <w:r>
        <w:rPr>
          <w:sz w:val="28"/>
          <w:szCs w:val="28"/>
          <w:u w:val="single"/>
        </w:rPr>
        <w:t xml:space="preserve">. О. Кошевого, 3, </w:t>
      </w:r>
      <w:r>
        <w:rPr>
          <w:sz w:val="28"/>
          <w:szCs w:val="28"/>
          <w:u w:val="single"/>
        </w:rPr>
        <w:t xml:space="preserve">на основании протокола общественных обсуждений        от 06.08.2025 № 17/2025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(реквизиты протокола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</w:t>
      </w:r>
      <w:r>
        <w:rPr>
          <w:sz w:val="28"/>
          <w:szCs w:val="28"/>
        </w:rPr>
        <w:t xml:space="preserve">расположенной северо-восточнее земельного участка по адресу: Российская Федерация, Алтайский край, г. Новоалтайск, ул</w:t>
      </w:r>
      <w:r>
        <w:rPr>
          <w:sz w:val="28"/>
          <w:szCs w:val="28"/>
        </w:rPr>
        <w:t xml:space="preserve">. О. Кошевого, 3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highlight w:val="none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утвердить </w:t>
      </w:r>
      <w:r>
        <w:rPr>
          <w:sz w:val="28"/>
          <w:szCs w:val="28"/>
          <w:u w:val="single"/>
        </w:rPr>
        <w:t xml:space="preserve">пр</w:t>
      </w:r>
      <w:r>
        <w:rPr>
          <w:sz w:val="28"/>
          <w:szCs w:val="28"/>
          <w:u w:val="single"/>
        </w:rPr>
        <w:t xml:space="preserve">оект </w:t>
      </w:r>
      <w:r>
        <w:rPr>
          <w:sz w:val="28"/>
          <w:szCs w:val="28"/>
          <w:u w:val="single"/>
        </w:rPr>
        <w:t xml:space="preserve">межевания территории, </w:t>
      </w:r>
      <w:r>
        <w:rPr>
          <w:sz w:val="28"/>
          <w:szCs w:val="28"/>
          <w:u w:val="single"/>
        </w:rPr>
        <w:t xml:space="preserve">расположенной северо-восточнее земельного участка по адресу: Российская Федерация, Алтайский край,                       г. Новоалтайск, ул</w:t>
      </w:r>
      <w:r>
        <w:rPr>
          <w:sz w:val="28"/>
          <w:szCs w:val="28"/>
          <w:u w:val="single"/>
        </w:rPr>
        <w:t xml:space="preserve">. О. Кошевого, 3</w:t>
      </w:r>
      <w:r>
        <w:rPr>
          <w:sz w:val="28"/>
          <w:szCs w:val="28"/>
          <w:u w:val="single"/>
        </w:rPr>
        <w:t xml:space="preserve">;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Рекомендовать Главе города </w:t>
      </w:r>
      <w:r>
        <w:rPr>
          <w:color w:val="000000"/>
          <w:sz w:val="28"/>
          <w:szCs w:val="28"/>
          <w:u w:val="single"/>
        </w:rPr>
        <w:t xml:space="preserve">утвердить </w:t>
      </w:r>
      <w:r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 xml:space="preserve">м</w:t>
      </w:r>
      <w:r>
        <w:rPr>
          <w:sz w:val="28"/>
          <w:szCs w:val="28"/>
          <w:u w:val="single"/>
        </w:rPr>
        <w:t xml:space="preserve">е</w:t>
      </w:r>
      <w:r>
        <w:rPr>
          <w:sz w:val="28"/>
          <w:szCs w:val="28"/>
          <w:u w:val="single"/>
        </w:rPr>
        <w:t xml:space="preserve">жевания территории, </w:t>
      </w:r>
      <w:r>
        <w:rPr>
          <w:sz w:val="28"/>
          <w:szCs w:val="28"/>
          <w:u w:val="single"/>
        </w:rPr>
        <w:t xml:space="preserve">расположенной северо-восточнее земельного участка по адресу: Российская Федерация, Алтайский край, г. Новоалтайск, ул</w:t>
      </w:r>
      <w:r>
        <w:rPr>
          <w:sz w:val="28"/>
          <w:szCs w:val="28"/>
          <w:u w:val="single"/>
        </w:rPr>
        <w:t xml:space="preserve">. О. Кошевого, 3.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В.П. Бондарев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13</cp:revision>
  <dcterms:created xsi:type="dcterms:W3CDTF">2022-12-13T04:15:00Z</dcterms:created>
  <dcterms:modified xsi:type="dcterms:W3CDTF">2025-08-11T04:19:30Z</dcterms:modified>
  <cp:version>730895</cp:version>
</cp:coreProperties>
</file>