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F8" w:rsidRDefault="000F4AF8" w:rsidP="0001364D">
      <w:pPr>
        <w:spacing w:after="0" w:line="240" w:lineRule="auto"/>
        <w:ind w:left="2410"/>
        <w:rPr>
          <w:rFonts w:ascii="Calibri" w:hAnsi="Calibri" w:cs="Calibri"/>
          <w:b/>
          <w:bCs/>
          <w:color w:val="4A88DA"/>
          <w:kern w:val="24"/>
          <w:sz w:val="48"/>
          <w:szCs w:val="48"/>
        </w:rPr>
      </w:pPr>
      <w:bookmarkStart w:id="0" w:name="_GoBack"/>
      <w:bookmarkEnd w:id="0"/>
      <w:r w:rsidRPr="000F4AF8">
        <w:rPr>
          <w:rFonts w:ascii="Calibri" w:hAnsi="Calibri" w:cs="Calibri"/>
          <w:b/>
          <w:bCs/>
          <w:noProof/>
          <w:color w:val="4A88DA"/>
          <w:kern w:val="24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0BD7DA76" wp14:editId="5E074776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9970851" cy="12395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851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AF8">
        <w:rPr>
          <w:rFonts w:ascii="Calibri" w:hAnsi="Calibri" w:cs="Calibri"/>
          <w:b/>
          <w:bCs/>
          <w:noProof/>
          <w:color w:val="4A88DA"/>
          <w:kern w:val="24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1F5D4062" wp14:editId="18AC7E36">
            <wp:simplePos x="0" y="0"/>
            <wp:positionH relativeFrom="column">
              <wp:posOffset>165735</wp:posOffset>
            </wp:positionH>
            <wp:positionV relativeFrom="paragraph">
              <wp:posOffset>51435</wp:posOffset>
            </wp:positionV>
            <wp:extent cx="1120140" cy="1107175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0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1BE" w:rsidRPr="000F4AF8">
        <w:rPr>
          <w:rFonts w:ascii="Calibri" w:hAnsi="Calibri" w:cs="Calibri"/>
          <w:b/>
          <w:bCs/>
          <w:color w:val="4A88DA"/>
          <w:kern w:val="24"/>
          <w:sz w:val="48"/>
          <w:szCs w:val="48"/>
        </w:rPr>
        <w:t>Перечень типичных вопросов от респондентов</w:t>
      </w:r>
    </w:p>
    <w:p w:rsidR="000F4AF8" w:rsidRDefault="000441BE" w:rsidP="0001364D">
      <w:pPr>
        <w:spacing w:after="0" w:line="240" w:lineRule="auto"/>
        <w:ind w:left="2410"/>
        <w:rPr>
          <w:rFonts w:ascii="Calibri" w:hAnsi="Calibri" w:cs="Calibri"/>
          <w:b/>
          <w:bCs/>
          <w:color w:val="4A88DA"/>
          <w:kern w:val="24"/>
          <w:sz w:val="48"/>
          <w:szCs w:val="48"/>
        </w:rPr>
      </w:pPr>
      <w:r w:rsidRPr="000F4AF8">
        <w:rPr>
          <w:rFonts w:ascii="Calibri" w:hAnsi="Calibri" w:cs="Calibri"/>
          <w:b/>
          <w:bCs/>
          <w:color w:val="4A88DA"/>
          <w:kern w:val="24"/>
          <w:sz w:val="48"/>
          <w:szCs w:val="48"/>
        </w:rPr>
        <w:t>и примерных ответов</w:t>
      </w:r>
      <w:r w:rsidR="000F4AF8">
        <w:rPr>
          <w:rFonts w:ascii="Calibri" w:hAnsi="Calibri" w:cs="Calibri"/>
          <w:b/>
          <w:bCs/>
          <w:color w:val="4A88DA"/>
          <w:kern w:val="24"/>
          <w:sz w:val="48"/>
          <w:szCs w:val="48"/>
        </w:rPr>
        <w:t xml:space="preserve"> </w:t>
      </w:r>
      <w:r w:rsidR="00D565FB">
        <w:rPr>
          <w:rFonts w:ascii="Calibri" w:hAnsi="Calibri" w:cs="Calibri"/>
          <w:b/>
          <w:bCs/>
          <w:color w:val="4A88DA"/>
          <w:kern w:val="24"/>
          <w:sz w:val="48"/>
          <w:szCs w:val="48"/>
        </w:rPr>
        <w:t>работник</w:t>
      </w:r>
      <w:r w:rsidRPr="000F4AF8">
        <w:rPr>
          <w:rFonts w:ascii="Calibri" w:hAnsi="Calibri" w:cs="Calibri"/>
          <w:b/>
          <w:bCs/>
          <w:color w:val="4A88DA"/>
          <w:kern w:val="24"/>
          <w:sz w:val="48"/>
          <w:szCs w:val="48"/>
        </w:rPr>
        <w:t xml:space="preserve">ов </w:t>
      </w:r>
      <w:r w:rsidR="00D565FB">
        <w:rPr>
          <w:rFonts w:ascii="Calibri" w:hAnsi="Calibri" w:cs="Calibri"/>
          <w:b/>
          <w:bCs/>
          <w:color w:val="4A88DA"/>
          <w:kern w:val="24"/>
          <w:sz w:val="48"/>
          <w:szCs w:val="48"/>
        </w:rPr>
        <w:t>контакт</w:t>
      </w:r>
      <w:r w:rsidRPr="000F4AF8">
        <w:rPr>
          <w:rFonts w:ascii="Calibri" w:hAnsi="Calibri" w:cs="Calibri"/>
          <w:b/>
          <w:bCs/>
          <w:color w:val="4A88DA"/>
          <w:kern w:val="24"/>
          <w:sz w:val="48"/>
          <w:szCs w:val="48"/>
        </w:rPr>
        <w:t>-центров</w:t>
      </w:r>
      <w:r w:rsidR="00D565FB">
        <w:rPr>
          <w:rFonts w:ascii="Calibri" w:hAnsi="Calibri" w:cs="Calibri"/>
          <w:b/>
          <w:bCs/>
          <w:color w:val="4A88DA"/>
          <w:kern w:val="24"/>
          <w:sz w:val="48"/>
          <w:szCs w:val="48"/>
        </w:rPr>
        <w:t>,</w:t>
      </w:r>
    </w:p>
    <w:p w:rsidR="00E652AA" w:rsidRPr="000F4AF8" w:rsidRDefault="000441BE" w:rsidP="0001364D">
      <w:pPr>
        <w:spacing w:after="0" w:line="240" w:lineRule="auto"/>
        <w:ind w:left="2410"/>
        <w:rPr>
          <w:rFonts w:ascii="Calibri" w:hAnsi="Calibri" w:cs="Calibri"/>
          <w:b/>
          <w:bCs/>
          <w:color w:val="4A88DA"/>
          <w:kern w:val="24"/>
          <w:sz w:val="48"/>
          <w:szCs w:val="48"/>
        </w:rPr>
      </w:pPr>
      <w:r w:rsidRPr="000F4AF8">
        <w:rPr>
          <w:rFonts w:ascii="Calibri" w:hAnsi="Calibri" w:cs="Calibri"/>
          <w:b/>
          <w:bCs/>
          <w:color w:val="4A88DA"/>
          <w:kern w:val="24"/>
          <w:sz w:val="48"/>
          <w:szCs w:val="48"/>
        </w:rPr>
        <w:t>региональных исполнителей</w:t>
      </w:r>
    </w:p>
    <w:p w:rsidR="000F4AF8" w:rsidRPr="000F4AF8" w:rsidRDefault="000F4AF8" w:rsidP="0001364D">
      <w:pPr>
        <w:tabs>
          <w:tab w:val="left" w:pos="1488"/>
        </w:tabs>
        <w:spacing w:after="0" w:line="240" w:lineRule="auto"/>
        <w:rPr>
          <w:rFonts w:ascii="Calibri" w:hAnsi="Calibri" w:cs="Calibri"/>
          <w:sz w:val="48"/>
          <w:szCs w:val="4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965845868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color w:val="404040" w:themeColor="text1" w:themeTint="BF"/>
          <w:sz w:val="36"/>
          <w:szCs w:val="36"/>
        </w:rPr>
      </w:sdtEndPr>
      <w:sdtContent>
        <w:p w:rsidR="00CD50D1" w:rsidRPr="00CD50D1" w:rsidRDefault="00994F97" w:rsidP="00D15316">
          <w:pPr>
            <w:pStyle w:val="ac"/>
            <w:spacing w:before="360" w:line="240" w:lineRule="auto"/>
            <w:rPr>
              <w:noProof/>
              <w:color w:val="404040" w:themeColor="text1" w:themeTint="BF"/>
              <w:sz w:val="36"/>
              <w:szCs w:val="36"/>
            </w:rPr>
          </w:pPr>
          <w:r w:rsidRPr="000F4AF8">
            <w:rPr>
              <w:rFonts w:ascii="Calibri" w:eastAsiaTheme="minorEastAsia" w:hAnsi="Calibri" w:cs="Calibri"/>
              <w:b/>
              <w:bCs/>
              <w:color w:val="4A88DA"/>
              <w:kern w:val="24"/>
              <w:sz w:val="48"/>
              <w:szCs w:val="48"/>
            </w:rPr>
            <w:t>Содержание</w:t>
          </w:r>
          <w:r w:rsidR="003E70BF" w:rsidRPr="00CD50D1">
            <w:rPr>
              <w:rFonts w:cstheme="minorHAnsi"/>
              <w:b/>
              <w:bCs/>
              <w:color w:val="404040" w:themeColor="text1" w:themeTint="BF"/>
              <w:sz w:val="36"/>
              <w:szCs w:val="36"/>
            </w:rPr>
            <w:fldChar w:fldCharType="begin"/>
          </w:r>
          <w:r w:rsidR="003E70BF" w:rsidRPr="00CD50D1">
            <w:rPr>
              <w:rFonts w:cstheme="minorHAnsi"/>
              <w:b/>
              <w:bCs/>
              <w:color w:val="404040" w:themeColor="text1" w:themeTint="BF"/>
              <w:sz w:val="36"/>
              <w:szCs w:val="36"/>
            </w:rPr>
            <w:instrText xml:space="preserve"> TOC \o "1-3" \h \z \u </w:instrText>
          </w:r>
          <w:r w:rsidR="003E70BF" w:rsidRPr="00CD50D1">
            <w:rPr>
              <w:rFonts w:cstheme="minorHAnsi"/>
              <w:b/>
              <w:bCs/>
              <w:color w:val="404040" w:themeColor="text1" w:themeTint="BF"/>
              <w:sz w:val="36"/>
              <w:szCs w:val="36"/>
            </w:rPr>
            <w:fldChar w:fldCharType="separate"/>
          </w:r>
        </w:p>
        <w:p w:rsidR="00CD50D1" w:rsidRPr="00CD50D1" w:rsidRDefault="004A4E5D" w:rsidP="00D15316">
          <w:pPr>
            <w:pStyle w:val="11"/>
            <w:tabs>
              <w:tab w:val="right" w:leader="dot" w:pos="15694"/>
            </w:tabs>
            <w:spacing w:before="360" w:after="0" w:line="240" w:lineRule="auto"/>
            <w:rPr>
              <w:noProof/>
              <w:color w:val="404040" w:themeColor="text1" w:themeTint="BF"/>
              <w:sz w:val="36"/>
              <w:szCs w:val="36"/>
              <w:lang w:eastAsia="ru-RU"/>
            </w:rPr>
          </w:pPr>
          <w:hyperlink w:anchor="_Toc167221740" w:history="1">
            <w:r w:rsidR="00CD50D1" w:rsidRPr="00CD50D1">
              <w:rPr>
                <w:rStyle w:val="a4"/>
                <w:rFonts w:cstheme="minorHAnsi"/>
                <w:noProof/>
                <w:color w:val="404040" w:themeColor="text1" w:themeTint="BF"/>
                <w:sz w:val="36"/>
                <w:szCs w:val="36"/>
              </w:rPr>
              <w:t>I РАЗДЕЛ. Вопросы и ответы, связанные с регистрацией и участием респондентов (раздел 1 опроса)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tab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begin"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instrText xml:space="preserve"> PAGEREF _Toc167221740 \h </w:instrTex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separate"/>
            </w:r>
            <w:r w:rsidR="000A2732">
              <w:rPr>
                <w:noProof/>
                <w:webHidden/>
                <w:color w:val="404040" w:themeColor="text1" w:themeTint="BF"/>
                <w:sz w:val="36"/>
                <w:szCs w:val="36"/>
              </w:rPr>
              <w:t>2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end"/>
            </w:r>
          </w:hyperlink>
        </w:p>
        <w:p w:rsidR="00CD50D1" w:rsidRPr="00CD50D1" w:rsidRDefault="004A4E5D" w:rsidP="00D15316">
          <w:pPr>
            <w:pStyle w:val="11"/>
            <w:tabs>
              <w:tab w:val="right" w:leader="dot" w:pos="15694"/>
            </w:tabs>
            <w:spacing w:before="360" w:after="0" w:line="240" w:lineRule="auto"/>
            <w:rPr>
              <w:noProof/>
              <w:color w:val="404040" w:themeColor="text1" w:themeTint="BF"/>
              <w:sz w:val="36"/>
              <w:szCs w:val="36"/>
              <w:lang w:eastAsia="ru-RU"/>
            </w:rPr>
          </w:pPr>
          <w:hyperlink w:anchor="_Toc167221742" w:history="1">
            <w:r w:rsidR="00CD50D1" w:rsidRPr="00CD50D1">
              <w:rPr>
                <w:rStyle w:val="a4"/>
                <w:rFonts w:cstheme="minorHAnsi"/>
                <w:noProof/>
                <w:color w:val="404040" w:themeColor="text1" w:themeTint="BF"/>
                <w:sz w:val="36"/>
                <w:szCs w:val="36"/>
              </w:rPr>
              <w:t>II РАЗДЕЛ. Вопросы и ответы, связанные с заполнением информации по ОКЗ и ОКПДТР (графы 3,4 разделов 2-7 опроса)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tab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begin"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instrText xml:space="preserve"> PAGEREF _Toc167221742 \h </w:instrTex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separate"/>
            </w:r>
            <w:r w:rsidR="000A2732">
              <w:rPr>
                <w:noProof/>
                <w:webHidden/>
                <w:color w:val="404040" w:themeColor="text1" w:themeTint="BF"/>
                <w:sz w:val="36"/>
                <w:szCs w:val="36"/>
              </w:rPr>
              <w:t>6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end"/>
            </w:r>
          </w:hyperlink>
        </w:p>
        <w:p w:rsidR="00CD50D1" w:rsidRPr="00CD50D1" w:rsidRDefault="004A4E5D" w:rsidP="00D15316">
          <w:pPr>
            <w:pStyle w:val="11"/>
            <w:tabs>
              <w:tab w:val="right" w:leader="dot" w:pos="15694"/>
            </w:tabs>
            <w:spacing w:before="360" w:after="0" w:line="240" w:lineRule="auto"/>
            <w:rPr>
              <w:noProof/>
              <w:color w:val="404040" w:themeColor="text1" w:themeTint="BF"/>
              <w:sz w:val="36"/>
              <w:szCs w:val="36"/>
              <w:lang w:eastAsia="ru-RU"/>
            </w:rPr>
          </w:pPr>
          <w:hyperlink w:anchor="_Toc167221744" w:history="1">
            <w:r w:rsidR="00CD50D1" w:rsidRPr="00CD50D1">
              <w:rPr>
                <w:rStyle w:val="a4"/>
                <w:rFonts w:cstheme="minorHAnsi"/>
                <w:noProof/>
                <w:color w:val="404040" w:themeColor="text1" w:themeTint="BF"/>
                <w:sz w:val="36"/>
                <w:szCs w:val="36"/>
              </w:rPr>
              <w:t>III РАЗДЕЛ. Вопросы и ответы, связанные с заполнением информации о профессионально-квалификационном составе (графы 5-11 разделов 2-7 опроса)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tab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begin"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instrText xml:space="preserve"> PAGEREF _Toc167221744 \h </w:instrTex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separate"/>
            </w:r>
            <w:r w:rsidR="000A2732">
              <w:rPr>
                <w:noProof/>
                <w:webHidden/>
                <w:color w:val="404040" w:themeColor="text1" w:themeTint="BF"/>
                <w:sz w:val="36"/>
                <w:szCs w:val="36"/>
              </w:rPr>
              <w:t>8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end"/>
            </w:r>
          </w:hyperlink>
        </w:p>
        <w:p w:rsidR="00CD50D1" w:rsidRPr="00CD50D1" w:rsidRDefault="004A4E5D" w:rsidP="00D15316">
          <w:pPr>
            <w:pStyle w:val="11"/>
            <w:tabs>
              <w:tab w:val="right" w:leader="dot" w:pos="15694"/>
            </w:tabs>
            <w:spacing w:before="360" w:after="0" w:line="240" w:lineRule="auto"/>
            <w:rPr>
              <w:noProof/>
              <w:color w:val="404040" w:themeColor="text1" w:themeTint="BF"/>
              <w:sz w:val="36"/>
              <w:szCs w:val="36"/>
              <w:lang w:eastAsia="ru-RU"/>
            </w:rPr>
          </w:pPr>
          <w:hyperlink w:anchor="_Toc167221746" w:history="1">
            <w:r w:rsidR="00CD50D1" w:rsidRPr="00CD50D1">
              <w:rPr>
                <w:rStyle w:val="a4"/>
                <w:rFonts w:cstheme="minorHAnsi"/>
                <w:noProof/>
                <w:color w:val="404040" w:themeColor="text1" w:themeTint="BF"/>
                <w:sz w:val="36"/>
                <w:szCs w:val="36"/>
              </w:rPr>
              <w:t>IV РАЗДЕЛ. Вопросы и ответы, требующие наличие расширенного функционала в личном кабинете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tab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begin"/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instrText xml:space="preserve"> PAGEREF _Toc167221746 \h </w:instrTex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separate"/>
            </w:r>
            <w:r w:rsidR="000A2732">
              <w:rPr>
                <w:noProof/>
                <w:webHidden/>
                <w:color w:val="404040" w:themeColor="text1" w:themeTint="BF"/>
                <w:sz w:val="36"/>
                <w:szCs w:val="36"/>
              </w:rPr>
              <w:t>11</w:t>
            </w:r>
            <w:r w:rsidR="00CD50D1" w:rsidRPr="00CD50D1">
              <w:rPr>
                <w:noProof/>
                <w:webHidden/>
                <w:color w:val="404040" w:themeColor="text1" w:themeTint="BF"/>
                <w:sz w:val="36"/>
                <w:szCs w:val="36"/>
              </w:rPr>
              <w:fldChar w:fldCharType="end"/>
            </w:r>
          </w:hyperlink>
        </w:p>
        <w:p w:rsidR="000F4AF8" w:rsidRPr="00CD50D1" w:rsidRDefault="003E70BF" w:rsidP="0001364D">
          <w:pPr>
            <w:pStyle w:val="11"/>
            <w:tabs>
              <w:tab w:val="right" w:leader="dot" w:pos="15694"/>
            </w:tabs>
            <w:spacing w:after="0" w:line="240" w:lineRule="auto"/>
            <w:rPr>
              <w:b/>
              <w:bCs/>
              <w:color w:val="404040" w:themeColor="text1" w:themeTint="BF"/>
              <w:sz w:val="36"/>
              <w:szCs w:val="36"/>
            </w:rPr>
          </w:pPr>
          <w:r w:rsidRPr="00CD50D1">
            <w:rPr>
              <w:rFonts w:cstheme="minorHAnsi"/>
              <w:b/>
              <w:bCs/>
              <w:color w:val="404040" w:themeColor="text1" w:themeTint="BF"/>
              <w:sz w:val="36"/>
              <w:szCs w:val="36"/>
            </w:rPr>
            <w:fldChar w:fldCharType="end"/>
          </w:r>
        </w:p>
      </w:sdtContent>
    </w:sdt>
    <w:p w:rsidR="003E70BF" w:rsidRPr="000F4AF8" w:rsidRDefault="003E70BF" w:rsidP="0001364D">
      <w:pPr>
        <w:spacing w:after="0" w:line="240" w:lineRule="auto"/>
        <w:rPr>
          <w:sz w:val="40"/>
          <w:szCs w:val="40"/>
        </w:rPr>
      </w:pPr>
      <w:r>
        <w:rPr>
          <w:rFonts w:ascii="Calibri" w:hAnsi="Calibri" w:cs="Calibri"/>
          <w:color w:val="C00000"/>
          <w:kern w:val="24"/>
          <w:sz w:val="28"/>
          <w:szCs w:val="28"/>
        </w:rPr>
        <w:br w:type="page"/>
      </w:r>
    </w:p>
    <w:p w:rsidR="00787988" w:rsidRPr="007D7C64" w:rsidRDefault="000F4AF8" w:rsidP="0001364D">
      <w:pPr>
        <w:pStyle w:val="1"/>
        <w:spacing w:before="0" w:line="240" w:lineRule="auto"/>
        <w:jc w:val="center"/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</w:pPr>
      <w:bookmarkStart w:id="1" w:name="_Toc167221740"/>
      <w:r w:rsidRPr="007D7C64"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  <w:lastRenderedPageBreak/>
        <w:t>I РАЗДЕЛ. Вопросы и ответы, связанные с регистрацией и участием респондентов</w:t>
      </w:r>
      <w:bookmarkEnd w:id="1"/>
    </w:p>
    <w:p w:rsidR="00787988" w:rsidRPr="007D7C64" w:rsidRDefault="000F4AF8" w:rsidP="0001364D">
      <w:pPr>
        <w:pStyle w:val="1"/>
        <w:spacing w:before="0" w:line="240" w:lineRule="auto"/>
        <w:jc w:val="center"/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</w:pPr>
      <w:bookmarkStart w:id="2" w:name="_Toc167221741"/>
      <w:r w:rsidRPr="007D7C64"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  <w:t>(раздел 1 опрос</w:t>
      </w:r>
      <w:r w:rsidR="009B4E02" w:rsidRPr="007D7C64"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  <w:t>а</w:t>
      </w:r>
      <w:r w:rsidRPr="007D7C64"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  <w:t>)</w:t>
      </w:r>
      <w:bookmarkEnd w:id="2"/>
    </w:p>
    <w:tbl>
      <w:tblPr>
        <w:tblW w:w="501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8"/>
        <w:gridCol w:w="10341"/>
      </w:tblGrid>
      <w:tr w:rsidR="00CC572C" w:rsidRPr="00844C0D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844C0D" w:rsidRDefault="00CC572C" w:rsidP="0001364D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ru-RU"/>
              </w:rPr>
              <w:t>Типичные в</w:t>
            </w:r>
            <w:r w:rsidR="00464FCD" w:rsidRPr="00844C0D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ru-RU"/>
              </w:rPr>
              <w:t>опросы респондентов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844C0D" w:rsidRDefault="00CC572C" w:rsidP="0001364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Примерные о</w:t>
            </w:r>
            <w:r w:rsidR="00464FCD" w:rsidRPr="00844C0D"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твет</w:t>
            </w:r>
            <w:r w:rsidRPr="00844C0D"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ы</w:t>
            </w:r>
          </w:p>
        </w:tc>
      </w:tr>
      <w:tr w:rsidR="00CC572C" w:rsidRPr="00844C0D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844C0D" w:rsidRDefault="00464FCD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Как пройти регистрацию?</w:t>
            </w:r>
          </w:p>
          <w:p w:rsidR="00464FCD" w:rsidRPr="00844C0D" w:rsidRDefault="00464FCD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64FCD" w:rsidRPr="00844C0D" w:rsidRDefault="00464FCD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Где получить ссылку для регистрации по опросу?</w:t>
            </w:r>
          </w:p>
          <w:p w:rsidR="00464FCD" w:rsidRPr="00844C0D" w:rsidRDefault="00464FCD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64FCD" w:rsidRPr="00844C0D" w:rsidRDefault="00464FCD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Что нужно сделать чтобы пройти опрос?</w:t>
            </w:r>
          </w:p>
          <w:p w:rsidR="00464FCD" w:rsidRPr="00844C0D" w:rsidRDefault="00464FCD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209" w:rsidRPr="00844C0D" w:rsidRDefault="00271209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Здравствуйте!</w:t>
            </w:r>
          </w:p>
          <w:p w:rsidR="00464FCD" w:rsidRPr="00844C0D" w:rsidRDefault="00464FCD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Для регистрации необходимо перейти на </w:t>
            </w:r>
            <w:r w:rsidR="00D565FB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сайт «Всероссийский опрос о перспективной кадровой потребности организаций – 2024» 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по ссылке </w:t>
            </w:r>
            <w:hyperlink r:id="rId11" w:history="1">
              <w:r w:rsidRPr="00844C0D">
                <w:rPr>
                  <w:rFonts w:eastAsia="Times New Roman" w:cstheme="minorHAnsi"/>
                  <w:color w:val="404040" w:themeColor="text1" w:themeTint="BF"/>
                  <w:sz w:val="24"/>
                  <w:szCs w:val="24"/>
                  <w:lang w:eastAsia="ru-RU"/>
                </w:rPr>
                <w:t>https://prognoz.vcot.info/</w:t>
              </w:r>
            </w:hyperlink>
            <w:r w:rsidR="004E0A06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464FCD" w:rsidRPr="00844C0D" w:rsidRDefault="00464FCD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Откроется информационная страницы, необходимо перейти в</w:t>
            </w:r>
            <w:r w:rsidR="004E0A06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ни</w:t>
            </w:r>
            <w:r w:rsidR="004E0A06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жнюю часть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данной страницы к регистрационной форме.</w:t>
            </w:r>
          </w:p>
          <w:p w:rsidR="00464FCD" w:rsidRPr="00844C0D" w:rsidRDefault="00464FCD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Зарегистрироваться и получить доступ к личному кабинету. </w:t>
            </w:r>
          </w:p>
          <w:p w:rsidR="00464FCD" w:rsidRPr="00844C0D" w:rsidRDefault="00464FCD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От организации на имя ответственного работника регистрируется один личный кабинет. </w:t>
            </w:r>
          </w:p>
          <w:p w:rsidR="000870E9" w:rsidRPr="00844C0D" w:rsidRDefault="00464FCD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Благодарим за обращение! </w:t>
            </w: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</w:rPr>
              <w:t> </w:t>
            </w:r>
          </w:p>
          <w:p w:rsidR="00D24649" w:rsidRPr="00844C0D" w:rsidRDefault="00D24649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CC572C" w:rsidRPr="00844C0D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Добровольное ли участие в опросе? 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Обязательно ли проходить опрос?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209" w:rsidRPr="00844C0D" w:rsidRDefault="00271209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Здравствуйте!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Минтруд России проводит </w:t>
            </w:r>
            <w:r w:rsidR="00D565FB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Всероссийский опрос о перспективной кадровой потребности организаций - 2024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D565FB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Опрос проводится в целях определения дополнительной потребности организаций в профессиональных кадрах для обеспечения их подготовки в системе высшего и среднего профессионального образования по соответствующим специальностям/профессиям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 и направлениям подготовки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Анкета предназначена для </w:t>
            </w:r>
            <w:r w:rsidR="000870E9" w:rsidRPr="00844C0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расположенных на территории Российской Федерации </w:t>
            </w:r>
            <w:r w:rsidRPr="00844C0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организаций всех видов экономической деятельности, форм собственности и размеров по численности</w:t>
            </w:r>
            <w:r w:rsidR="000870E9" w:rsidRPr="00844C0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 работников</w:t>
            </w:r>
            <w:r w:rsidRPr="00844C0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Прохождение опроса является добровольным, каждая заполненная анкета позволит сформировать более полное представление о перспективной востребованности кадров различных направлений подготовки и специальностей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/профессий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Благодарим за обращение!</w:t>
            </w:r>
          </w:p>
          <w:p w:rsidR="00D24649" w:rsidRPr="00844C0D" w:rsidRDefault="00D24649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C572C" w:rsidRPr="00844C0D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844C0D" w:rsidRDefault="00464FCD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bookmarkStart w:id="3" w:name="_Hlk170396349"/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Как заполнять опрос для нескольких филиалов</w:t>
            </w:r>
            <w:r w:rsidR="000870E9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подразделений </w:t>
            </w:r>
            <w:r w:rsidR="007A7951" w:rsidRPr="00844C0D">
              <w:rPr>
                <w:rFonts w:asciiTheme="minorHAnsi" w:hAnsiTheme="minorHAnsi" w:cstheme="minorHAnsi"/>
                <w:color w:val="404040" w:themeColor="text1" w:themeTint="BF"/>
              </w:rPr>
              <w:t>если:</w:t>
            </w:r>
          </w:p>
          <w:p w:rsidR="00464FCD" w:rsidRPr="00844C0D" w:rsidRDefault="00464FCD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1. У </w:t>
            </w:r>
            <w:r w:rsidR="000870E9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организации, филиала, подразделения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один ИНН, но разный КПП</w:t>
            </w:r>
          </w:p>
          <w:p w:rsidR="007A7951" w:rsidRPr="00844C0D" w:rsidRDefault="007A7951" w:rsidP="000A2732">
            <w:pPr>
              <w:pStyle w:val="a3"/>
              <w:spacing w:before="0" w:beforeAutospacing="0" w:after="0" w:afterAutospacing="0" w:line="240" w:lineRule="auto"/>
              <w:ind w:left="17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7A7951" w:rsidRPr="00844C0D" w:rsidRDefault="007A7951" w:rsidP="000A2732">
            <w:pPr>
              <w:pStyle w:val="a3"/>
              <w:spacing w:before="0" w:beforeAutospacing="0" w:after="0" w:afterAutospacing="0" w:line="240" w:lineRule="auto"/>
              <w:ind w:left="17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7A7951" w:rsidRPr="00844C0D" w:rsidRDefault="007A7951" w:rsidP="000A2732">
            <w:pPr>
              <w:pStyle w:val="a3"/>
              <w:spacing w:before="0" w:beforeAutospacing="0" w:after="0" w:afterAutospacing="0" w:line="240" w:lineRule="auto"/>
              <w:ind w:left="17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7A7951" w:rsidRPr="00844C0D" w:rsidRDefault="007A7951" w:rsidP="000A2732">
            <w:pPr>
              <w:pStyle w:val="a3"/>
              <w:spacing w:before="0" w:beforeAutospacing="0" w:after="0" w:afterAutospacing="0" w:line="240" w:lineRule="auto"/>
              <w:ind w:left="17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7A7951" w:rsidRPr="00844C0D" w:rsidRDefault="007A7951" w:rsidP="000A2732">
            <w:pPr>
              <w:pStyle w:val="a3"/>
              <w:spacing w:before="0" w:beforeAutospacing="0" w:after="0" w:afterAutospacing="0" w:line="240" w:lineRule="auto"/>
              <w:ind w:left="17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7A7951" w:rsidRPr="00844C0D" w:rsidRDefault="007A7951" w:rsidP="00844C0D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64FCD" w:rsidRPr="00844C0D" w:rsidRDefault="00464FCD" w:rsidP="000A2732">
            <w:pPr>
              <w:pStyle w:val="a3"/>
              <w:spacing w:before="0" w:beforeAutospacing="0" w:after="0" w:afterAutospacing="0" w:line="240" w:lineRule="auto"/>
              <w:ind w:left="17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2. У </w:t>
            </w:r>
            <w:r w:rsidR="000870E9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организации и </w:t>
            </w:r>
            <w:r w:rsidR="007A7951" w:rsidRPr="00844C0D">
              <w:rPr>
                <w:rFonts w:asciiTheme="minorHAnsi" w:hAnsiTheme="minorHAnsi" w:cstheme="minorHAnsi"/>
                <w:color w:val="404040" w:themeColor="text1" w:themeTint="BF"/>
              </w:rPr>
              <w:t>филиал</w:t>
            </w:r>
            <w:r w:rsidR="000870E9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а, </w:t>
            </w:r>
            <w:r w:rsidR="007A7951" w:rsidRPr="00844C0D">
              <w:rPr>
                <w:rFonts w:asciiTheme="minorHAnsi" w:hAnsiTheme="minorHAnsi" w:cstheme="minorHAnsi"/>
                <w:color w:val="404040" w:themeColor="text1" w:themeTint="BF"/>
              </w:rPr>
              <w:t>подразделени</w:t>
            </w:r>
            <w:r w:rsidR="000870E9" w:rsidRPr="00844C0D">
              <w:rPr>
                <w:rFonts w:asciiTheme="minorHAnsi" w:hAnsiTheme="minorHAnsi" w:cstheme="minorHAnsi"/>
                <w:color w:val="404040" w:themeColor="text1" w:themeTint="BF"/>
              </w:rPr>
              <w:t>я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ИНН и КПП одинаковые</w:t>
            </w:r>
          </w:p>
          <w:p w:rsidR="000870E9" w:rsidRPr="00844C0D" w:rsidRDefault="000870E9" w:rsidP="000A2732">
            <w:pPr>
              <w:pStyle w:val="a3"/>
              <w:spacing w:before="0" w:beforeAutospacing="0" w:after="0" w:afterAutospacing="0" w:line="240" w:lineRule="auto"/>
              <w:ind w:left="17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0870E9" w:rsidRPr="00844C0D" w:rsidRDefault="000870E9" w:rsidP="000A2732">
            <w:pPr>
              <w:pStyle w:val="a3"/>
              <w:spacing w:before="0" w:beforeAutospacing="0" w:after="0" w:afterAutospacing="0" w:line="240" w:lineRule="auto"/>
              <w:ind w:left="17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64FCD" w:rsidRPr="00844C0D" w:rsidRDefault="00464FCD" w:rsidP="000A2732">
            <w:pPr>
              <w:pStyle w:val="a3"/>
              <w:spacing w:before="0" w:beforeAutospacing="0" w:after="0" w:afterAutospacing="0" w:line="240" w:lineRule="auto"/>
              <w:ind w:left="17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3. У </w:t>
            </w:r>
            <w:r w:rsidR="000870E9" w:rsidRPr="00844C0D">
              <w:rPr>
                <w:rFonts w:asciiTheme="minorHAnsi" w:hAnsiTheme="minorHAnsi" w:cstheme="minorHAnsi"/>
                <w:color w:val="404040" w:themeColor="text1" w:themeTint="BF"/>
              </w:rPr>
              <w:t>организации, филиала, подразделения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ИНН и КПП разные</w:t>
            </w:r>
          </w:p>
          <w:p w:rsidR="002C78A1" w:rsidRPr="00844C0D" w:rsidRDefault="002C78A1" w:rsidP="000A2732">
            <w:pPr>
              <w:pStyle w:val="a3"/>
              <w:spacing w:before="0" w:beforeAutospacing="0" w:after="0" w:afterAutospacing="0" w:line="240" w:lineRule="auto"/>
              <w:ind w:left="17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2C78A1" w:rsidRPr="00844C0D" w:rsidRDefault="002C78A1" w:rsidP="000A2732">
            <w:pPr>
              <w:pStyle w:val="a3"/>
              <w:spacing w:before="0" w:beforeAutospacing="0" w:after="0" w:afterAutospacing="0" w:line="240" w:lineRule="auto"/>
              <w:ind w:left="17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B76561" w:rsidRPr="00844C0D" w:rsidRDefault="00464FCD" w:rsidP="000A2732">
            <w:pPr>
              <w:pStyle w:val="a3"/>
              <w:spacing w:before="0" w:beforeAutospacing="0" w:after="0" w:afterAutospacing="0" w:line="240" w:lineRule="auto"/>
              <w:ind w:left="18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4. </w:t>
            </w:r>
            <w:r w:rsidR="00B76561" w:rsidRPr="00844C0D">
              <w:rPr>
                <w:rFonts w:asciiTheme="minorHAnsi" w:hAnsiTheme="minorHAnsi" w:cstheme="minorHAnsi"/>
                <w:color w:val="404040" w:themeColor="text1" w:themeTint="BF"/>
              </w:rPr>
              <w:t>Как заполнять анкету, если несколько структурных подразделений под одной головной организацией – одним юридическим лицом?</w:t>
            </w:r>
          </w:p>
          <w:p w:rsidR="00B76561" w:rsidRPr="00844C0D" w:rsidRDefault="00B76561" w:rsidP="000A2732">
            <w:pPr>
              <w:pStyle w:val="a3"/>
              <w:spacing w:before="0" w:beforeAutospacing="0" w:after="0" w:afterAutospacing="0" w:line="240" w:lineRule="auto"/>
              <w:ind w:left="18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B76561" w:rsidRPr="00844C0D" w:rsidRDefault="00B76561" w:rsidP="000A2732">
            <w:pPr>
              <w:pStyle w:val="a3"/>
              <w:spacing w:before="0" w:beforeAutospacing="0" w:after="0" w:afterAutospacing="0" w:line="240" w:lineRule="auto"/>
              <w:ind w:left="18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B76561" w:rsidRPr="00844C0D" w:rsidRDefault="00B76561" w:rsidP="000A2732">
            <w:pPr>
              <w:pStyle w:val="a3"/>
              <w:spacing w:before="0" w:beforeAutospacing="0" w:after="0" w:afterAutospacing="0" w:line="240" w:lineRule="auto"/>
              <w:ind w:left="18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5. Как заполнять анкету, если несколько организаций (в статусе юридических лиц) объединены под одной головной организацией (отдельное юридическое лицо)?</w:t>
            </w:r>
          </w:p>
          <w:p w:rsidR="00464FCD" w:rsidRPr="00844C0D" w:rsidRDefault="00464FCD" w:rsidP="000A2732">
            <w:pPr>
              <w:pStyle w:val="a3"/>
              <w:spacing w:before="0" w:beforeAutospacing="0" w:after="0" w:afterAutospacing="0" w:line="240" w:lineRule="auto"/>
              <w:ind w:left="174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209" w:rsidRPr="00844C0D" w:rsidRDefault="00271209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Здравствуйте!</w:t>
            </w:r>
          </w:p>
          <w:p w:rsidR="007A7951" w:rsidRPr="00844C0D" w:rsidRDefault="007A7951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1. В случае</w:t>
            </w:r>
            <w:r w:rsidR="000870E9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если у </w:t>
            </w:r>
            <w:r w:rsidR="000870E9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организации, 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филиал</w:t>
            </w:r>
            <w:r w:rsidR="000870E9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а, 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подразделени</w:t>
            </w:r>
            <w:r w:rsidR="000870E9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один ИНН, но разные КПП,</w:t>
            </w:r>
            <w:r w:rsidRPr="00844C0D">
              <w:rPr>
                <w:rFonts w:eastAsia="Times New Roman" w:cstheme="minorHAnsi"/>
                <w:b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то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д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ля каждого необходимо зарегистрировать отдельны</w:t>
            </w:r>
            <w:r w:rsidR="000870E9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личны</w:t>
            </w:r>
            <w:r w:rsidR="000870E9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кабинет и в личном кабинете указать правильный КПП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То есть пройти регистрацию несколько раз и заполнить несколько анкет 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(по одной 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на 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каждые </w:t>
            </w:r>
            <w:r w:rsidR="000870E9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организацию, 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филиал</w:t>
            </w:r>
            <w:r w:rsidR="000870E9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подразделение)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.  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Но при регистрации надо указывать разные действующие адреса электронной почты, 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при этом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ФИО, должность лица, заполняющего анкету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, указывается фактическая, может повторяться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  <w:p w:rsidR="007A7951" w:rsidRPr="00844C0D" w:rsidRDefault="007A7951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2. Если ИНН и КПП одинаковы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, то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н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еобходимо заполнить сводную форму опроса по всем филиалам</w:t>
            </w:r>
            <w:r w:rsidR="000870E9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7A795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подразделениям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, у которых и ИНН и КПП одинаковы</w:t>
            </w:r>
            <w:r w:rsidR="00D24649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Необходимо зарегистрировать один личный кабинет. </w:t>
            </w:r>
          </w:p>
          <w:p w:rsidR="000870E9" w:rsidRPr="00844C0D" w:rsidRDefault="000870E9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3. Если ИНН и КПП разные, то</w:t>
            </w:r>
            <w:r w:rsidR="002C78A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н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а каждое юридическое лицо или ИП заполняется одна отдельная анкета в онлайн формате. На каждую организацию необходимо завести отдельные кабинеты, то есть пройти регистрацию и заполнить несколько анкет на ваши подопечные организации. </w:t>
            </w:r>
          </w:p>
          <w:p w:rsidR="002C78A1" w:rsidRPr="00844C0D" w:rsidRDefault="002C78A1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B76561" w:rsidRPr="00844C0D" w:rsidRDefault="00464FCD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cstheme="minorHAnsi"/>
                <w:color w:val="404040" w:themeColor="text1" w:themeTint="BF"/>
                <w:bdr w:val="none" w:sz="0" w:space="0" w:color="auto" w:frame="1"/>
              </w:rPr>
              <w:t xml:space="preserve">4. </w:t>
            </w:r>
            <w:r w:rsidR="00B76561" w:rsidRPr="00844C0D">
              <w:rPr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B76561" w:rsidRPr="00844C0D" w:rsidRDefault="00B76561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При заполнении анкеты следует учитывать всех работников головной организации, а также всех подразделений и филиалов!</w:t>
            </w:r>
          </w:p>
          <w:p w:rsidR="00B76561" w:rsidRPr="00844C0D" w:rsidRDefault="00B76561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Благодарим за обращение!</w:t>
            </w:r>
          </w:p>
          <w:p w:rsidR="00B76561" w:rsidRPr="00844C0D" w:rsidRDefault="00B76561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B76561" w:rsidRPr="00844C0D" w:rsidRDefault="00B76561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cstheme="minorHAnsi"/>
                <w:color w:val="404040" w:themeColor="text1" w:themeTint="BF"/>
                <w:bdr w:val="none" w:sz="0" w:space="0" w:color="auto" w:frame="1"/>
              </w:rPr>
              <w:t xml:space="preserve">5.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B76561" w:rsidRPr="00844C0D" w:rsidRDefault="00B76561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При заполнении анкеты каждая организация, имеющая статус юридического лица, заполняет анкету самостоятельно!</w:t>
            </w:r>
          </w:p>
          <w:p w:rsidR="00B76561" w:rsidRPr="00844C0D" w:rsidRDefault="00B76561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Благодарим за обращение!</w:t>
            </w:r>
          </w:p>
          <w:p w:rsidR="00464FCD" w:rsidRPr="00844C0D" w:rsidRDefault="00464FCD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06EF5" w:rsidRPr="00844C0D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EF5" w:rsidRPr="00844C0D" w:rsidRDefault="00606EF5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Являюсь индивидуальным предпринимателем, у меня нет КПП, что вводить в данную графу опроса</w:t>
            </w:r>
            <w:r w:rsidR="00BF69AD" w:rsidRPr="00844C0D">
              <w:rPr>
                <w:rFonts w:asciiTheme="minorHAnsi" w:hAnsiTheme="minorHAnsi" w:cstheme="minorHAnsi"/>
                <w:color w:val="404040" w:themeColor="text1" w:themeTint="BF"/>
              </w:rPr>
              <w:t>?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69AD" w:rsidRPr="00844C0D" w:rsidRDefault="00BF69AD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Здравствуйте!</w:t>
            </w:r>
          </w:p>
          <w:p w:rsidR="00606EF5" w:rsidRPr="00844C0D" w:rsidRDefault="00BF69AD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Для индивидуальных предпринимателей </w:t>
            </w:r>
            <w:r w:rsidR="00634D92"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(ИП) </w:t>
            </w: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данная графа опроса </w:t>
            </w:r>
            <w:r w:rsidR="00634D92"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не является обязательной</w:t>
            </w: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, при правильном заполнении Вами ИНН ошибки появляться не будет.</w:t>
            </w:r>
          </w:p>
          <w:p w:rsidR="00BF69AD" w:rsidRPr="00844C0D" w:rsidRDefault="00BF69A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Благодарим за обращение!</w:t>
            </w:r>
          </w:p>
          <w:p w:rsidR="00BF69AD" w:rsidRPr="00844C0D" w:rsidRDefault="00BF69AD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CC572C" w:rsidRPr="00844C0D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Как зарегистрировать на платформе несколько организаций с</w:t>
            </w:r>
            <w:r w:rsidR="00B7656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использованием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одного электронн</w:t>
            </w:r>
            <w:r w:rsidR="002C78A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ого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адрес</w:t>
            </w:r>
            <w:r w:rsidR="002C78A1"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а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?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Здравствуйте!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Вам необходимо зарегистрироваться.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Заполнить анкету </w:t>
            </w:r>
            <w:r w:rsidR="002C78A1"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 1-у организацию </w:t>
            </w: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и отправить. Затем зайти в свой личный кабинет по ссылке, полученной после регистрации.</w:t>
            </w:r>
          </w:p>
          <w:p w:rsidR="000441BE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Нажать на кнопку «Мои организации»</w:t>
            </w:r>
            <w:r w:rsidR="00B76561"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464FCD" w:rsidRPr="00844C0D" w:rsidRDefault="002C78A1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noProof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558E4A6E" wp14:editId="2F9481E8">
                  <wp:extent cx="3255645" cy="511810"/>
                  <wp:effectExtent l="0" t="0" r="1905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64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Нажать на кнопку «Добавить организацию»</w:t>
            </w:r>
            <w:r w:rsidR="00B76561"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noProof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B1141F6" wp14:editId="201C4DD7">
                  <wp:extent cx="1917700" cy="576711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6493" t="43668" r="59659" b="48928"/>
                          <a:stretch/>
                        </pic:blipFill>
                        <pic:spPr bwMode="auto">
                          <a:xfrm>
                            <a:off x="0" y="0"/>
                            <a:ext cx="1962704" cy="590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Заполнить анкету </w:t>
            </w:r>
            <w:r w:rsidR="002C78A1"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 2-ую организацию </w:t>
            </w: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и отправить анкету.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Благодарим за участие в опросе!</w:t>
            </w:r>
          </w:p>
        </w:tc>
      </w:tr>
      <w:tr w:rsidR="00CC572C" w:rsidRPr="00844C0D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844C0D" w:rsidRDefault="00B76561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Несколько организаций могут заполнять анкету с одного электронного адреса?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76561" w:rsidRPr="00844C0D" w:rsidRDefault="00B76561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Если электронная почта одинакова для несколько организаций, то </w:t>
            </w: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необходимо зарегистрироваться. Заполнить анкету на 1-у организацию и отправить. Затем зайти в свой личный кабинет по ссылке, полученной после регистрации.</w:t>
            </w:r>
          </w:p>
          <w:p w:rsidR="00B76561" w:rsidRPr="00844C0D" w:rsidRDefault="00B76561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Нажать на кнопку «Мои организации» </w:t>
            </w:r>
          </w:p>
          <w:p w:rsidR="00B76561" w:rsidRPr="00844C0D" w:rsidRDefault="00B76561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noProof/>
                <w:color w:val="404040" w:themeColor="text1" w:themeTint="BF"/>
                <w:sz w:val="24"/>
                <w:szCs w:val="24"/>
                <w:lang w:eastAsia="ru-RU"/>
              </w:rPr>
              <w:drawing>
                <wp:inline distT="0" distB="0" distL="0" distR="0" wp14:anchorId="5FB529FE" wp14:editId="4418F015">
                  <wp:extent cx="3258405" cy="5137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0700" t="15112" b="-16"/>
                          <a:stretch/>
                        </pic:blipFill>
                        <pic:spPr bwMode="auto">
                          <a:xfrm>
                            <a:off x="0" y="0"/>
                            <a:ext cx="3286711" cy="518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6561" w:rsidRPr="00844C0D" w:rsidRDefault="00B76561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Нажать на кнопку «Добавить организацию»</w:t>
            </w:r>
          </w:p>
          <w:p w:rsidR="00B76561" w:rsidRPr="00844C0D" w:rsidRDefault="00B76561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noProof/>
                <w:color w:val="404040" w:themeColor="text1" w:themeTint="BF"/>
                <w:sz w:val="24"/>
                <w:szCs w:val="24"/>
                <w:lang w:eastAsia="ru-RU"/>
              </w:rPr>
              <w:drawing>
                <wp:inline distT="0" distB="0" distL="0" distR="0" wp14:anchorId="0BBF3B4F" wp14:editId="42530BD5">
                  <wp:extent cx="1894840" cy="569837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6493" t="43668" r="59659" b="48928"/>
                          <a:stretch/>
                        </pic:blipFill>
                        <pic:spPr bwMode="auto">
                          <a:xfrm>
                            <a:off x="0" y="0"/>
                            <a:ext cx="1937804" cy="582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6561" w:rsidRPr="00844C0D" w:rsidRDefault="00B76561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Заполнить анкету на 2-ую организацию и отправить анкету.</w:t>
            </w:r>
          </w:p>
          <w:p w:rsidR="00464FCD" w:rsidRPr="00844C0D" w:rsidRDefault="00B76561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Благодарим за обращение!</w:t>
            </w:r>
          </w:p>
          <w:p w:rsidR="00D24649" w:rsidRPr="00844C0D" w:rsidRDefault="00D24649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C572C" w:rsidRPr="00844C0D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844C0D" w:rsidRDefault="00464FCD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Какие сотрудники могут зарегистрироваться на портале?</w:t>
            </w:r>
          </w:p>
          <w:p w:rsidR="00464FCD" w:rsidRPr="00844C0D" w:rsidRDefault="00464FCD" w:rsidP="000A2732">
            <w:pPr>
              <w:pStyle w:val="5"/>
              <w:shd w:val="clear" w:color="auto" w:fill="FFFFFF"/>
              <w:spacing w:before="0" w:line="240" w:lineRule="auto"/>
              <w:jc w:val="both"/>
              <w:rPr>
                <w:rFonts w:cstheme="minorHAnsi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844C0D" w:rsidRDefault="00464FCD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464FCD" w:rsidRPr="00844C0D" w:rsidRDefault="00464FCD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Зарегистрироваться для входа в личный кабинет может специалист по кадрам</w:t>
            </w:r>
            <w:r w:rsidR="00B76561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или любое иное уполномоченное руководством организации лицо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, используя свою </w:t>
            </w:r>
            <w:r w:rsidR="002C78A1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электронную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почту. При регистрации указывается в обязательном порядке ФИО, место работы, телефон для связи (при необходимости), все сведения об организации, от которой специалист по кадрам</w:t>
            </w:r>
            <w:r w:rsidR="00137F32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или иной работник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, уполномочен заполнить анкету. Обращаем внимание, что от организации заводится один личный кабинет, </w:t>
            </w:r>
            <w:r w:rsidR="002C78A1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анкета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заполняется в онлайн формате и направляется одна анкета. В случае необходимости, просим ознакомиться </w:t>
            </w:r>
            <w:r w:rsidR="00137F32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с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Указаниями по заполнению опросных форм о «Перспективной потребности в кадрах» для работодателей на цифровой платформе ФГБУ «ВНИИ труда» Минтруда России по ссылке</w:t>
            </w:r>
            <w:r w:rsidR="002C78A1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hyperlink r:id="rId15" w:history="1">
              <w:r w:rsidRPr="00844C0D">
                <w:rPr>
                  <w:rStyle w:val="a4"/>
                  <w:rFonts w:asciiTheme="minorHAnsi" w:hAnsiTheme="minorHAnsi" w:cstheme="minorHAnsi"/>
                  <w:color w:val="404040" w:themeColor="text1" w:themeTint="BF"/>
                  <w:u w:val="none"/>
                </w:rPr>
                <w:t>https://prognoz.vcot.info/views/default/pdf/ank.pdf</w:t>
              </w:r>
            </w:hyperlink>
            <w:r w:rsidR="002C78A1" w:rsidRPr="00844C0D">
              <w:rPr>
                <w:rStyle w:val="a4"/>
                <w:rFonts w:asciiTheme="minorHAnsi" w:hAnsiTheme="minorHAnsi" w:cstheme="minorHAnsi"/>
                <w:color w:val="404040" w:themeColor="text1" w:themeTint="BF"/>
                <w:u w:val="none"/>
              </w:rPr>
              <w:t>.</w:t>
            </w:r>
          </w:p>
          <w:p w:rsidR="00464FCD" w:rsidRPr="00844C0D" w:rsidRDefault="00464FCD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844C0D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D24649" w:rsidRPr="00844C0D" w:rsidRDefault="00D24649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CC572C" w:rsidRPr="00844C0D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844C0D" w:rsidRDefault="00464FCD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Как повторно войти в личный кабинет, если уже начал работать</w:t>
            </w:r>
            <w:r w:rsidR="006E760C" w:rsidRPr="00844C0D">
              <w:rPr>
                <w:rFonts w:asciiTheme="minorHAnsi" w:hAnsiTheme="minorHAnsi" w:cstheme="minorHAnsi"/>
                <w:color w:val="404040" w:themeColor="text1" w:themeTint="BF"/>
              </w:rPr>
              <w:t>?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 </w:t>
            </w:r>
          </w:p>
          <w:p w:rsidR="006E760C" w:rsidRPr="00844C0D" w:rsidRDefault="006E760C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6E760C" w:rsidRPr="00844C0D" w:rsidRDefault="006E760C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Как зайти в личный кабинет после отправки анкеты?</w:t>
            </w:r>
          </w:p>
          <w:p w:rsidR="00464FCD" w:rsidRPr="00844C0D" w:rsidRDefault="00464FCD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4FCD" w:rsidRPr="00844C0D" w:rsidRDefault="00464FCD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Здравствуйте!</w:t>
            </w:r>
          </w:p>
          <w:p w:rsidR="00464FCD" w:rsidRPr="00844C0D" w:rsidRDefault="00464FCD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После регистрации на портале Вам на электронную почту, указанную при регистрации, было направлено письмо для завершения регистрации.</w:t>
            </w:r>
          </w:p>
          <w:p w:rsidR="00464FCD" w:rsidRPr="00844C0D" w:rsidRDefault="00464FCD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Для повторного входа в личный кабинет необходимо пройти по ссылк</w:t>
            </w:r>
            <w:r w:rsidR="00EA0AA5" w:rsidRPr="00844C0D">
              <w:rPr>
                <w:rFonts w:asciiTheme="minorHAnsi" w:hAnsiTheme="minorHAnsi" w:cstheme="minorHAnsi"/>
                <w:color w:val="404040" w:themeColor="text1" w:themeTint="BF"/>
              </w:rPr>
              <w:t>е,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полученной в данном письме.</w:t>
            </w:r>
          </w:p>
          <w:p w:rsidR="00464FCD" w:rsidRPr="00844C0D" w:rsidRDefault="00464FCD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Благодарим за обращение!</w:t>
            </w:r>
          </w:p>
          <w:p w:rsidR="00D24649" w:rsidRPr="00844C0D" w:rsidRDefault="00D24649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A86878" w:rsidRPr="00844C0D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78" w:rsidRPr="00844C0D" w:rsidRDefault="00A8687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Не могу зарегистрироваться, ИНН</w:t>
            </w:r>
            <w:r w:rsidR="00F75252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F75252" w:rsidRPr="00844C0D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(указывается номер)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и КПП </w:t>
            </w:r>
            <w:r w:rsidR="00F75252" w:rsidRPr="00844C0D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 xml:space="preserve">(указывается код)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используются другим пользователем, что делать?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411C" w:rsidRPr="00844C0D" w:rsidRDefault="008B411C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D24649" w:rsidRPr="00844C0D" w:rsidRDefault="00A86878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На </w:t>
            </w:r>
            <w:r w:rsidR="008B411C" w:rsidRPr="00844C0D">
              <w:rPr>
                <w:rFonts w:asciiTheme="minorHAnsi" w:hAnsiTheme="minorHAnsi" w:cstheme="minorHAnsi"/>
                <w:color w:val="404040" w:themeColor="text1" w:themeTint="BF"/>
              </w:rPr>
              <w:t>В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аш ИНН </w:t>
            </w:r>
            <w:r w:rsidR="003F6D93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и КПП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заведено </w:t>
            </w:r>
            <w:r w:rsidR="00634D92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две или более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учетны</w:t>
            </w:r>
            <w:r w:rsidR="00634D92" w:rsidRPr="00844C0D">
              <w:rPr>
                <w:rFonts w:asciiTheme="minorHAnsi" w:hAnsiTheme="minorHAnsi" w:cstheme="minorHAnsi"/>
                <w:color w:val="404040" w:themeColor="text1" w:themeTint="BF"/>
              </w:rPr>
              <w:t>х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запис</w:t>
            </w:r>
            <w:r w:rsidR="00634D92" w:rsidRPr="00844C0D">
              <w:rPr>
                <w:rFonts w:asciiTheme="minorHAnsi" w:hAnsiTheme="minorHAnsi" w:cstheme="minorHAnsi"/>
                <w:color w:val="404040" w:themeColor="text1" w:themeTint="BF"/>
              </w:rPr>
              <w:t>ей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. Доступ к</w:t>
            </w:r>
            <w:r w:rsidR="008B411C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заполнению анкеты предоставляется пользователю</w:t>
            </w:r>
            <w:r w:rsidR="008B411C" w:rsidRPr="00844C0D">
              <w:rPr>
                <w:rFonts w:asciiTheme="minorHAnsi" w:hAnsiTheme="minorHAnsi" w:cstheme="minorHAnsi"/>
                <w:color w:val="404040" w:themeColor="text1" w:themeTint="BF"/>
              </w:rPr>
              <w:t>,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который зарегистрировался</w:t>
            </w:r>
            <w:r w:rsidR="008B411C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первым. Чтобы начать заполнять анкету </w:t>
            </w:r>
            <w:r w:rsidR="003F6D93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со второй (более поздней) учетной записи </w:t>
            </w:r>
            <w:r w:rsidR="008B411C" w:rsidRPr="00844C0D">
              <w:rPr>
                <w:rFonts w:asciiTheme="minorHAnsi" w:hAnsiTheme="minorHAnsi" w:cstheme="minorHAnsi"/>
                <w:color w:val="404040" w:themeColor="text1" w:themeTint="BF"/>
              </w:rPr>
              <w:t>В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ам необходимо зайти в </w:t>
            </w:r>
            <w:r w:rsidR="003F6D93" w:rsidRPr="00844C0D">
              <w:rPr>
                <w:rFonts w:asciiTheme="minorHAnsi" w:hAnsiTheme="minorHAnsi" w:cstheme="minorHAnsi"/>
                <w:color w:val="404040" w:themeColor="text1" w:themeTint="BF"/>
              </w:rPr>
              <w:t>личный кабинет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через эл</w:t>
            </w:r>
            <w:r w:rsidR="008B411C" w:rsidRPr="00844C0D">
              <w:rPr>
                <w:rFonts w:asciiTheme="minorHAnsi" w:hAnsiTheme="minorHAnsi" w:cstheme="minorHAnsi"/>
                <w:color w:val="404040" w:themeColor="text1" w:themeTint="BF"/>
              </w:rPr>
              <w:t>ектронную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8B411C" w:rsidRPr="00844C0D">
              <w:rPr>
                <w:rFonts w:asciiTheme="minorHAnsi" w:hAnsiTheme="minorHAnsi" w:cstheme="minorHAnsi"/>
                <w:color w:val="404040" w:themeColor="text1" w:themeTint="BF"/>
              </w:rPr>
              <w:t>п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очту</w:t>
            </w:r>
            <w:r w:rsidR="008B411C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,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которая была зарегистрирована первой и удалить в анкете ИНН и КПП пользователя.</w:t>
            </w:r>
            <w:r w:rsidR="008B411C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После этого второму пользователю откроется доступ к анкете.</w:t>
            </w:r>
            <w:r w:rsidR="003F6D93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:rsidR="00A86878" w:rsidRPr="00844C0D" w:rsidRDefault="003F6D93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Если Вы не знаете, какая почта была зарегистрирована первой, обратитесь в поддержку (желтая кнопка «Поддержка» справа экрана в личном кабинете), не забыв указать ИНН и КПП организации.</w:t>
            </w:r>
          </w:p>
          <w:p w:rsidR="008B411C" w:rsidRPr="00844C0D" w:rsidRDefault="008B411C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Благодарим за обращение!</w:t>
            </w:r>
          </w:p>
          <w:p w:rsidR="003F6D93" w:rsidRPr="00844C0D" w:rsidRDefault="003F6D93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A86878" w:rsidRPr="00844C0D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78" w:rsidRPr="00844C0D" w:rsidRDefault="00A8687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ОКВЭД-2 не заполняется (ввожу правильный вариант</w:t>
            </w:r>
            <w:r w:rsidR="003F6D93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-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перепроверено). Помогите разобраться?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78" w:rsidRPr="00844C0D" w:rsidRDefault="00A86878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Здравствуйте! </w:t>
            </w:r>
          </w:p>
          <w:p w:rsidR="00A86878" w:rsidRPr="00844C0D" w:rsidRDefault="00A86878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Рекомендуем сменить браузер (например, на Яндекс</w:t>
            </w:r>
            <w:r w:rsidR="00D24649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браузер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). Ввести ИНН и КПП организации, затем нажать на синюю кнопку </w:t>
            </w:r>
            <w:r w:rsidR="00F75252" w:rsidRPr="00844C0D">
              <w:rPr>
                <w:rFonts w:asciiTheme="minorHAnsi" w:hAnsiTheme="minorHAnsi" w:cstheme="minorHAnsi"/>
                <w:color w:val="404040" w:themeColor="text1" w:themeTint="BF"/>
              </w:rPr>
              <w:t>«З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аполнить по ИНН и КПП</w:t>
            </w:r>
            <w:r w:rsidR="00F75252" w:rsidRPr="00844C0D">
              <w:rPr>
                <w:rFonts w:asciiTheme="minorHAnsi" w:hAnsiTheme="minorHAnsi" w:cstheme="minorHAnsi"/>
                <w:color w:val="404040" w:themeColor="text1" w:themeTint="BF"/>
              </w:rPr>
              <w:t>»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:rsidR="00A86878" w:rsidRPr="00844C0D" w:rsidRDefault="00A86878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Благодарим за обращение!</w:t>
            </w:r>
          </w:p>
          <w:p w:rsidR="003F6D93" w:rsidRPr="00844C0D" w:rsidRDefault="003F6D93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A86878" w:rsidRPr="00844C0D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78" w:rsidRPr="00844C0D" w:rsidRDefault="00A8687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Что такое номер СФР?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878" w:rsidRPr="00844C0D" w:rsidRDefault="00A86878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A86878" w:rsidRPr="00844C0D" w:rsidRDefault="00A86878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Регистрационный номер </w:t>
            </w:r>
            <w:r w:rsidR="00D24649" w:rsidRPr="00844C0D">
              <w:rPr>
                <w:rFonts w:asciiTheme="minorHAnsi" w:hAnsiTheme="minorHAnsi" w:cstheme="minorHAnsi"/>
                <w:color w:val="404040" w:themeColor="text1" w:themeTint="BF"/>
              </w:rPr>
              <w:t>Социального фонда России (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СФР</w:t>
            </w:r>
            <w:r w:rsidR="00D24649" w:rsidRPr="00844C0D">
              <w:rPr>
                <w:rFonts w:asciiTheme="minorHAnsi" w:hAnsiTheme="minorHAnsi" w:cstheme="minorHAnsi"/>
                <w:color w:val="404040" w:themeColor="text1" w:themeTint="BF"/>
              </w:rPr>
              <w:t>)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— это уникальный номер, который идентифицирует компанию (ИП) в качестве страхователя в системе пенсионного и социального страхования. Социальный фонд </w:t>
            </w:r>
            <w:r w:rsidR="00D24649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России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автоматически присваивает регистрационный номер организации после ее постановки на налоговый учет. Предпринимателям такой номер присваивается только после заключения первого трудового или гражданско</w:t>
            </w:r>
            <w:r w:rsidRPr="00844C0D">
              <w:rPr>
                <w:rFonts w:ascii="Cambria Math" w:hAnsi="Cambria Math" w:cs="Cambria Math"/>
                <w:color w:val="404040" w:themeColor="text1" w:themeTint="BF"/>
              </w:rPr>
              <w:t>‑</w:t>
            </w:r>
            <w:r w:rsidRPr="00844C0D">
              <w:rPr>
                <w:rFonts w:ascii="Calibri" w:hAnsi="Calibri" w:cs="Calibri"/>
                <w:color w:val="404040" w:themeColor="text1" w:themeTint="BF"/>
              </w:rPr>
              <w:t>правового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844C0D">
              <w:rPr>
                <w:rFonts w:ascii="Calibri" w:hAnsi="Calibri" w:cs="Calibri"/>
                <w:color w:val="404040" w:themeColor="text1" w:themeTint="BF"/>
              </w:rPr>
              <w:t>договора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:rsidR="00A86878" w:rsidRPr="00844C0D" w:rsidRDefault="00A86878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Благодарим за обращение!</w:t>
            </w:r>
          </w:p>
          <w:p w:rsidR="003F6D93" w:rsidRPr="00844C0D" w:rsidRDefault="003F6D93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8B411C" w:rsidRPr="00844C0D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411C" w:rsidRPr="00844C0D" w:rsidRDefault="008B411C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Введенный регистрационный номер СФР из 12 цифр не принимается, выпадает ошибка, что делать?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411C" w:rsidRPr="00844C0D" w:rsidRDefault="008B411C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A5198C" w:rsidRPr="00844C0D" w:rsidRDefault="008B411C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Регистрационный номер </w:t>
            </w:r>
            <w:r w:rsidR="00D24649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Социального фонда России (СФР) </w:t>
            </w:r>
            <w:r w:rsidR="003F6D93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состоит только из 12 цифр, </w:t>
            </w:r>
            <w:r w:rsidR="00D24649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при его указании в анкете </w:t>
            </w:r>
            <w:r w:rsidR="003F6D93" w:rsidRPr="00844C0D">
              <w:rPr>
                <w:rFonts w:asciiTheme="minorHAnsi" w:hAnsiTheme="minorHAnsi" w:cstheme="minorHAnsi"/>
                <w:color w:val="404040" w:themeColor="text1" w:themeTint="BF"/>
              </w:rPr>
              <w:t>не</w:t>
            </w:r>
            <w:r w:rsidR="00D24649" w:rsidRPr="00844C0D">
              <w:rPr>
                <w:rFonts w:asciiTheme="minorHAnsi" w:hAnsiTheme="minorHAnsi" w:cstheme="minorHAnsi"/>
                <w:color w:val="404040" w:themeColor="text1" w:themeTint="BF"/>
              </w:rPr>
              <w:t>льзя использовать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дефис</w:t>
            </w:r>
            <w:r w:rsidR="003F6D93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ы </w:t>
            </w:r>
            <w:r w:rsidR="00D24649" w:rsidRPr="00844C0D">
              <w:rPr>
                <w:rFonts w:asciiTheme="minorHAnsi" w:hAnsiTheme="minorHAnsi" w:cstheme="minorHAnsi"/>
                <w:color w:val="404040" w:themeColor="text1" w:themeTint="BF"/>
              </w:rPr>
              <w:t>/</w:t>
            </w:r>
            <w:r w:rsidR="00F75252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тире</w:t>
            </w:r>
            <w:r w:rsidR="003F6D93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или пробелы</w:t>
            </w:r>
            <w:r w:rsidR="00D24649" w:rsidRPr="00844C0D">
              <w:rPr>
                <w:rFonts w:asciiTheme="minorHAnsi" w:hAnsiTheme="minorHAnsi" w:cstheme="minorHAnsi"/>
                <w:color w:val="404040" w:themeColor="text1" w:themeTint="BF"/>
              </w:rPr>
              <w:t>, проверьте их отсутствие</w:t>
            </w:r>
            <w:r w:rsidR="00F75252" w:rsidRPr="00844C0D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  <w:r w:rsidR="00D24649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При правильном введении и повторении проблемы </w:t>
            </w:r>
            <w:r w:rsidR="00A5198C" w:rsidRPr="00844C0D">
              <w:rPr>
                <w:rFonts w:asciiTheme="minorHAnsi" w:hAnsiTheme="minorHAnsi" w:cstheme="minorHAnsi"/>
                <w:color w:val="404040" w:themeColor="text1" w:themeTint="BF"/>
              </w:rPr>
              <w:t>обратитесь в поддержку (желтая кнопка «Поддержка» справа экрана в личном кабинете).</w:t>
            </w:r>
          </w:p>
          <w:p w:rsidR="008B411C" w:rsidRPr="00844C0D" w:rsidRDefault="008B411C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Благодарим за обращение!</w:t>
            </w:r>
          </w:p>
          <w:p w:rsidR="003F6D93" w:rsidRPr="00844C0D" w:rsidRDefault="003F6D93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F75252" w:rsidRPr="00844C0D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5252" w:rsidRPr="00844C0D" w:rsidRDefault="00B80409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Здравствуйте, наша организация заполняла анкету в 2023 году. Сегодня при входе создается новая учетная запись, в системе нет прошлых данных по организации, требуется все заполнить с нуля. Можно ли вернуть прежние данные?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0409" w:rsidRPr="00844C0D" w:rsidRDefault="00606EF5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Здравствуйте</w:t>
            </w:r>
            <w:r w:rsidR="00B80409" w:rsidRPr="00844C0D">
              <w:rPr>
                <w:rFonts w:asciiTheme="minorHAnsi" w:hAnsiTheme="minorHAnsi" w:cstheme="minorHAnsi"/>
                <w:color w:val="404040" w:themeColor="text1" w:themeTint="BF"/>
              </w:rPr>
              <w:t>!</w:t>
            </w:r>
          </w:p>
          <w:p w:rsidR="00B80409" w:rsidRPr="00844C0D" w:rsidRDefault="00B80409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При прохождении работодателями данного опроса </w:t>
            </w:r>
            <w:r w:rsidR="000240C3" w:rsidRPr="00844C0D">
              <w:rPr>
                <w:rFonts w:asciiTheme="minorHAnsi" w:hAnsiTheme="minorHAnsi" w:cstheme="minorHAnsi"/>
                <w:color w:val="404040" w:themeColor="text1" w:themeTint="BF"/>
              </w:rPr>
              <w:t>появится возможность загрузки данных прошлого года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E91F67"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(голубая кнопка «Заполнить данные из анкеты прошлого года» вверху экрана в личном кабинете) 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при условии участия организации в данном мониторинге в 2023 году и зарегистрированной на цифровой платформе с тем же адресом электронной почты, ИНН и КПП.</w:t>
            </w:r>
          </w:p>
          <w:p w:rsidR="00F75252" w:rsidRPr="00844C0D" w:rsidRDefault="00B80409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Благодарим за участие в опросе!</w:t>
            </w:r>
          </w:p>
          <w:p w:rsidR="000240C3" w:rsidRPr="00844C0D" w:rsidRDefault="000240C3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606EF5" w:rsidRPr="004E0A06" w:rsidTr="002C78A1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EF5" w:rsidRPr="00844C0D" w:rsidRDefault="00606EF5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 xml:space="preserve">Предыдущий раздел опроса заполнен на 100%, не могу перейти в следующий </w:t>
            </w:r>
            <w:r w:rsidR="000240C3" w:rsidRPr="00844C0D">
              <w:rPr>
                <w:rFonts w:asciiTheme="minorHAnsi" w:hAnsiTheme="minorHAnsi" w:cstheme="minorHAnsi"/>
                <w:color w:val="404040" w:themeColor="text1" w:themeTint="BF"/>
              </w:rPr>
              <w:t>раз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дел опроса, что делать?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EF5" w:rsidRPr="00844C0D" w:rsidRDefault="00606EF5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606EF5" w:rsidRPr="00844C0D" w:rsidRDefault="00BF69AD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Проверьте наличие ошибок в заполненных разделах</w:t>
            </w:r>
            <w:r w:rsidR="000240C3" w:rsidRPr="00844C0D">
              <w:rPr>
                <w:rFonts w:asciiTheme="minorHAnsi" w:hAnsiTheme="minorHAnsi" w:cstheme="minorHAnsi"/>
                <w:color w:val="404040" w:themeColor="text1" w:themeTint="BF"/>
              </w:rPr>
              <w:t>, нажав на красную кнопку «Обнаружены ошибки» в личном кабинете</w:t>
            </w: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, исправьте их и сможете перейти в следующий раздел.</w:t>
            </w:r>
          </w:p>
          <w:p w:rsidR="00606EF5" w:rsidRPr="00844C0D" w:rsidRDefault="00606EF5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44C0D">
              <w:rPr>
                <w:rFonts w:asciiTheme="minorHAnsi" w:hAnsiTheme="minorHAnsi" w:cstheme="minorHAnsi"/>
                <w:color w:val="404040" w:themeColor="text1" w:themeTint="BF"/>
              </w:rPr>
              <w:t>Благодарим за участие в опросе!</w:t>
            </w:r>
          </w:p>
          <w:p w:rsidR="000240C3" w:rsidRPr="00844C0D" w:rsidRDefault="000240C3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:rsidR="00D15316" w:rsidRDefault="00D15316" w:rsidP="000A2732">
      <w:pPr>
        <w:pStyle w:val="1"/>
        <w:spacing w:before="0" w:line="240" w:lineRule="auto"/>
        <w:jc w:val="both"/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</w:pPr>
      <w:bookmarkStart w:id="4" w:name="_Toc167221742"/>
      <w:bookmarkEnd w:id="3"/>
    </w:p>
    <w:p w:rsidR="00787988" w:rsidRPr="007D7C64" w:rsidRDefault="00787988" w:rsidP="000A2732">
      <w:pPr>
        <w:pStyle w:val="1"/>
        <w:spacing w:before="0" w:line="240" w:lineRule="auto"/>
        <w:jc w:val="center"/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</w:pPr>
      <w:r w:rsidRPr="007D7C64"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  <w:t>II РАЗДЕЛ. Вопросы и ответы, связанные с заполнением информации по ОКЗ и ОКПДТР</w:t>
      </w:r>
      <w:bookmarkEnd w:id="4"/>
    </w:p>
    <w:p w:rsidR="00E22B05" w:rsidRPr="007D7C64" w:rsidRDefault="00787988" w:rsidP="000A2732">
      <w:pPr>
        <w:pStyle w:val="1"/>
        <w:spacing w:before="0" w:line="240" w:lineRule="auto"/>
        <w:jc w:val="center"/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</w:pPr>
      <w:bookmarkStart w:id="5" w:name="_Toc167221743"/>
      <w:r w:rsidRPr="007D7C64"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  <w:t>(графы 3,4 разделов 2-7 опрос</w:t>
      </w:r>
      <w:r w:rsidR="009B4E02" w:rsidRPr="007D7C64"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  <w:t>а</w:t>
      </w:r>
      <w:r w:rsidRPr="007D7C64"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  <w:t>)</w:t>
      </w:r>
      <w:bookmarkEnd w:id="5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8"/>
        <w:gridCol w:w="10306"/>
      </w:tblGrid>
      <w:tr w:rsidR="00CB0AB6" w:rsidRPr="00CB0AB6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B61" w:rsidRPr="00CB0AB6" w:rsidRDefault="004E0A06" w:rsidP="000A2732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CB0AB6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ru-RU"/>
              </w:rPr>
              <w:t>Типичные вопросы респондентов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7B61" w:rsidRPr="00CB0AB6" w:rsidRDefault="00CC572C" w:rsidP="000A273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0AB6"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Примерные ответы</w:t>
            </w:r>
          </w:p>
        </w:tc>
      </w:tr>
      <w:tr w:rsidR="00CB0AB6" w:rsidRPr="00CB0AB6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7C13" w:rsidRPr="00CB0AB6" w:rsidRDefault="00717C13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Подскажите, где найти код по ОКЗ?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209" w:rsidRPr="00CB0AB6" w:rsidRDefault="00271209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Style w:val="contentpasted1"/>
                <w:rFonts w:asciiTheme="minorHAnsi" w:hAnsiTheme="minorHAnsi" w:cstheme="minorHAnsi"/>
                <w:color w:val="404040" w:themeColor="text1" w:themeTint="BF"/>
              </w:rPr>
            </w:pP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717C13" w:rsidRPr="00CB0AB6" w:rsidRDefault="00717C13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</w:pP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Для определения </w:t>
            </w:r>
            <w:r w:rsidR="00EA0AA5"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кода </w:t>
            </w: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ОКЗ </w:t>
            </w:r>
            <w:r w:rsidR="00EA0AA5"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>должности (профессии, специальности) воз</w:t>
            </w: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можно воспользоваться ресурсом </w:t>
            </w:r>
            <w:hyperlink r:id="rId16" w:tgtFrame="_blank" w:history="1">
              <w:r w:rsidRPr="00CB0AB6">
                <w:rPr>
                  <w:rStyle w:val="contentpasted1"/>
                  <w:rFonts w:asciiTheme="minorHAnsi" w:hAnsiTheme="minorHAnsi" w:cstheme="minorHAnsi"/>
                  <w:color w:val="404040" w:themeColor="text1" w:themeTint="BF"/>
                  <w:bdr w:val="none" w:sz="0" w:space="0" w:color="auto" w:frame="1"/>
                </w:rPr>
                <w:t>https://info.vcot.info/reference/okpdtr/</w:t>
              </w:r>
            </w:hyperlink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</w:rPr>
              <w:t> - соответствие позиций ОКПДТР и ОКЗ</w:t>
            </w:r>
            <w:r w:rsidR="00EA0AA5"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:rsidR="00717C13" w:rsidRDefault="00717C13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</w:pP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>Благодарим за обращение!</w:t>
            </w:r>
          </w:p>
          <w:p w:rsidR="007D7C64" w:rsidRPr="00CB0AB6" w:rsidRDefault="007D7C64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</w:pPr>
          </w:p>
        </w:tc>
      </w:tr>
      <w:tr w:rsidR="00CB0AB6" w:rsidRPr="00CB0AB6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B1FA0" w:rsidRPr="00CB0AB6" w:rsidRDefault="004E0A06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Как</w:t>
            </w:r>
            <w:r w:rsidR="00FB1FA0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найти код по ОКПДТР?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209" w:rsidRPr="00CB0AB6" w:rsidRDefault="00271209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Style w:val="contentpasted1"/>
                <w:rFonts w:asciiTheme="minorHAnsi" w:hAnsiTheme="minorHAnsi" w:cstheme="minorHAnsi"/>
                <w:color w:val="404040" w:themeColor="text1" w:themeTint="BF"/>
              </w:rPr>
            </w:pP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</w:rPr>
              <w:t>Здравствуйте!</w:t>
            </w:r>
          </w:p>
          <w:p w:rsidR="00FB1FA0" w:rsidRPr="00CB0AB6" w:rsidRDefault="00FB1FA0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</w:pP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Для определения </w:t>
            </w:r>
            <w:r w:rsidR="00EA0AA5"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кода </w:t>
            </w: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>ОКПДТР</w:t>
            </w:r>
            <w:r w:rsidR="00EA0AA5"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 должности (профессии, специальности) воз</w:t>
            </w: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можно воспользоваться ресурсом </w:t>
            </w:r>
            <w:hyperlink r:id="rId17" w:tgtFrame="_blank" w:history="1">
              <w:r w:rsidRPr="00CB0AB6">
                <w:rPr>
                  <w:rStyle w:val="contentpasted1"/>
                  <w:rFonts w:asciiTheme="minorHAnsi" w:hAnsiTheme="minorHAnsi" w:cstheme="minorHAnsi"/>
                  <w:color w:val="404040" w:themeColor="text1" w:themeTint="BF"/>
                </w:rPr>
                <w:t>https://info.vcot.info/reference/okpdtr/</w:t>
              </w:r>
            </w:hyperlink>
            <w:r w:rsidR="00137F32">
              <w:rPr>
                <w:rStyle w:val="contentpasted1"/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:rsidR="00FB1FA0" w:rsidRDefault="00FB1FA0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</w:pP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>Благодарим за обращение!</w:t>
            </w:r>
          </w:p>
          <w:p w:rsidR="007D7C64" w:rsidRPr="00CB0AB6" w:rsidRDefault="007D7C64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</w:pPr>
          </w:p>
        </w:tc>
      </w:tr>
      <w:tr w:rsidR="00CB0AB6" w:rsidRPr="00CB0AB6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B1FA0" w:rsidRPr="00CB0AB6" w:rsidRDefault="00FE438A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Не можем загрузить таблицу</w:t>
            </w:r>
            <w:r w:rsidR="004E0A0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,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заполненную в 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  <w:t>Excel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r w:rsidR="004E0A0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для размещения на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платформ</w:t>
            </w:r>
            <w:r w:rsidR="004E0A0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е опроса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, что делать?</w:t>
            </w:r>
          </w:p>
          <w:p w:rsidR="00AB1558" w:rsidRPr="00CB0AB6" w:rsidRDefault="00AB1558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highlight w:val="green"/>
              </w:rPr>
            </w:pPr>
          </w:p>
          <w:p w:rsidR="00FE438A" w:rsidRPr="00CB0AB6" w:rsidRDefault="00FE438A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B1FA0" w:rsidRPr="000A2732" w:rsidRDefault="00271209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</w:t>
            </w:r>
            <w:r w:rsidR="00FB1FA0"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просим прислать файл </w:t>
            </w:r>
            <w:r w:rsidR="00FB1FA0" w:rsidRPr="000A2732"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  <w:t>Excel</w:t>
            </w:r>
            <w:r w:rsidR="00FB1FA0"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для проверки.</w:t>
            </w:r>
          </w:p>
          <w:p w:rsidR="00FB1FA0" w:rsidRPr="000A2732" w:rsidRDefault="00FB1FA0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FB1FA0" w:rsidRDefault="00EA0AA5" w:rsidP="000A2732">
            <w:pPr>
              <w:spacing w:after="0" w:line="240" w:lineRule="auto"/>
              <w:jc w:val="both"/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Далее необходимо п</w:t>
            </w:r>
            <w:r w:rsidR="00FB1FA0"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роверить</w:t>
            </w:r>
            <w:r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 полученную от обратившегося респондента</w:t>
            </w:r>
            <w:r w:rsidR="00FB1FA0"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 таблицу, выявить ошибк</w:t>
            </w:r>
            <w:r w:rsidR="00FE438A"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и</w:t>
            </w:r>
            <w:r w:rsidR="00FB1FA0"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:</w:t>
            </w:r>
          </w:p>
          <w:p w:rsidR="00844C0D" w:rsidRPr="000A2732" w:rsidRDefault="00844C0D" w:rsidP="000A2732">
            <w:pPr>
              <w:spacing w:after="0" w:line="240" w:lineRule="auto"/>
              <w:jc w:val="both"/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</w:pPr>
          </w:p>
          <w:p w:rsidR="00FB1FA0" w:rsidRPr="000A2732" w:rsidRDefault="00FB1FA0" w:rsidP="000A2732">
            <w:pPr>
              <w:spacing w:after="0" w:line="240" w:lineRule="auto"/>
              <w:jc w:val="both"/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1. </w:t>
            </w:r>
            <w:r w:rsidR="00EA0AA5"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Если н</w:t>
            </w:r>
            <w:r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еверен код ОКЗ</w:t>
            </w:r>
            <w:r w:rsidR="00EA0AA5"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, то о</w:t>
            </w:r>
            <w:r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твет респонденту</w:t>
            </w:r>
            <w:r w:rsidR="00EA0AA5"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:</w:t>
            </w:r>
          </w:p>
          <w:p w:rsidR="00271209" w:rsidRPr="000A2732" w:rsidRDefault="00271209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Здравствуйте!</w:t>
            </w:r>
          </w:p>
          <w:p w:rsidR="00FB1FA0" w:rsidRPr="000A2732" w:rsidRDefault="00FB1FA0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Некорректно заполнена графа 3.</w:t>
            </w:r>
          </w:p>
          <w:p w:rsidR="00AB1558" w:rsidRPr="000A2732" w:rsidRDefault="00AB1558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При заполнении графы 3 «Код начальной группы занятий (по ОКЗ)» необходимо использовать код начальной группы ОКЗ (4 цифры, ХХХХ, без контрольного числа) в соответствии с документом </w:t>
            </w:r>
            <w:r w:rsidR="00EA0AA5"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«</w:t>
            </w: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Общероссийский классификатор занятий (ОКЗ)</w:t>
            </w:r>
            <w:r w:rsidR="00EA0AA5"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»</w:t>
            </w: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, принят и введен в действие приказом Росстандарта от 12.12.2014 г. №2020-ст «ОК 010-2014 (МСКЗ-08)» (с изменениями и дополнениями)</w:t>
            </w:r>
            <w:r w:rsidR="00EA0AA5"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AB1558" w:rsidRPr="000A2732" w:rsidRDefault="00AB1558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Если для должности (профессии, специальности) штатного расписания затруднительно определить код начальной группы занятий по ОКЗ, то необходимо выбрать наиболее подходящий код</w:t>
            </w:r>
            <w:r w:rsidR="00CB0AB6"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AB1558" w:rsidRDefault="00AB1558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844C0D" w:rsidRPr="000A2732" w:rsidRDefault="00844C0D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FB1FA0" w:rsidRPr="000A2732" w:rsidRDefault="00FB1FA0" w:rsidP="000A2732">
            <w:pPr>
              <w:spacing w:after="0" w:line="240" w:lineRule="auto"/>
              <w:jc w:val="both"/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2. </w:t>
            </w:r>
            <w:r w:rsidR="00CB0AB6"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Если неверен код ОКПДТР, то ответ респонденту:</w:t>
            </w:r>
          </w:p>
          <w:p w:rsidR="00271209" w:rsidRPr="000A2732" w:rsidRDefault="00271209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</w:t>
            </w: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!</w:t>
            </w:r>
          </w:p>
          <w:p w:rsidR="00FB1FA0" w:rsidRPr="000A2732" w:rsidRDefault="00FB1FA0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Некорректно заполнена графа 4.</w:t>
            </w:r>
          </w:p>
          <w:p w:rsidR="00AB1558" w:rsidRPr="000A2732" w:rsidRDefault="00AB1558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При заполнении графы 4 «Код ОКПДТР» необходимо использовать код ОКПДТР (5 цифр, ХХХХХ) в соответствии с документом </w:t>
            </w:r>
            <w:r w:rsidR="00CB0AB6"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«</w:t>
            </w: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Общероссийский классификатор профессий рабочих, должностей служащих и тарифных разрядов ОК 016-94 (ОКПДТР)</w:t>
            </w:r>
            <w:r w:rsidR="00CB0AB6"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»</w:t>
            </w: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, принят постановлением Госстандарта РФ от 26.12. 1994 г. №367 (с изменениями и дополнениями)</w:t>
            </w:r>
            <w:r w:rsidR="00CB0AB6"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AB1558" w:rsidRPr="000A2732" w:rsidRDefault="00AB1558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Если в списке ОКПДТР отсутствует выбранная должность (профессия, специальность), то в графе 4 необходимо оставить ячейку пустой</w:t>
            </w:r>
            <w:r w:rsidR="00CB0AB6"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FB1FA0" w:rsidRDefault="00FB1FA0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844C0D" w:rsidRPr="000A2732" w:rsidRDefault="00844C0D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AB1558" w:rsidRPr="000A2732" w:rsidRDefault="00AB1558" w:rsidP="000A273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3. </w:t>
            </w:r>
            <w:r w:rsidR="00CB0AB6" w:rsidRPr="000A2732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Если т</w:t>
            </w:r>
            <w:r w:rsidRPr="000A273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аблиц</w:t>
            </w:r>
            <w:r w:rsidR="00CB0AB6" w:rsidRPr="000A273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а</w:t>
            </w:r>
            <w:r w:rsidR="00FE438A" w:rsidRPr="000A273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не соответствует рекомендованному</w:t>
            </w:r>
            <w:r w:rsidR="00CB0AB6" w:rsidRPr="000A273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шаблону, то ответ респонденту:</w:t>
            </w:r>
          </w:p>
          <w:p w:rsidR="00271209" w:rsidRPr="000A2732" w:rsidRDefault="00271209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A2732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Здравствуйте!</w:t>
            </w:r>
          </w:p>
          <w:p w:rsidR="00AB1558" w:rsidRPr="000A2732" w:rsidRDefault="00AB1558" w:rsidP="000A273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Для заполнения анкеты в формате EXCEL необходимо скачать форму</w:t>
            </w:r>
            <w:r w:rsidR="00CB0AB6"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, шаблон таблицы,</w:t>
            </w:r>
            <w:r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для этого нажать кнопку «Скачать данные в XLS»</w:t>
            </w:r>
          </w:p>
          <w:p w:rsidR="00AB1558" w:rsidRPr="000A2732" w:rsidRDefault="00AB1558" w:rsidP="000A273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 сохраненной таблице ЗАПРЕЩАЕТСЯ изменять структуру таблицы</w:t>
            </w:r>
            <w:r w:rsidR="00CB0AB6"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добавлять столбцы</w:t>
            </w:r>
            <w:r w:rsidR="00CB0AB6"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менять формат ячеек</w:t>
            </w:r>
            <w:r w:rsidR="00CB0AB6"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объединять ячейки</w:t>
            </w:r>
            <w:r w:rsidR="00CB0AB6"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менять название столбцов</w:t>
            </w:r>
            <w:r w:rsidR="00CB0AB6"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оставлять пустые строки</w:t>
            </w:r>
            <w:r w:rsidR="00CB0AB6"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AB1558" w:rsidRPr="000A2732" w:rsidRDefault="00AB1558" w:rsidP="000A273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Таблица с изменённой структурой не </w:t>
            </w:r>
            <w:r w:rsidR="00CB0AB6"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может быть</w:t>
            </w:r>
            <w:r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загружена на платформу опроса</w:t>
            </w:r>
            <w:r w:rsidR="00CB0AB6"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Необходимо заполнять таблиц</w:t>
            </w:r>
            <w:r w:rsidR="00CB0AB6"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, которая сохранена с платформы</w:t>
            </w:r>
            <w:r w:rsidR="00CB0AB6"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 опроса.</w:t>
            </w:r>
          </w:p>
          <w:p w:rsidR="00AB1558" w:rsidRPr="000A2732" w:rsidRDefault="00AB1558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0A2732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Благодарим за участие в опросе!</w:t>
            </w:r>
          </w:p>
          <w:p w:rsidR="007D7C64" w:rsidRPr="000A2732" w:rsidRDefault="007D7C64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CB0AB6" w:rsidRPr="00CB0AB6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B1FA0" w:rsidRPr="00CB0AB6" w:rsidRDefault="00FB1FA0" w:rsidP="000A2732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Если для должностей (профессий, специальностей) </w:t>
            </w: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нет кода ОКЗ, как </w:t>
            </w:r>
            <w:r w:rsidR="00FE438A"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определить начальный код по </w:t>
            </w:r>
            <w:r w:rsidRPr="00CB0AB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ОКЗ?</w:t>
            </w:r>
          </w:p>
          <w:p w:rsidR="00AD6592" w:rsidRPr="00CB0AB6" w:rsidRDefault="00AD6592" w:rsidP="000A2732">
            <w:pPr>
              <w:spacing w:after="0" w:line="240" w:lineRule="auto"/>
              <w:jc w:val="both"/>
              <w:textAlignment w:val="baseline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AD6592" w:rsidRPr="00CB0AB6" w:rsidRDefault="00AD6592" w:rsidP="000A2732">
            <w:pPr>
              <w:spacing w:after="0" w:line="240" w:lineRule="auto"/>
              <w:jc w:val="both"/>
              <w:textAlignment w:val="baseline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209" w:rsidRPr="00CB0AB6" w:rsidRDefault="00271209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Здравствуйте!</w:t>
            </w:r>
          </w:p>
          <w:p w:rsidR="00FB1FA0" w:rsidRPr="00CB0AB6" w:rsidRDefault="00FB1FA0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lastRenderedPageBreak/>
              <w:t>Согласно идеологии ОКЗ любая должность может быть отнесена к определенной группе занятий.</w:t>
            </w:r>
          </w:p>
          <w:p w:rsidR="00FB1FA0" w:rsidRPr="00CB0AB6" w:rsidRDefault="00FB1FA0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Необходимо выбрать наиболее подходящий код ОКЗ</w:t>
            </w:r>
          </w:p>
          <w:p w:rsidR="00FB1FA0" w:rsidRPr="00CB0AB6" w:rsidRDefault="00FB1FA0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B0AB6">
              <w:rPr>
                <w:rStyle w:val="contentpasted1"/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 xml:space="preserve">Для определения ОКЗ по профессиям/должностям можно воспользоваться ресурсом </w:t>
            </w:r>
            <w:hyperlink r:id="rId18" w:tgtFrame="_blank" w:history="1">
              <w:r w:rsidRPr="00137F32">
                <w:rPr>
                  <w:rStyle w:val="a4"/>
                  <w:rFonts w:asciiTheme="minorHAnsi" w:hAnsiTheme="minorHAnsi" w:cstheme="minorHAnsi"/>
                  <w:color w:val="404040" w:themeColor="text1" w:themeTint="BF"/>
                  <w:u w:val="none"/>
                  <w:bdr w:val="none" w:sz="0" w:space="0" w:color="auto" w:frame="1"/>
                </w:rPr>
                <w:t>https://info.vcot.info/reference/okpdtr/</w:t>
              </w:r>
            </w:hyperlink>
            <w:r w:rsidRPr="00CB0AB6">
              <w:rPr>
                <w:rFonts w:asciiTheme="minorHAnsi" w:hAnsiTheme="minorHAnsi" w:cstheme="minorHAnsi"/>
                <w:color w:val="404040" w:themeColor="text1" w:themeTint="BF"/>
                <w:bdr w:val="none" w:sz="0" w:space="0" w:color="auto" w:frame="1"/>
              </w:rPr>
              <w:t> - соответствие позиций ОКПДТР и ОКЗ</w:t>
            </w:r>
          </w:p>
          <w:p w:rsidR="00FB1FA0" w:rsidRDefault="00FB1FA0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7D7C64" w:rsidRPr="00CB0AB6" w:rsidRDefault="007D7C64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CB0AB6" w:rsidRPr="00CB0AB6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39CC" w:rsidRPr="00CB0AB6" w:rsidRDefault="009439CC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lastRenderedPageBreak/>
              <w:t xml:space="preserve">Если должность (профессия, специальность) не из списка ОКПДТР, как </w:t>
            </w:r>
            <w:r w:rsidR="00FE438A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определить код ОКПДТР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?</w:t>
            </w:r>
          </w:p>
          <w:p w:rsidR="009439CC" w:rsidRPr="00CB0AB6" w:rsidRDefault="009439CC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CB0AB6" w:rsidRPr="00CB0AB6" w:rsidRDefault="00CB0AB6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9439CC" w:rsidRPr="00CB0AB6" w:rsidRDefault="009439CC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Если к должности (профессии, специальности) нет кода ОКПДТР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как </w:t>
            </w:r>
            <w:r w:rsidR="00FE438A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определить код ОКПДТР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209" w:rsidRPr="00CB0AB6" w:rsidRDefault="00271209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Здравствуйте!</w:t>
            </w:r>
          </w:p>
          <w:p w:rsidR="009439CC" w:rsidRPr="00CB0AB6" w:rsidRDefault="009439CC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Если 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при заполнении на платформе 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в списке ОКПДТР отсутствует выбранная должность (профессия, специальность), то в графе 4 необходимо ввести значение «Не указан».</w:t>
            </w:r>
          </w:p>
          <w:p w:rsidR="009439CC" w:rsidRPr="00CB0AB6" w:rsidRDefault="009439CC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Если 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при заполнении информации в таблице 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  <w:lang w:val="en-US"/>
              </w:rPr>
              <w:t>Excel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в списке ОКПДТР отсутствует выбранная должность (профессия, специальность), то в графе 4 необходимо оставить ячейку пустой</w:t>
            </w:r>
            <w:r w:rsidR="00CB0AB6"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9439CC" w:rsidRDefault="009439CC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7D7C64" w:rsidRPr="00CB0AB6" w:rsidRDefault="007D7C64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E91F67" w:rsidRDefault="00E91F67" w:rsidP="000A2732">
      <w:pPr>
        <w:spacing w:after="0" w:line="240" w:lineRule="auto"/>
        <w:jc w:val="both"/>
        <w:rPr>
          <w:rFonts w:cstheme="minorHAnsi"/>
          <w:color w:val="0070C0"/>
          <w:sz w:val="36"/>
          <w:szCs w:val="36"/>
        </w:rPr>
      </w:pPr>
      <w:bookmarkStart w:id="6" w:name="_Toc167221744"/>
    </w:p>
    <w:p w:rsidR="00F7078A" w:rsidRPr="00E91F67" w:rsidRDefault="00787988" w:rsidP="000A2732">
      <w:pPr>
        <w:spacing w:after="0" w:line="240" w:lineRule="auto"/>
        <w:jc w:val="center"/>
        <w:rPr>
          <w:rFonts w:cstheme="minorHAnsi"/>
          <w:b/>
          <w:bCs/>
          <w:color w:val="0070C0"/>
          <w:sz w:val="36"/>
          <w:szCs w:val="36"/>
        </w:rPr>
      </w:pPr>
      <w:r w:rsidRPr="00E91F67">
        <w:rPr>
          <w:rFonts w:cstheme="minorHAnsi"/>
          <w:b/>
          <w:bCs/>
          <w:color w:val="0070C0"/>
          <w:sz w:val="36"/>
          <w:szCs w:val="36"/>
        </w:rPr>
        <w:t>III РАЗДЕЛ. Вопросы и ответы, связанные с заполнением информации о профессионально-квалификационно</w:t>
      </w:r>
      <w:r w:rsidR="00D565FB" w:rsidRPr="00E91F67">
        <w:rPr>
          <w:rFonts w:cstheme="minorHAnsi"/>
          <w:b/>
          <w:bCs/>
          <w:color w:val="0070C0"/>
          <w:sz w:val="36"/>
          <w:szCs w:val="36"/>
        </w:rPr>
        <w:t>м составе</w:t>
      </w:r>
      <w:r w:rsidRPr="00E91F67">
        <w:rPr>
          <w:rFonts w:cstheme="minorHAnsi"/>
          <w:b/>
          <w:bCs/>
          <w:color w:val="0070C0"/>
          <w:sz w:val="36"/>
          <w:szCs w:val="36"/>
        </w:rPr>
        <w:t xml:space="preserve"> (графы 5-11 разделов 2-7 опрос</w:t>
      </w:r>
      <w:r w:rsidR="009B4E02" w:rsidRPr="00E91F67">
        <w:rPr>
          <w:rFonts w:cstheme="minorHAnsi"/>
          <w:b/>
          <w:bCs/>
          <w:color w:val="0070C0"/>
          <w:sz w:val="36"/>
          <w:szCs w:val="36"/>
        </w:rPr>
        <w:t>а</w:t>
      </w:r>
      <w:r w:rsidRPr="00E91F67">
        <w:rPr>
          <w:rFonts w:cstheme="minorHAnsi"/>
          <w:b/>
          <w:bCs/>
          <w:color w:val="0070C0"/>
          <w:sz w:val="36"/>
          <w:szCs w:val="36"/>
        </w:rPr>
        <w:t>)</w:t>
      </w:r>
      <w:bookmarkEnd w:id="6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8"/>
        <w:gridCol w:w="10306"/>
      </w:tblGrid>
      <w:tr w:rsidR="001A2507" w:rsidRPr="00264718" w:rsidTr="00CB0AB6">
        <w:trPr>
          <w:trHeight w:val="17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2507" w:rsidRPr="000A2732" w:rsidRDefault="004E0A06" w:rsidP="000A273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b/>
                <w:bCs/>
                <w:color w:val="404040" w:themeColor="text1" w:themeTint="BF"/>
                <w:sz w:val="24"/>
                <w:szCs w:val="24"/>
              </w:rPr>
              <w:t>Типичные вопросы респондентов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2507" w:rsidRPr="000A2732" w:rsidRDefault="00CC572C" w:rsidP="000A273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0A2732">
              <w:rPr>
                <w:rFonts w:cstheme="minorHAnsi"/>
                <w:b/>
                <w:bCs/>
                <w:color w:val="404040" w:themeColor="text1" w:themeTint="BF"/>
                <w:sz w:val="24"/>
                <w:szCs w:val="24"/>
              </w:rPr>
              <w:t>Примерные ответы</w:t>
            </w:r>
          </w:p>
        </w:tc>
      </w:tr>
      <w:tr w:rsidR="00264718" w:rsidRPr="00264718" w:rsidTr="00CB0AB6">
        <w:trPr>
          <w:trHeight w:val="847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Каких работников включать или не включать в списочную численность? (раздел 1 вопрос 1.9, раздел 2 графа 5)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Здравствуйте!</w:t>
            </w:r>
          </w:p>
          <w:p w:rsidR="00264718" w:rsidRPr="00264718" w:rsidRDefault="00264718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В списочную численность работников включаются наемные работники, работавшие по трудовому договору и выполнявшие постоянную, временную или сезонную работу, а также работавшие собственники организаций, получавшие заработную плату в данной организации.</w:t>
            </w:r>
          </w:p>
          <w:p w:rsidR="00264718" w:rsidRPr="00264718" w:rsidRDefault="00264718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Работники, оформленные в соответствии с трудовым договором на неполное рабочее время, учитываются в списочной численности, как целые единицы. Работники, совмещающие в организации несколько профессий, учитываются только один раз по основной профессии.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Не включаются в списочную численность работники: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1)принятые на работу по совместительству из других организаций;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2)выполнявшие работу по договорам гражданско-правового характера.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3)привлеченные для работы согласно специальным договорам с государственными организациями на предоставление рабочей силы (лица, отбывающие наказание в виде лишения свободы) и учитываемые в среднесписочной численности работников;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4)переведенные на работу в другую организацию, если за ними не сохраняется заработная плата, а также направленные на работу за границу;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5)направленные организацией на обучение с отрывом от работы, получающие стипендию за счет </w:t>
            </w: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lastRenderedPageBreak/>
              <w:t>средств организации; лица, с которыми заключен ученический договор на получение образования с выплатой стипендии в период ученичества;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6)подавшие заявление об увольнении и прекратившие работу до истечения срока предупреждения или прекратившие работу без предупреждения работодателя. Они исключаются из списочной численности работников с первого дня невыхода на работу;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7)собственники данной организации, не получающие заработную плату;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8)члены кооператива, не заключившие трудовых договоров с организацией;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9)адвокаты;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10)военнослужащие при исполнении ими обязанностей военной службы.</w:t>
            </w:r>
          </w:p>
          <w:p w:rsid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 Работник, получающий в одной организации две, полторы или менее одной ставки или оформленный в одной организации как внутренний совместитель, учитывается в списочной численности работников как один человек (целая единица). При этом работник, состоящий в списочном составе организации и выполняющий работы на условиях внутреннего совместительства, учитывается в списочной численности один раз по месту основной работы.</w:t>
            </w:r>
          </w:p>
          <w:p w:rsid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CB0AB6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7D7C64" w:rsidRPr="00264718" w:rsidRDefault="007D7C64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lastRenderedPageBreak/>
              <w:t>Что указывать в графе 6 разделов 3-7?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Здравствуйте!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Необходимо указать прогнозную численность работников на начало года (для дальнейшей обработки просим Вас указать показатель численности, сущностно сопоставимый с показателем «списочная численность»).</w:t>
            </w:r>
          </w:p>
          <w:p w:rsid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участие в опросе!</w:t>
            </w:r>
          </w:p>
          <w:p w:rsidR="007D7C64" w:rsidRPr="00264718" w:rsidRDefault="007D7C64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Что указывать в графе 5 раздела 2?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Что нужно указать в разделе 2 анкеты «Профессионально-квалификационный состав работников организации»?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Какие должности необходимо отразить в разделе 2 анкеты «Профессионально-квалификационный состав работников организации»?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Здравствуйте!</w:t>
            </w:r>
          </w:p>
          <w:p w:rsidR="00264718" w:rsidRPr="00264718" w:rsidRDefault="00264718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Необходимо указать списочную численность в соответствии с указаниями по заполнению формы П-4 (утв. Приказом Росстата №872 от 30.11.2022), кроме внешних совместителей, по состоянию на 31.12.2023 в разрезе должностей/профессий работников (наименование в соответствии со штатным расписанием) с указанием кодов по ОКПДТР и по ОКЗ.</w:t>
            </w:r>
          </w:p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eastAsia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Рекомендуем прочитать инструкцию по заполнению раздела</w:t>
            </w:r>
            <w:hyperlink r:id="rId19" w:history="1">
              <w:r w:rsidRPr="00264718">
                <w:rPr>
                  <w:rFonts w:eastAsiaTheme="minorHAnsi"/>
                  <w:color w:val="404040" w:themeColor="text1" w:themeTint="BF"/>
                  <w:lang w:eastAsia="en-US"/>
                </w:rPr>
                <w:t xml:space="preserve"> </w:t>
              </w:r>
            </w:hyperlink>
          </w:p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eastAsiaTheme="minorHAnsi"/>
                <w:color w:val="404040" w:themeColor="text1" w:themeTint="BF"/>
                <w:lang w:eastAsia="en-US"/>
              </w:rPr>
              <w:t>«</w:t>
            </w: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Ссылка на инструкцию»</w:t>
            </w:r>
          </w:p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или посмотреть видео-инструкцию, ссылка на которую находится в преамбуле.</w:t>
            </w:r>
          </w:p>
          <w:p w:rsidR="00264718" w:rsidRDefault="00264718" w:rsidP="000A273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участие в опросе!</w:t>
            </w:r>
          </w:p>
          <w:p w:rsidR="007D7C64" w:rsidRPr="00264718" w:rsidRDefault="007D7C64" w:rsidP="000A273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Как отражать в анкете сотрудников, имеющих 0,5 или 1,5 или 2,0 ставки?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lastRenderedPageBreak/>
              <w:t>Здравствуйте!</w:t>
            </w:r>
          </w:p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 xml:space="preserve">Работник, получающий в одной организации две, полторы или менее одной ставки или </w:t>
            </w: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lastRenderedPageBreak/>
              <w:t>оформленный в одной организации как внутренний совместитель, учитывается в списочной численности работников как один человек (целая единица). При этом работник, состоящий в списочном составе организации и выполняющий работы на условиях внутреннего совместительства, учитывается в списочной численности один раз по месту основной работы.</w:t>
            </w:r>
          </w:p>
          <w:p w:rsid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7D7C64" w:rsidRPr="00264718" w:rsidRDefault="007D7C64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lastRenderedPageBreak/>
              <w:t>Если в организации работает пенсионер, как его отражать в разделе 3 анкеты «Перспективная потребность»?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Здравствуйте!</w:t>
            </w:r>
          </w:p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Если работающий пенсионер получил право на страховую пенсию по старости до начала заполнения анкеты, то в таком случае он должен быть представлен в Разделе 2, в графе 5 «Списочная численность по состоянию на 31.12.2023», при этом в графу 7 разделов 3-7 данный работник не включается.</w:t>
            </w:r>
          </w:p>
          <w:p w:rsid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7D7C64" w:rsidRPr="00264718" w:rsidRDefault="007D7C64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В какой колонке учитывать прогноз заполнения вакансий, которых на данный момент порядка (для примера) 140 единиц? 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Графа 10 - расширение деятельности по описанию не подходит, так как расширение не планируется. Но к 2025 году планируется увеличение фактической численности (для примера) до 1298 человек. Как заполнить?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Здравствуйте. Прогноз заполнения вакансий необходимо отразить в графе 10. В графе 10 отражается привлечение новых работников в связи с созданием новых рабочих мест, замещением вакантных рабочих мест, а также при увеличении численности в связи с увеличением сменности. При этом уточняем, что наличие вакантных рабочих мест – естественное состояние, просим относиться к заполнению ответственно и предоставлять реалистичные оценки замещения вакансий.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При заполнении раздела III, как можно показать потребность в персонале, если у нас не заполняется графа 7, и нет расширения деятельности, просто обычная потребность в персонале? </w:t>
            </w:r>
          </w:p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Например: по штату 16 человек должно работать, а количество сотрудников 12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Здравствуйте, под расширением производства относительно численности работников подразумевается привлечение работников в связи с созданием новых рабочих мест, замещением вакантных рабочих мест, а также изменением сменности (увеличением количества смен). При этом уточняем, что наличие вакантных рабочих мест – естественное состояние, просим относиться к заполнению ответственно и предоставлять реалистичные оценки замещения вакансий.</w:t>
            </w:r>
          </w:p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Если вы предполагаете в прогнозном периоде замещение вакантных должностей, то в графе 10 раздела III вы должны указать «4», а в графе 6 - «16».</w:t>
            </w:r>
          </w:p>
          <w:p w:rsid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7D7C64" w:rsidRPr="00264718" w:rsidRDefault="007D7C64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Как заполнять опрос, если нет потребности в профессиональных кадрах в перспективе на 2025г., 2026г., 2027г., 2028г., 2029г.?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Здравствуйте!</w:t>
            </w:r>
          </w:p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 xml:space="preserve">Заполнение анкеты является добровольным. В случае, если у Вас прогнозная численность соответствует численности на 31.12.2023, и отсутствуют работники, которые достигнут </w:t>
            </w: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lastRenderedPageBreak/>
              <w:t xml:space="preserve">пенсионного возраста в прогнозном периоде, то в прогнозном периоде вы можете указать численность, аналогичную списочной численности на 31.12.2023, тем самым подтвердив, что потребность в прогнозном периоде у Вас равна 0. </w:t>
            </w:r>
          </w:p>
          <w:p w:rsid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7D7C64" w:rsidRPr="00264718" w:rsidRDefault="007D7C64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64718" w:rsidRPr="00264718" w:rsidTr="00CB0AB6">
        <w:trPr>
          <w:trHeight w:val="22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01364D" w:rsidRDefault="00264718" w:rsidP="000A2732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bookmarkStart w:id="7" w:name="_Toc167221745"/>
            <w:r w:rsidRPr="0001364D">
              <w:rPr>
                <w:rFonts w:asciiTheme="minorHAnsi" w:eastAsia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>Как учитывать сотрудников, которые уволились в период с 31.12.2023 г:</w:t>
            </w:r>
            <w:bookmarkEnd w:id="7"/>
          </w:p>
          <w:p w:rsidR="00264718" w:rsidRPr="0001364D" w:rsidRDefault="00264718" w:rsidP="000A2732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01364D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- если на их место уже взяли сотрудника?</w:t>
            </w:r>
          </w:p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01364D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- если на их место еще на взяли сотрудника</w:t>
            </w: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?</w:t>
            </w:r>
          </w:p>
        </w:tc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4718" w:rsidRPr="00264718" w:rsidRDefault="00264718" w:rsidP="000A2732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</w:pPr>
            <w:r w:rsidRPr="00264718">
              <w:rPr>
                <w:rFonts w:asciiTheme="minorHAnsi" w:eastAsiaTheme="minorHAnsi" w:hAnsiTheme="minorHAnsi" w:cstheme="minorHAnsi"/>
                <w:color w:val="404040" w:themeColor="text1" w:themeTint="BF"/>
                <w:lang w:eastAsia="en-US"/>
              </w:rPr>
              <w:t>Здравствуйте, во втором разделе указывайте списочную численность до увольнения (на 31.12.2023 г.). В случае, если речь идет об увольнении не по причинам, связанным с выходом на пенсию, а на их место уже взяли сотрудников, то это можно считать естественным замещением. В таком случае в третьем разделе необходимо считать, что уволенные сотрудники «еще в штате» (естественно заместились). Если на их место не предполагается брать сотрудника, то их необходимо отразить в графе 8 Раздела 3. Если сотрудник уволился в связи с выходом на пенсию, его необходимо отразить в графе 7 Раздела 3, если на его место взяли сотрудника, то нового сотрудника необходимо отразить в графе 9.</w:t>
            </w:r>
          </w:p>
          <w:p w:rsidR="00264718" w:rsidRDefault="00264718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264718">
              <w:rPr>
                <w:rFonts w:cstheme="minorHAnsi"/>
                <w:color w:val="404040" w:themeColor="text1" w:themeTint="BF"/>
                <w:sz w:val="24"/>
                <w:szCs w:val="24"/>
              </w:rPr>
              <w:t>Благодарим за обращение!</w:t>
            </w:r>
          </w:p>
          <w:p w:rsidR="007D7C64" w:rsidRPr="00264718" w:rsidRDefault="007D7C64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D15316" w:rsidRDefault="00D15316" w:rsidP="000A2732">
      <w:pPr>
        <w:pStyle w:val="1"/>
        <w:spacing w:before="0" w:line="240" w:lineRule="auto"/>
        <w:jc w:val="both"/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</w:pPr>
      <w:bookmarkStart w:id="8" w:name="_Toc167221746"/>
    </w:p>
    <w:p w:rsidR="00310EF5" w:rsidRPr="007D7C64" w:rsidRDefault="00787988" w:rsidP="000A2732">
      <w:pPr>
        <w:pStyle w:val="1"/>
        <w:spacing w:before="0" w:line="240" w:lineRule="auto"/>
        <w:jc w:val="center"/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</w:pPr>
      <w:r w:rsidRPr="007D7C64">
        <w:rPr>
          <w:rFonts w:asciiTheme="minorHAnsi" w:eastAsiaTheme="minorEastAsia" w:hAnsiTheme="minorHAnsi" w:cstheme="minorHAnsi"/>
          <w:b/>
          <w:bCs/>
          <w:color w:val="0070C0"/>
          <w:sz w:val="36"/>
          <w:szCs w:val="36"/>
        </w:rPr>
        <w:t>IV РАЗДЕЛ. Вопросы и ответы, требующие наличие расширенного функционала в личном кабинете</w:t>
      </w:r>
      <w:bookmarkEnd w:id="8"/>
    </w:p>
    <w:tbl>
      <w:tblPr>
        <w:tblW w:w="501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8"/>
        <w:gridCol w:w="10341"/>
      </w:tblGrid>
      <w:tr w:rsidR="004E0A06" w:rsidRPr="004E0A06" w:rsidTr="00885BE0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2507" w:rsidRPr="004E0A06" w:rsidRDefault="004E0A06" w:rsidP="000A2732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  <w:lang w:eastAsia="ru-RU"/>
              </w:rPr>
              <w:t>Типичные вопросы респондентов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2507" w:rsidRPr="004E0A06" w:rsidRDefault="00CC572C" w:rsidP="000A273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0A06">
              <w:rPr>
                <w:rFonts w:cstheme="minorHAnsi"/>
                <w:b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Примерные ответы</w:t>
            </w:r>
          </w:p>
        </w:tc>
      </w:tr>
      <w:tr w:rsidR="004E0A06" w:rsidRPr="004E0A06" w:rsidTr="00885BE0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6592" w:rsidRPr="004E0A06" w:rsidRDefault="00AD6592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Прошу уточнить</w:t>
            </w:r>
            <w:r w:rsidR="00FA273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,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имеется ли у нашей организации</w:t>
            </w:r>
            <w:r w:rsidR="00720F65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="00720F65" w:rsidRPr="00720F65">
              <w:rPr>
                <w:rFonts w:eastAsia="Times New Roman" w:cstheme="minorHAnsi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(</w:t>
            </w:r>
            <w:r w:rsidR="007D7C64">
              <w:rPr>
                <w:rFonts w:eastAsia="Times New Roman" w:cstheme="minorHAnsi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ИНН, </w:t>
            </w:r>
            <w:r w:rsidR="00720F65" w:rsidRPr="00720F65">
              <w:rPr>
                <w:rFonts w:eastAsia="Times New Roman" w:cstheme="minorHAnsi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указать наименование организации)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учетная запись на цифровой платформе </w:t>
            </w:r>
            <w:r w:rsidR="00885BE0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опроса </w:t>
            </w: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ФГБУ «ВНИИ труда» Минтруда России </w:t>
            </w:r>
            <w:hyperlink r:id="rId20" w:history="1">
              <w:r w:rsidRPr="00137F32">
                <w:rPr>
                  <w:rFonts w:eastAsia="Times New Roman" w:cstheme="minorHAnsi"/>
                  <w:color w:val="404040" w:themeColor="text1" w:themeTint="BF"/>
                  <w:sz w:val="24"/>
                  <w:szCs w:val="24"/>
                  <w:lang w:eastAsia="ru-RU"/>
                </w:rPr>
                <w:t>https://prognoz.vcot.info</w:t>
              </w:r>
            </w:hyperlink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?</w:t>
            </w:r>
          </w:p>
          <w:p w:rsidR="00AD6592" w:rsidRPr="004E0A06" w:rsidRDefault="00AD6592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2507" w:rsidRPr="00720F65" w:rsidRDefault="00F72D86" w:rsidP="000A273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Н</w:t>
            </w:r>
            <w:r w:rsidR="001A2507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еобходима проверка наличия учетной записи на платформе</w:t>
            </w:r>
            <w:r w:rsidR="00FA2736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опроса.</w:t>
            </w:r>
          </w:p>
          <w:p w:rsidR="001A2507" w:rsidRDefault="00A24D99" w:rsidP="000A273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Работник</w:t>
            </w:r>
            <w:r w:rsidR="00E44E7A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контакт</w:t>
            </w:r>
            <w:r w:rsidR="00E44E7A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-центр</w:t>
            </w:r>
            <w:r w:rsidR="001A2507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а</w:t>
            </w:r>
            <w:r w:rsidR="00E91F67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="00D15316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Р</w:t>
            </w:r>
            <w:r w:rsidR="00E91F67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егиональный исполнитель </w:t>
            </w:r>
            <w:r w:rsid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при необходимости </w:t>
            </w:r>
            <w:r w:rsidR="00E44E7A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уточняет у респондента ИНН</w:t>
            </w:r>
            <w:r w:rsidR="00E91F67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="00E44E7A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и наименование организации</w:t>
            </w:r>
            <w:r w:rsidR="00E91F67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. Далее </w:t>
            </w:r>
            <w:r w:rsidR="00D15316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Ре</w:t>
            </w:r>
            <w:r w:rsidR="00E91F67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гиональный исполнитель в личном кабинете осуществляет поиск требуемой информации посредством использования функции </w:t>
            </w:r>
            <w:r w:rsidR="00720F65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«Поиск зарегистрированных организаций».</w:t>
            </w:r>
          </w:p>
          <w:p w:rsidR="000A2732" w:rsidRPr="00720F65" w:rsidRDefault="000A2732" w:rsidP="000A273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720F65" w:rsidRDefault="00E91F67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5FBAF6" wp14:editId="3908168D">
                  <wp:extent cx="6292285" cy="1432560"/>
                  <wp:effectExtent l="19050" t="19050" r="13335" b="152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l="27826" t="36247" b="34541"/>
                          <a:stretch/>
                        </pic:blipFill>
                        <pic:spPr bwMode="auto">
                          <a:xfrm>
                            <a:off x="0" y="0"/>
                            <a:ext cx="6303424" cy="14350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5316" w:rsidRPr="004E0A06" w:rsidRDefault="00D15316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</w:rPr>
            </w:pPr>
          </w:p>
        </w:tc>
      </w:tr>
      <w:tr w:rsidR="004E0A06" w:rsidRPr="004E0A06" w:rsidTr="00885BE0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6592" w:rsidRPr="004E0A06" w:rsidRDefault="00AD6592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Не получили письмо о регистрации</w:t>
            </w:r>
            <w:r w:rsidR="00286EA2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AD6592" w:rsidRPr="004E0A06" w:rsidRDefault="00AD6592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AD6592" w:rsidRPr="004E0A06" w:rsidRDefault="00AD6592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Письмо на электронную почту не пришло</w:t>
            </w:r>
            <w:r w:rsidR="00286EA2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AD6592" w:rsidRPr="004E0A06" w:rsidRDefault="00AD6592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AD6592" w:rsidRPr="004E0A06" w:rsidRDefault="00AD6592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На почту не приходит письмо с ссылкой для входа в личный кабинет для заполнения анкеты</w:t>
            </w:r>
            <w:r w:rsidR="00286EA2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AD6592" w:rsidRPr="004E0A06" w:rsidRDefault="00AD6592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AD6592" w:rsidRPr="004E0A06" w:rsidRDefault="00AD6592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3E70BF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Не пришла ссылка для заполнения опросной формы</w:t>
            </w:r>
            <w:r w:rsidR="00286EA2" w:rsidRPr="003E70BF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0F65" w:rsidRPr="007D7C64" w:rsidRDefault="00A24D99" w:rsidP="000A273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Работник контакт</w:t>
            </w:r>
            <w:r w:rsidR="001A2507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-центра</w:t>
            </w:r>
            <w:r w:rsidR="00720F65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="00D15316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Р</w:t>
            </w:r>
            <w:r w:rsidR="00720F65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егиональный исполнитель</w:t>
            </w:r>
            <w:r w:rsidR="001A2507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при необходимости </w:t>
            </w:r>
            <w:r w:rsidR="00720F65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уточняет у респондента </w:t>
            </w:r>
            <w:r w:rsidR="00720F65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ИНН и наименование организации. Далее </w:t>
            </w:r>
            <w:r w:rsidR="00D15316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Р</w:t>
            </w:r>
            <w:r w:rsidR="00720F65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егиональный исполнитель в личном кабинете осуществляет поиск требуемой информации посредством использования функции «Поиск зарегистрированных организаций». При наличии учетной записи респонденту предлагается проверить </w:t>
            </w:r>
            <w:r w:rsidR="00087C77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наличие письма о регистрации </w:t>
            </w:r>
            <w:r w:rsidR="009B2772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в </w:t>
            </w:r>
            <w:r w:rsidR="00087C77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папке </w:t>
            </w:r>
            <w:r w:rsidR="009B2772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электронной почт</w:t>
            </w:r>
            <w:r w:rsidR="00087C77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ы</w:t>
            </w:r>
            <w:r w:rsidR="009B2772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="00087C77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с нежелательными письмами</w:t>
            </w:r>
            <w:r w:rsidR="009B2772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="00087C77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проверить </w:t>
            </w:r>
            <w:r w:rsidR="009B2772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отсутствие блокировки входящих писем, при снятии блокировки и отсутствии письма о регистрации респонденту предлагается пройти регистрацию на сайте опроса повторно.</w:t>
            </w:r>
          </w:p>
          <w:p w:rsidR="001B0B1C" w:rsidRPr="007D7C64" w:rsidRDefault="009B2772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</w:pPr>
            <w:r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При повторе проблемы </w:t>
            </w:r>
            <w:r w:rsidR="00D15316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Р</w:t>
            </w:r>
            <w:r w:rsidR="006E00D2" w:rsidRPr="007D7C64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егиональный исполнитель направляет запрос </w:t>
            </w:r>
            <w:r w:rsidR="0027370C" w:rsidRPr="007D7C64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Ф</w:t>
            </w:r>
            <w:r w:rsidR="006E00D2" w:rsidRPr="007D7C64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едеральному </w:t>
            </w:r>
            <w:r w:rsidR="005C5A96" w:rsidRPr="007D7C64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опе</w:t>
            </w:r>
            <w:r w:rsidR="006E00D2" w:rsidRPr="007D7C64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ратору</w:t>
            </w:r>
            <w:r w:rsidR="00775050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="00775050"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Примерный текст запроса</w:t>
            </w:r>
            <w:r w:rsidR="00775050" w:rsidRPr="007D7C64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 Регионального исполнителя </w:t>
            </w:r>
            <w:r w:rsidR="001B0B1C" w:rsidRPr="007D7C64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Федеральному </w:t>
            </w:r>
            <w:r w:rsidR="005C5A96" w:rsidRPr="007D7C64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оп</w:t>
            </w:r>
            <w:r w:rsidR="001B0B1C" w:rsidRPr="007D7C64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ератору:</w:t>
            </w:r>
          </w:p>
          <w:p w:rsidR="005148C9" w:rsidRPr="007D7C64" w:rsidRDefault="00684941" w:rsidP="000A2732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7D7C64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Здравствуйте</w:t>
            </w:r>
            <w:r w:rsidR="001B0B1C" w:rsidRPr="007D7C64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, респондент с данными (указать адрес электронной почты</w:t>
            </w:r>
            <w:r w:rsidR="009B2772" w:rsidRPr="007D7C64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, </w:t>
            </w:r>
            <w:r w:rsidR="001B0B1C" w:rsidRPr="007D7C64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ФИО</w:t>
            </w:r>
            <w:r w:rsidR="009B2772" w:rsidRPr="007D7C64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, ИНН, КПП организации</w:t>
            </w:r>
            <w:r w:rsidR="001B0B1C" w:rsidRPr="007D7C64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) прошел регистрацию, но не получил письмо подтверждение</w:t>
            </w:r>
            <w:r w:rsidR="00042CBB" w:rsidRPr="007D7C64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="001B0B1C" w:rsidRPr="007D7C64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="00042CBB" w:rsidRPr="007D7C64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Просим проверить</w:t>
            </w:r>
            <w:r w:rsidR="00671B30" w:rsidRPr="007D7C64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  <w:p w:rsidR="00042CBB" w:rsidRPr="00A24D99" w:rsidRDefault="00042CBB" w:rsidP="000A2732">
            <w:pPr>
              <w:spacing w:after="0" w:line="240" w:lineRule="auto"/>
              <w:jc w:val="both"/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9B2772" w:rsidRPr="004E0A06" w:rsidTr="00885BE0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2772" w:rsidRPr="004E0A06" w:rsidRDefault="009B2772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D1531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Здравствуйте, после заполнения основных сведений вышло сообщение «Сохраненные ИНН и КПП используются другим пользователем. Обратитесь в техническую поддержку сайта». Что делать?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2772" w:rsidRPr="00720F65" w:rsidRDefault="00F72D86" w:rsidP="000A273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Н</w:t>
            </w:r>
            <w:r w:rsidR="009B2772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еобходима проверка наличия </w:t>
            </w:r>
            <w:r w:rsidR="009B277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нескольких </w:t>
            </w:r>
            <w:r w:rsidR="009B2772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учетн</w:t>
            </w:r>
            <w:r w:rsidR="009B277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ых</w:t>
            </w:r>
            <w:r w:rsidR="009B2772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запис</w:t>
            </w:r>
            <w:r w:rsidR="009B277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ей</w:t>
            </w:r>
            <w:r w:rsidR="009B2772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на платформе опроса.</w:t>
            </w:r>
            <w:r w:rsidR="009B2772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="009B2772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Работник контакт-центра, </w:t>
            </w:r>
            <w:r w:rsidR="00D15316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Р</w:t>
            </w:r>
            <w:r w:rsidR="009B2772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егиональный исполнитель 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при необходимости </w:t>
            </w:r>
            <w:r w:rsidR="009B2772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уточняет у респондента ИНН и наименование организации. Далее </w:t>
            </w:r>
            <w:r w:rsidR="00D15316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Р</w:t>
            </w:r>
            <w:r w:rsidR="009B2772" w:rsidRPr="00720F65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егиональный исполнитель в личном кабинете осуществляет поиск требуемой информации посредством использования функции «Поиск зарегистрированных организаций»</w:t>
            </w:r>
            <w:r w:rsid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, направляет респонденту выявленную информацию о контактных лицах, адресах электронной почты, которые указали те же ИНН и КПП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организации, запрашивает у респондента информацию: какую учетную запись оставить на платформе опроса</w:t>
            </w:r>
            <w:r w:rsidR="0001364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 единичным указанием ИНН и КПП</w:t>
            </w:r>
            <w: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9B2772" w:rsidRDefault="009B2772" w:rsidP="000A2732">
            <w:pPr>
              <w:spacing w:after="0" w:line="240" w:lineRule="auto"/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19F94F" wp14:editId="307E3EB4">
                  <wp:extent cx="6292285" cy="1432560"/>
                  <wp:effectExtent l="19050" t="19050" r="13335" b="152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l="27826" t="36247" b="34541"/>
                          <a:stretch/>
                        </pic:blipFill>
                        <pic:spPr bwMode="auto">
                          <a:xfrm>
                            <a:off x="0" y="0"/>
                            <a:ext cx="6303424" cy="14350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2732" w:rsidRDefault="000A2732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72D86" w:rsidRPr="007D7C64" w:rsidRDefault="00F72D86" w:rsidP="000A2732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Для удаления учетных записей с повторным использованием ИНН, КПП организации</w:t>
            </w:r>
            <w:r w:rsidR="0001364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="00D15316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Р</w:t>
            </w:r>
            <w:r w:rsidRPr="007D7C64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>егиональный исполнитель направляет запрос Федеральному оператору</w:t>
            </w:r>
            <w:r w:rsidRPr="007D7C64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. Примерный текст запроса</w:t>
            </w:r>
            <w:r w:rsidRPr="007D7C64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 Регионального исполнителя Федеральному оператору:</w:t>
            </w:r>
          </w:p>
          <w:p w:rsidR="009B2772" w:rsidRDefault="00F72D86" w:rsidP="000A2732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7D7C64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Здравствуйте, </w:t>
            </w:r>
            <w:r w:rsidR="0001364D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просим по причине наличия нескольких регистрации с использованием аналогичных ИНН и КПП удалить учетную (ые) запись (и) </w:t>
            </w:r>
            <w:r w:rsidRPr="007D7C64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респондент</w:t>
            </w:r>
            <w:r w:rsidR="0001364D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а (ов)</w:t>
            </w:r>
            <w:r w:rsidRPr="007D7C64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с данными (указать адрес электронной почты, ФИО, ИНН, КПП организации</w:t>
            </w:r>
            <w:r w:rsidR="0001364D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), оставить учетную запись </w:t>
            </w:r>
            <w:r w:rsidR="0001364D" w:rsidRPr="007D7C64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lastRenderedPageBreak/>
              <w:t>респондент</w:t>
            </w:r>
            <w:r w:rsidR="0001364D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а </w:t>
            </w:r>
            <w:r w:rsidR="0001364D" w:rsidRPr="007D7C64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с данными (указать адрес электронной почты, ФИО, ИНН, КПП организации</w:t>
            </w:r>
            <w:r w:rsidR="0001364D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</w:rPr>
              <w:t>).</w:t>
            </w:r>
          </w:p>
          <w:p w:rsidR="0001364D" w:rsidRPr="000B5CA9" w:rsidRDefault="0001364D" w:rsidP="000A273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B2772" w:rsidRPr="004E0A06" w:rsidTr="00885BE0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2772" w:rsidRPr="004E0A06" w:rsidRDefault="009B2772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E0A06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Прошу вернуть отправленную анкету на доработку.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2772" w:rsidRPr="0001364D" w:rsidRDefault="009B2772" w:rsidP="000A273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01364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Работник контакт-центра уточняет у респондента ИНН, КПП и наименование организации и передает данный запрос Региональному исполнителю с указанием ИНН, КПП и наименование организации.</w:t>
            </w:r>
          </w:p>
          <w:p w:rsidR="009B2772" w:rsidRPr="0001364D" w:rsidRDefault="009B2772" w:rsidP="000A273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9B2772" w:rsidRPr="0001364D" w:rsidRDefault="009B2772" w:rsidP="000A273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01364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Примерный текст запроса оператора Региональному исполнителю:</w:t>
            </w:r>
          </w:p>
          <w:p w:rsidR="009B2772" w:rsidRPr="0001364D" w:rsidRDefault="009B2772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01364D">
              <w:rPr>
                <w:rFonts w:cstheme="minorHAnsi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</w:t>
            </w:r>
            <w:r w:rsidRPr="0001364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, респондент ____ (указать ИНН, КПП и наименование организации), просит вернут анкету на доработку.</w:t>
            </w:r>
          </w:p>
          <w:p w:rsidR="009B2772" w:rsidRPr="0001364D" w:rsidRDefault="009B2772" w:rsidP="000A273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9B2772" w:rsidRPr="0001364D" w:rsidRDefault="009B2772" w:rsidP="000A2732">
            <w:pPr>
              <w:spacing w:after="0" w:line="240" w:lineRule="auto"/>
              <w:jc w:val="both"/>
              <w:rPr>
                <w:rFonts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01364D">
              <w:rPr>
                <w:rFonts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>Региональный исполнитель отправляет запрос Федеральным оператору о возвращении анкеты на доработку указав ИНН, КПП, название организации и сведения о лице, ответившем на вопросы анкеты (ФИО).</w:t>
            </w:r>
          </w:p>
          <w:p w:rsidR="009B2772" w:rsidRPr="0001364D" w:rsidRDefault="009B2772" w:rsidP="000A2732">
            <w:pPr>
              <w:spacing w:after="0" w:line="240" w:lineRule="auto"/>
              <w:jc w:val="both"/>
              <w:rPr>
                <w:rFonts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</w:pPr>
          </w:p>
          <w:p w:rsidR="009B2772" w:rsidRPr="0001364D" w:rsidRDefault="009B2772" w:rsidP="000A2732">
            <w:pPr>
              <w:spacing w:after="0" w:line="240" w:lineRule="auto"/>
              <w:jc w:val="both"/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</w:pPr>
            <w:r w:rsidRPr="0001364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Примерный текст запроса</w:t>
            </w:r>
            <w:r w:rsidRPr="0001364D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 Регионального исполнителя Федеральному оператору:</w:t>
            </w:r>
          </w:p>
          <w:p w:rsidR="009B2772" w:rsidRPr="0001364D" w:rsidRDefault="009B2772" w:rsidP="000A2732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01364D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</w:t>
            </w:r>
            <w:r w:rsidRPr="0001364D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shd w:val="clear" w:color="auto" w:fill="FFFFFF"/>
              </w:rPr>
              <w:t>, просим вернуть на доработку личный кабинет респондента ___ (указать ИНН, КПП и наименование организации).</w:t>
            </w:r>
          </w:p>
          <w:p w:rsidR="009B2772" w:rsidRPr="0001364D" w:rsidRDefault="009B2772" w:rsidP="000A273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B2772" w:rsidRPr="004E0A06" w:rsidTr="00885BE0">
        <w:trPr>
          <w:trHeight w:val="229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2772" w:rsidRPr="00844C0D" w:rsidRDefault="009B2772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 регистрации появляется сообщение «Ошибка валидации капчи «Yandex капча»» или «Ошибка валидации почты», что делать?</w:t>
            </w:r>
          </w:p>
          <w:p w:rsidR="009B2772" w:rsidRPr="00844C0D" w:rsidRDefault="009B2772" w:rsidP="000A2732">
            <w:pPr>
              <w:spacing w:after="0" w:line="240" w:lineRule="auto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2772" w:rsidRPr="00844C0D" w:rsidRDefault="009B2772" w:rsidP="000A273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Работник контакт-центра первично предлагает респонденту попробовать провести регистрацию, используя рекомендованный «</w:t>
            </w:r>
            <w:r w:rsidRPr="00844C0D">
              <w:rPr>
                <w:rFonts w:eastAsia="Times New Roman"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Yandex </w:t>
            </w:r>
            <w:r w:rsidRPr="00844C0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браузер», если ошибка появляется повторно, то работник контакт-центра уточняет у респондента адрес электронной почты и ФИО ответственного, которые необходимы для регистрации на платформе. Направляет запрос региональному исполнителю с указанием адреса электронной почты ФИО необходимые для регистрации.</w:t>
            </w:r>
          </w:p>
          <w:p w:rsidR="009B2772" w:rsidRPr="00844C0D" w:rsidRDefault="009B2772" w:rsidP="000A273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844C0D">
              <w:rPr>
                <w:rFonts w:cstheme="minorHAnsi"/>
                <w:bCs/>
                <w:color w:val="404040" w:themeColor="text1" w:themeTint="BF"/>
                <w:sz w:val="24"/>
                <w:szCs w:val="24"/>
                <w:shd w:val="clear" w:color="auto" w:fill="FFFFFF"/>
              </w:rPr>
              <w:t>Региональный исполнитель отправляет запрос Федеральному оператору</w:t>
            </w:r>
            <w:r w:rsidRPr="00844C0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 указанием адреса электронной почты и ФИО необходимые для регистрации.</w:t>
            </w:r>
          </w:p>
          <w:p w:rsidR="009B2772" w:rsidRPr="00844C0D" w:rsidRDefault="009B2772" w:rsidP="000A2732">
            <w:pPr>
              <w:spacing w:after="0" w:line="240" w:lineRule="auto"/>
              <w:jc w:val="both"/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</w:pPr>
            <w:r w:rsidRPr="00844C0D">
              <w:rPr>
                <w:rFonts w:eastAsia="Times New Roman" w:cstheme="minorHAnsi"/>
                <w:bCs/>
                <w:color w:val="404040" w:themeColor="text1" w:themeTint="BF"/>
                <w:sz w:val="24"/>
                <w:szCs w:val="24"/>
                <w:lang w:eastAsia="ru-RU"/>
              </w:rPr>
              <w:t>Примерный текст запроса</w:t>
            </w:r>
            <w:r w:rsidRPr="00844C0D">
              <w:rPr>
                <w:rFonts w:cstheme="minorHAnsi"/>
                <w:bCs/>
                <w:color w:val="404040" w:themeColor="text1" w:themeTint="BF"/>
                <w:sz w:val="24"/>
                <w:szCs w:val="24"/>
              </w:rPr>
              <w:t xml:space="preserve"> Регионального исполнителя Федеральному оператору:</w:t>
            </w:r>
          </w:p>
          <w:p w:rsidR="009B2772" w:rsidRPr="00844C0D" w:rsidRDefault="009B2772" w:rsidP="000A2732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44C0D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Здравствуйте</w:t>
            </w:r>
            <w:r w:rsidRPr="00844C0D">
              <w:rPr>
                <w:rFonts w:cstheme="minorHAnsi"/>
                <w:bCs/>
                <w:i/>
                <w:iCs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, при регистрации респондента _______ (указать </w:t>
            </w:r>
            <w:r w:rsidRPr="00844C0D">
              <w:rPr>
                <w:rFonts w:eastAsia="Times New Roman" w:cstheme="minorHAnsi"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адреса электронной почты и ФИО) </w:t>
            </w:r>
            <w:r w:rsidRPr="00844C0D">
              <w:rPr>
                <w:rFonts w:eastAsia="Times New Roman" w:cstheme="minorHAnsi"/>
                <w:i/>
                <w:i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появляется сообщение «Ошибка валидации капчи «Yandex капча»» или «Ошибка валидации почты».</w:t>
            </w:r>
          </w:p>
          <w:p w:rsidR="0001364D" w:rsidRPr="00844C0D" w:rsidRDefault="0001364D" w:rsidP="000A2732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</w:tbl>
    <w:p w:rsidR="00E37E93" w:rsidRPr="004E0A06" w:rsidRDefault="00E37E93" w:rsidP="0001364D">
      <w:pPr>
        <w:spacing w:after="0" w:line="240" w:lineRule="auto"/>
        <w:rPr>
          <w:rFonts w:cstheme="minorHAnsi"/>
          <w:sz w:val="24"/>
          <w:szCs w:val="24"/>
        </w:rPr>
      </w:pPr>
    </w:p>
    <w:sectPr w:rsidR="00E37E93" w:rsidRPr="004E0A06" w:rsidSect="003E70BF">
      <w:footerReference w:type="default" r:id="rId22"/>
      <w:pgSz w:w="16838" w:h="11906" w:orient="landscape"/>
      <w:pgMar w:top="567" w:right="567" w:bottom="567" w:left="567" w:header="709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5D" w:rsidRDefault="004A4E5D" w:rsidP="00CC572C">
      <w:r>
        <w:separator/>
      </w:r>
    </w:p>
  </w:endnote>
  <w:endnote w:type="continuationSeparator" w:id="0">
    <w:p w:rsidR="004A4E5D" w:rsidRDefault="004A4E5D" w:rsidP="00CC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803835"/>
      <w:docPartObj>
        <w:docPartGallery w:val="Page Numbers (Bottom of Page)"/>
        <w:docPartUnique/>
      </w:docPartObj>
    </w:sdtPr>
    <w:sdtEndPr/>
    <w:sdtContent>
      <w:p w:rsidR="009B2772" w:rsidRDefault="009B27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7B6">
          <w:rPr>
            <w:noProof/>
          </w:rPr>
          <w:t>4</w:t>
        </w:r>
        <w:r>
          <w:fldChar w:fldCharType="end"/>
        </w:r>
      </w:p>
    </w:sdtContent>
  </w:sdt>
  <w:p w:rsidR="009B2772" w:rsidRDefault="009B27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5D" w:rsidRDefault="004A4E5D" w:rsidP="00CC572C">
      <w:r>
        <w:separator/>
      </w:r>
    </w:p>
  </w:footnote>
  <w:footnote w:type="continuationSeparator" w:id="0">
    <w:p w:rsidR="004A4E5D" w:rsidRDefault="004A4E5D" w:rsidP="00CC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pt;height:43pt;visibility:visible;mso-wrap-style:square" o:bullet="t">
        <v:imagedata r:id="rId1" o:title=""/>
      </v:shape>
    </w:pict>
  </w:numPicBullet>
  <w:abstractNum w:abstractNumId="0">
    <w:nsid w:val="084161F1"/>
    <w:multiLevelType w:val="multilevel"/>
    <w:tmpl w:val="5CE2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D051E"/>
    <w:multiLevelType w:val="multilevel"/>
    <w:tmpl w:val="F084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14633"/>
    <w:multiLevelType w:val="multilevel"/>
    <w:tmpl w:val="8DF6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75FDC"/>
    <w:multiLevelType w:val="multilevel"/>
    <w:tmpl w:val="7C20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DB"/>
    <w:rsid w:val="0001364D"/>
    <w:rsid w:val="0001710D"/>
    <w:rsid w:val="000240C3"/>
    <w:rsid w:val="00026945"/>
    <w:rsid w:val="000403F1"/>
    <w:rsid w:val="00042CBB"/>
    <w:rsid w:val="000441BE"/>
    <w:rsid w:val="00044C12"/>
    <w:rsid w:val="00070697"/>
    <w:rsid w:val="000870E9"/>
    <w:rsid w:val="00087C77"/>
    <w:rsid w:val="000A2732"/>
    <w:rsid w:val="000B3A3F"/>
    <w:rsid w:val="000B5CA9"/>
    <w:rsid w:val="000C5D09"/>
    <w:rsid w:val="000D5303"/>
    <w:rsid w:val="000F4AF8"/>
    <w:rsid w:val="00133A79"/>
    <w:rsid w:val="00137F32"/>
    <w:rsid w:val="00167F58"/>
    <w:rsid w:val="00180F91"/>
    <w:rsid w:val="00187CF1"/>
    <w:rsid w:val="00194F49"/>
    <w:rsid w:val="00195B03"/>
    <w:rsid w:val="001A2507"/>
    <w:rsid w:val="001B0B1C"/>
    <w:rsid w:val="001C16E1"/>
    <w:rsid w:val="001C2087"/>
    <w:rsid w:val="001D2453"/>
    <w:rsid w:val="001E4798"/>
    <w:rsid w:val="001F32D8"/>
    <w:rsid w:val="00213CE0"/>
    <w:rsid w:val="0021792D"/>
    <w:rsid w:val="00264718"/>
    <w:rsid w:val="00271209"/>
    <w:rsid w:val="0027370C"/>
    <w:rsid w:val="002775C1"/>
    <w:rsid w:val="00286EA2"/>
    <w:rsid w:val="00294F40"/>
    <w:rsid w:val="002C78A1"/>
    <w:rsid w:val="002D012A"/>
    <w:rsid w:val="002D618D"/>
    <w:rsid w:val="002E504D"/>
    <w:rsid w:val="00310EF5"/>
    <w:rsid w:val="003553EF"/>
    <w:rsid w:val="0036423B"/>
    <w:rsid w:val="00365CDA"/>
    <w:rsid w:val="003A15E1"/>
    <w:rsid w:val="003A30D5"/>
    <w:rsid w:val="003E174D"/>
    <w:rsid w:val="003E6A63"/>
    <w:rsid w:val="003E70BF"/>
    <w:rsid w:val="003F6D93"/>
    <w:rsid w:val="00406056"/>
    <w:rsid w:val="004071EE"/>
    <w:rsid w:val="00417615"/>
    <w:rsid w:val="00462191"/>
    <w:rsid w:val="00464FCD"/>
    <w:rsid w:val="004765BF"/>
    <w:rsid w:val="00484B33"/>
    <w:rsid w:val="0049304F"/>
    <w:rsid w:val="004A4E5D"/>
    <w:rsid w:val="004E0A06"/>
    <w:rsid w:val="004E1033"/>
    <w:rsid w:val="004F69D2"/>
    <w:rsid w:val="00505D27"/>
    <w:rsid w:val="005148C9"/>
    <w:rsid w:val="00520744"/>
    <w:rsid w:val="00542285"/>
    <w:rsid w:val="00584126"/>
    <w:rsid w:val="00592D50"/>
    <w:rsid w:val="005C4284"/>
    <w:rsid w:val="005C5A96"/>
    <w:rsid w:val="005C7B61"/>
    <w:rsid w:val="005F72C8"/>
    <w:rsid w:val="00606EF5"/>
    <w:rsid w:val="00634D92"/>
    <w:rsid w:val="006452DD"/>
    <w:rsid w:val="00671B30"/>
    <w:rsid w:val="00684941"/>
    <w:rsid w:val="0069761A"/>
    <w:rsid w:val="006E00D2"/>
    <w:rsid w:val="006E760C"/>
    <w:rsid w:val="00717C13"/>
    <w:rsid w:val="00720F65"/>
    <w:rsid w:val="0072235E"/>
    <w:rsid w:val="00756CB6"/>
    <w:rsid w:val="007614EE"/>
    <w:rsid w:val="00775050"/>
    <w:rsid w:val="00787988"/>
    <w:rsid w:val="007A1609"/>
    <w:rsid w:val="007A181B"/>
    <w:rsid w:val="007A7951"/>
    <w:rsid w:val="007D786E"/>
    <w:rsid w:val="007D7C64"/>
    <w:rsid w:val="007F16CC"/>
    <w:rsid w:val="007F18AD"/>
    <w:rsid w:val="008324CC"/>
    <w:rsid w:val="00844C0D"/>
    <w:rsid w:val="00885BE0"/>
    <w:rsid w:val="008B411C"/>
    <w:rsid w:val="0090527B"/>
    <w:rsid w:val="0092408D"/>
    <w:rsid w:val="009439CC"/>
    <w:rsid w:val="00962F3A"/>
    <w:rsid w:val="009749C4"/>
    <w:rsid w:val="00994F97"/>
    <w:rsid w:val="009A5CC6"/>
    <w:rsid w:val="009B2772"/>
    <w:rsid w:val="009B4E02"/>
    <w:rsid w:val="009E3F1D"/>
    <w:rsid w:val="009E53B5"/>
    <w:rsid w:val="009F1DC8"/>
    <w:rsid w:val="00A04D23"/>
    <w:rsid w:val="00A24D99"/>
    <w:rsid w:val="00A47B02"/>
    <w:rsid w:val="00A5198C"/>
    <w:rsid w:val="00A86878"/>
    <w:rsid w:val="00AA16C4"/>
    <w:rsid w:val="00AA6E4D"/>
    <w:rsid w:val="00AB1558"/>
    <w:rsid w:val="00AD557C"/>
    <w:rsid w:val="00AD6592"/>
    <w:rsid w:val="00AF2515"/>
    <w:rsid w:val="00B10115"/>
    <w:rsid w:val="00B32152"/>
    <w:rsid w:val="00B612EA"/>
    <w:rsid w:val="00B76561"/>
    <w:rsid w:val="00B80409"/>
    <w:rsid w:val="00B90C85"/>
    <w:rsid w:val="00BC00DB"/>
    <w:rsid w:val="00BE3E61"/>
    <w:rsid w:val="00BF69AD"/>
    <w:rsid w:val="00C507B6"/>
    <w:rsid w:val="00C62AF7"/>
    <w:rsid w:val="00C740DA"/>
    <w:rsid w:val="00C84759"/>
    <w:rsid w:val="00C87281"/>
    <w:rsid w:val="00CB0AB6"/>
    <w:rsid w:val="00CC572C"/>
    <w:rsid w:val="00CD50D1"/>
    <w:rsid w:val="00CD5DE2"/>
    <w:rsid w:val="00D15316"/>
    <w:rsid w:val="00D24649"/>
    <w:rsid w:val="00D36410"/>
    <w:rsid w:val="00D53567"/>
    <w:rsid w:val="00D565FB"/>
    <w:rsid w:val="00D819E9"/>
    <w:rsid w:val="00D828FA"/>
    <w:rsid w:val="00D9365C"/>
    <w:rsid w:val="00DC46E3"/>
    <w:rsid w:val="00DD0A87"/>
    <w:rsid w:val="00DD1E80"/>
    <w:rsid w:val="00DE309D"/>
    <w:rsid w:val="00E225F9"/>
    <w:rsid w:val="00E22B05"/>
    <w:rsid w:val="00E31BAE"/>
    <w:rsid w:val="00E337AE"/>
    <w:rsid w:val="00E37E93"/>
    <w:rsid w:val="00E44E7A"/>
    <w:rsid w:val="00E54604"/>
    <w:rsid w:val="00E652AA"/>
    <w:rsid w:val="00E82402"/>
    <w:rsid w:val="00E91F67"/>
    <w:rsid w:val="00EA0AA5"/>
    <w:rsid w:val="00EC77F3"/>
    <w:rsid w:val="00EE1274"/>
    <w:rsid w:val="00F7078A"/>
    <w:rsid w:val="00F72D86"/>
    <w:rsid w:val="00F75252"/>
    <w:rsid w:val="00F87862"/>
    <w:rsid w:val="00FA2736"/>
    <w:rsid w:val="00FA6D30"/>
    <w:rsid w:val="00FB1FA0"/>
    <w:rsid w:val="00FE438A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7A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4"/>
  </w:style>
  <w:style w:type="paragraph" w:styleId="1">
    <w:name w:val="heading 1"/>
    <w:basedOn w:val="a"/>
    <w:next w:val="a"/>
    <w:link w:val="10"/>
    <w:uiPriority w:val="9"/>
    <w:qFormat/>
    <w:rsid w:val="007D7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C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C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C64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7D7C64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C64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C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C64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C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7D7C64"/>
    <w:rPr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E22B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2B05"/>
    <w:rPr>
      <w:color w:val="0000FF"/>
      <w:u w:val="single"/>
    </w:rPr>
  </w:style>
  <w:style w:type="character" w:customStyle="1" w:styleId="contentpasted0">
    <w:name w:val="contentpasted0"/>
    <w:basedOn w:val="a0"/>
    <w:rsid w:val="00E22B05"/>
  </w:style>
  <w:style w:type="character" w:customStyle="1" w:styleId="rc4lo">
    <w:name w:val="rc4lo"/>
    <w:basedOn w:val="a0"/>
    <w:rsid w:val="00E22B05"/>
  </w:style>
  <w:style w:type="character" w:customStyle="1" w:styleId="contentpasted1">
    <w:name w:val="contentpasted1"/>
    <w:basedOn w:val="a0"/>
    <w:rsid w:val="00E22B05"/>
  </w:style>
  <w:style w:type="character" w:styleId="a5">
    <w:name w:val="FollowedHyperlink"/>
    <w:basedOn w:val="a0"/>
    <w:uiPriority w:val="99"/>
    <w:semiHidden/>
    <w:unhideWhenUsed/>
    <w:rsid w:val="00FB1FA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553E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E3E61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D7C64"/>
    <w:rPr>
      <w:b/>
      <w:bCs/>
      <w:color w:val="auto"/>
    </w:rPr>
  </w:style>
  <w:style w:type="paragraph" w:styleId="a8">
    <w:name w:val="header"/>
    <w:basedOn w:val="a"/>
    <w:link w:val="a9"/>
    <w:uiPriority w:val="99"/>
    <w:unhideWhenUsed/>
    <w:rsid w:val="00CC57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572C"/>
  </w:style>
  <w:style w:type="paragraph" w:styleId="aa">
    <w:name w:val="footer"/>
    <w:basedOn w:val="a"/>
    <w:link w:val="ab"/>
    <w:uiPriority w:val="99"/>
    <w:unhideWhenUsed/>
    <w:rsid w:val="00CC57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572C"/>
  </w:style>
  <w:style w:type="paragraph" w:styleId="ac">
    <w:name w:val="TOC Heading"/>
    <w:basedOn w:val="1"/>
    <w:next w:val="a"/>
    <w:uiPriority w:val="39"/>
    <w:unhideWhenUsed/>
    <w:qFormat/>
    <w:rsid w:val="007D7C6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E70BF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7D7C6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7C6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7C64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D7C64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D7C6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D7C64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7C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7D7C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7C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7D7C6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7D7C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7D7C64"/>
    <w:rPr>
      <w:color w:val="5A5A5A" w:themeColor="text1" w:themeTint="A5"/>
      <w:spacing w:val="15"/>
    </w:rPr>
  </w:style>
  <w:style w:type="character" w:styleId="af2">
    <w:name w:val="Emphasis"/>
    <w:basedOn w:val="a0"/>
    <w:uiPriority w:val="20"/>
    <w:qFormat/>
    <w:rsid w:val="007D7C64"/>
    <w:rPr>
      <w:i/>
      <w:iCs/>
      <w:color w:val="auto"/>
    </w:rPr>
  </w:style>
  <w:style w:type="paragraph" w:styleId="af3">
    <w:name w:val="No Spacing"/>
    <w:uiPriority w:val="1"/>
    <w:qFormat/>
    <w:rsid w:val="007D7C6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D7C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7C64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7D7C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7D7C64"/>
    <w:rPr>
      <w:i/>
      <w:iCs/>
      <w:color w:val="4472C4" w:themeColor="accent1"/>
    </w:rPr>
  </w:style>
  <w:style w:type="character" w:styleId="af6">
    <w:name w:val="Subtle Emphasis"/>
    <w:basedOn w:val="a0"/>
    <w:uiPriority w:val="19"/>
    <w:qFormat/>
    <w:rsid w:val="007D7C64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7D7C64"/>
    <w:rPr>
      <w:i/>
      <w:iCs/>
      <w:color w:val="4472C4" w:themeColor="accent1"/>
    </w:rPr>
  </w:style>
  <w:style w:type="character" w:styleId="af8">
    <w:name w:val="Subtle Reference"/>
    <w:basedOn w:val="a0"/>
    <w:uiPriority w:val="31"/>
    <w:qFormat/>
    <w:rsid w:val="007D7C64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7D7C64"/>
    <w:rPr>
      <w:b/>
      <w:bCs/>
      <w:smallCaps/>
      <w:color w:val="4472C4" w:themeColor="accent1"/>
      <w:spacing w:val="5"/>
    </w:rPr>
  </w:style>
  <w:style w:type="character" w:styleId="afa">
    <w:name w:val="Book Title"/>
    <w:basedOn w:val="a0"/>
    <w:uiPriority w:val="33"/>
    <w:qFormat/>
    <w:rsid w:val="007D7C64"/>
    <w:rPr>
      <w:b/>
      <w:bCs/>
      <w:i/>
      <w:iCs/>
      <w:spacing w:val="5"/>
    </w:rPr>
  </w:style>
  <w:style w:type="paragraph" w:styleId="afb">
    <w:name w:val="Balloon Text"/>
    <w:basedOn w:val="a"/>
    <w:link w:val="afc"/>
    <w:uiPriority w:val="99"/>
    <w:semiHidden/>
    <w:unhideWhenUsed/>
    <w:rsid w:val="009F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F1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4"/>
  </w:style>
  <w:style w:type="paragraph" w:styleId="1">
    <w:name w:val="heading 1"/>
    <w:basedOn w:val="a"/>
    <w:next w:val="a"/>
    <w:link w:val="10"/>
    <w:uiPriority w:val="9"/>
    <w:qFormat/>
    <w:rsid w:val="007D7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C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C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C64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7D7C64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C64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C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C64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C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7D7C64"/>
    <w:rPr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E22B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2B05"/>
    <w:rPr>
      <w:color w:val="0000FF"/>
      <w:u w:val="single"/>
    </w:rPr>
  </w:style>
  <w:style w:type="character" w:customStyle="1" w:styleId="contentpasted0">
    <w:name w:val="contentpasted0"/>
    <w:basedOn w:val="a0"/>
    <w:rsid w:val="00E22B05"/>
  </w:style>
  <w:style w:type="character" w:customStyle="1" w:styleId="rc4lo">
    <w:name w:val="rc4lo"/>
    <w:basedOn w:val="a0"/>
    <w:rsid w:val="00E22B05"/>
  </w:style>
  <w:style w:type="character" w:customStyle="1" w:styleId="contentpasted1">
    <w:name w:val="contentpasted1"/>
    <w:basedOn w:val="a0"/>
    <w:rsid w:val="00E22B05"/>
  </w:style>
  <w:style w:type="character" w:styleId="a5">
    <w:name w:val="FollowedHyperlink"/>
    <w:basedOn w:val="a0"/>
    <w:uiPriority w:val="99"/>
    <w:semiHidden/>
    <w:unhideWhenUsed/>
    <w:rsid w:val="00FB1FA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553E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E3E61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D7C64"/>
    <w:rPr>
      <w:b/>
      <w:bCs/>
      <w:color w:val="auto"/>
    </w:rPr>
  </w:style>
  <w:style w:type="paragraph" w:styleId="a8">
    <w:name w:val="header"/>
    <w:basedOn w:val="a"/>
    <w:link w:val="a9"/>
    <w:uiPriority w:val="99"/>
    <w:unhideWhenUsed/>
    <w:rsid w:val="00CC57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572C"/>
  </w:style>
  <w:style w:type="paragraph" w:styleId="aa">
    <w:name w:val="footer"/>
    <w:basedOn w:val="a"/>
    <w:link w:val="ab"/>
    <w:uiPriority w:val="99"/>
    <w:unhideWhenUsed/>
    <w:rsid w:val="00CC57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572C"/>
  </w:style>
  <w:style w:type="paragraph" w:styleId="ac">
    <w:name w:val="TOC Heading"/>
    <w:basedOn w:val="1"/>
    <w:next w:val="a"/>
    <w:uiPriority w:val="39"/>
    <w:unhideWhenUsed/>
    <w:qFormat/>
    <w:rsid w:val="007D7C6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E70BF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7D7C6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7C6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7C64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D7C64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D7C6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D7C64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7C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7D7C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7C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7D7C6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7D7C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7D7C64"/>
    <w:rPr>
      <w:color w:val="5A5A5A" w:themeColor="text1" w:themeTint="A5"/>
      <w:spacing w:val="15"/>
    </w:rPr>
  </w:style>
  <w:style w:type="character" w:styleId="af2">
    <w:name w:val="Emphasis"/>
    <w:basedOn w:val="a0"/>
    <w:uiPriority w:val="20"/>
    <w:qFormat/>
    <w:rsid w:val="007D7C64"/>
    <w:rPr>
      <w:i/>
      <w:iCs/>
      <w:color w:val="auto"/>
    </w:rPr>
  </w:style>
  <w:style w:type="paragraph" w:styleId="af3">
    <w:name w:val="No Spacing"/>
    <w:uiPriority w:val="1"/>
    <w:qFormat/>
    <w:rsid w:val="007D7C6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D7C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7C64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7D7C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7D7C64"/>
    <w:rPr>
      <w:i/>
      <w:iCs/>
      <w:color w:val="4472C4" w:themeColor="accent1"/>
    </w:rPr>
  </w:style>
  <w:style w:type="character" w:styleId="af6">
    <w:name w:val="Subtle Emphasis"/>
    <w:basedOn w:val="a0"/>
    <w:uiPriority w:val="19"/>
    <w:qFormat/>
    <w:rsid w:val="007D7C64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7D7C64"/>
    <w:rPr>
      <w:i/>
      <w:iCs/>
      <w:color w:val="4472C4" w:themeColor="accent1"/>
    </w:rPr>
  </w:style>
  <w:style w:type="character" w:styleId="af8">
    <w:name w:val="Subtle Reference"/>
    <w:basedOn w:val="a0"/>
    <w:uiPriority w:val="31"/>
    <w:qFormat/>
    <w:rsid w:val="007D7C64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7D7C64"/>
    <w:rPr>
      <w:b/>
      <w:bCs/>
      <w:smallCaps/>
      <w:color w:val="4472C4" w:themeColor="accent1"/>
      <w:spacing w:val="5"/>
    </w:rPr>
  </w:style>
  <w:style w:type="character" w:styleId="afa">
    <w:name w:val="Book Title"/>
    <w:basedOn w:val="a0"/>
    <w:uiPriority w:val="33"/>
    <w:qFormat/>
    <w:rsid w:val="007D7C64"/>
    <w:rPr>
      <w:b/>
      <w:bCs/>
      <w:i/>
      <w:iCs/>
      <w:spacing w:val="5"/>
    </w:rPr>
  </w:style>
  <w:style w:type="paragraph" w:styleId="afb">
    <w:name w:val="Balloon Text"/>
    <w:basedOn w:val="a"/>
    <w:link w:val="afc"/>
    <w:uiPriority w:val="99"/>
    <w:semiHidden/>
    <w:unhideWhenUsed/>
    <w:rsid w:val="009F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F1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info.vcot.info/reference/okpdtr/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info.vcot.info/reference/okpdt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.vcot.info/reference/okpdtr/" TargetMode="External"/><Relationship Id="rId20" Type="http://schemas.openxmlformats.org/officeDocument/2006/relationships/hyperlink" Target="https://prognoz.vcot.inf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gnoz.vcot.info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rognoz.vcot.info/views/default/pdf/ank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prognoz.vcot.info/views/default/pdf/ank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9E74-EB04-4857-8BB2-F2CCAE51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3913</Words>
  <Characters>22306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 и занятости населения</Company>
  <LinksUpToDate>false</LinksUpToDate>
  <CharactersWithSpaces>26167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Наталья Михайловна</dc:creator>
  <cp:lastModifiedBy>Мартынов Егор Владимирович</cp:lastModifiedBy>
  <cp:revision>2</cp:revision>
  <cp:lastPrinted>2024-05-22T03:44:00Z</cp:lastPrinted>
  <dcterms:created xsi:type="dcterms:W3CDTF">2024-07-05T04:44:00Z</dcterms:created>
  <dcterms:modified xsi:type="dcterms:W3CDTF">2024-07-05T04:44:00Z</dcterms:modified>
</cp:coreProperties>
</file>