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right"/>
        <w:rPr>
          <w:rFonts w:ascii="Times New Roman" w:hAnsi="Times New Roman"/>
          <w:b/>
        </w:rPr>
      </w:pPr>
      <w:r w:rsidRPr="004E2574">
        <w:rPr>
          <w:rFonts w:ascii="Times New Roman" w:hAnsi="Times New Roman"/>
          <w:b/>
        </w:rPr>
        <w:t>Проект</w:t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4E2574">
        <w:rPr>
          <w:rFonts w:ascii="Times New Roman" w:hAnsi="Times New Roman"/>
          <w:b/>
        </w:rPr>
        <w:t xml:space="preserve">ДОГОВОР КУПЛИ-ПРОДАЖИ                                          </w:t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4E2574">
        <w:rPr>
          <w:rFonts w:ascii="Times New Roman" w:hAnsi="Times New Roman"/>
          <w:b/>
        </w:rPr>
        <w:t>НЕДВИЖИМОГО ИМУЩЕСТВА № _____</w:t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</w:rPr>
      </w:pP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rPr>
          <w:rFonts w:ascii="Times New Roman" w:hAnsi="Times New Roman"/>
          <w:b/>
        </w:rPr>
      </w:pPr>
      <w:r w:rsidRPr="004E2574">
        <w:rPr>
          <w:rFonts w:ascii="Times New Roman" w:hAnsi="Times New Roman"/>
          <w:b/>
        </w:rPr>
        <w:t xml:space="preserve">г. Новоалтайск                                                             </w:t>
      </w:r>
      <w:r w:rsidRPr="004E2574">
        <w:rPr>
          <w:rFonts w:ascii="Times New Roman" w:hAnsi="Times New Roman"/>
          <w:b/>
        </w:rPr>
        <w:tab/>
      </w:r>
      <w:r w:rsidRPr="004E2574"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 xml:space="preserve"> </w:t>
      </w:r>
      <w:r w:rsidRPr="004E2574">
        <w:rPr>
          <w:rFonts w:ascii="Times New Roman" w:hAnsi="Times New Roman"/>
          <w:b/>
        </w:rPr>
        <w:t xml:space="preserve">     «____» ____ 20____год</w:t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rPr>
          <w:rFonts w:ascii="Times New Roman" w:hAnsi="Times New Roman"/>
          <w:b/>
        </w:rPr>
      </w:pP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</w:rPr>
      </w:pPr>
      <w:r w:rsidRPr="004E2574">
        <w:rPr>
          <w:rFonts w:ascii="Times New Roman" w:hAnsi="Times New Roman"/>
        </w:rPr>
        <w:t>  Комитет по управлению имуществом Администрации города Новоалтайска, именуемый в дальнейшем  «Продавец», в лице председателя Комитета по управлению имуществом Ракитиной Людмилы Ивановны, действующего на основании Положения, с одной стороны, и</w:t>
      </w:r>
      <w:r w:rsidRPr="004E2574">
        <w:rPr>
          <w:rFonts w:ascii="Times New Roman" w:hAnsi="Times New Roman"/>
          <w:b/>
        </w:rPr>
        <w:t xml:space="preserve"> _________________________________________________________________________</w:t>
      </w:r>
      <w:r w:rsidRPr="004E2574">
        <w:rPr>
          <w:rFonts w:ascii="Times New Roman" w:hAnsi="Times New Roman"/>
        </w:rPr>
        <w:t>, именуемый в дальнейшем «Покупатель», вместе  именуемые «Стороны»,  в соответствии с Федеральным законом от 21 декабря 2001 № 178 – ФЗ «О приватизации государственного и муниципального имущества», на  основании протокола № ___ «___________________________________________________» от ______ заключили настоящий договор (далее по тексту «Договор») о нижеследующем: </w:t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4E2574">
        <w:rPr>
          <w:rFonts w:ascii="Times New Roman" w:hAnsi="Times New Roman"/>
          <w:b/>
        </w:rPr>
        <w:t>1. Предмет договора</w:t>
      </w:r>
    </w:p>
    <w:p w:rsidR="004913FC" w:rsidRPr="004E2574" w:rsidRDefault="004913FC" w:rsidP="00D96DF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D96DF9">
        <w:rPr>
          <w:rFonts w:ascii="Times New Roman" w:hAnsi="Times New Roman"/>
          <w:sz w:val="24"/>
          <w:szCs w:val="24"/>
        </w:rPr>
        <w:t>1.1.</w:t>
      </w:r>
      <w:r w:rsidRPr="004E2574">
        <w:rPr>
          <w:rFonts w:ascii="Times New Roman" w:hAnsi="Times New Roman"/>
        </w:rPr>
        <w:t>  Продавец передает в собственность Покупателя __________________________________________ (кадастровый номер ________________________), расположенный по адресу: г. Новоалтайск, ул. _________________________ (далее – Имущество) а Покупатель обязуется принять Имущество и оплатить за него цену, предусмотренную Договором.</w:t>
      </w:r>
    </w:p>
    <w:p w:rsidR="004913FC" w:rsidRPr="004E2574" w:rsidRDefault="004913FC" w:rsidP="00D96DF9">
      <w:pPr>
        <w:pStyle w:val="ConsPlusTitle"/>
        <w:ind w:firstLine="708"/>
        <w:jc w:val="both"/>
        <w:rPr>
          <w:b w:val="0"/>
        </w:rPr>
      </w:pPr>
      <w:r w:rsidRPr="004E2574">
        <w:rPr>
          <w:b w:val="0"/>
        </w:rPr>
        <w:t>1.2.  Право собственности Продавца на Имущество, указанное в п. 1.1 Договора, зарегистрировано в Едином государственном реестре недвижимости: номер регистрации __________________________________________________от ______________________.</w:t>
      </w:r>
    </w:p>
    <w:p w:rsidR="004913FC" w:rsidRPr="004E2574" w:rsidRDefault="004913FC" w:rsidP="00D96DF9">
      <w:pPr>
        <w:pStyle w:val="ConsPlusTitle"/>
        <w:ind w:firstLine="708"/>
        <w:jc w:val="both"/>
        <w:rPr>
          <w:b w:val="0"/>
        </w:rPr>
      </w:pPr>
      <w:r w:rsidRPr="004E2574">
        <w:rPr>
          <w:b w:val="0"/>
        </w:rPr>
        <w:t>1.3    Имущество, указанное в п. 1.1 Договора реализовывалось на торгах в соответствии с постановлением Администрации города Новоалтайска от ___________________ № ____________ «____________________________________________.</w:t>
      </w:r>
    </w:p>
    <w:p w:rsidR="004913FC" w:rsidRPr="004E2574" w:rsidRDefault="004913FC" w:rsidP="00D96DF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4E2574">
        <w:rPr>
          <w:rFonts w:ascii="Times New Roman" w:hAnsi="Times New Roman"/>
        </w:rPr>
        <w:t>1.4.  Продавец гарантирует, что на момент заключения Договора Имущество не отчуждено, в споре и под арестом (запрещением) не состоит, рентой, залогом и другими правами третьих лиц не обременено.</w:t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4E2574">
        <w:rPr>
          <w:rFonts w:ascii="Times New Roman" w:hAnsi="Times New Roman"/>
          <w:b/>
        </w:rPr>
        <w:t>2. Расчеты по договору</w:t>
      </w:r>
    </w:p>
    <w:p w:rsidR="004913FC" w:rsidRDefault="004913FC" w:rsidP="00D96DF9">
      <w:pPr>
        <w:pStyle w:val="consnormal"/>
        <w:widowControl w:val="0"/>
        <w:spacing w:before="0" w:after="0"/>
        <w:ind w:left="0" w:right="0" w:firstLine="708"/>
        <w:jc w:val="both"/>
      </w:pPr>
      <w:r w:rsidRPr="004E2574">
        <w:t xml:space="preserve">2.1. Цена продажи Имущества, указанного в пункте 1.1. Договора, предложенная Покупателем, составляет   _______________ (___________________) </w:t>
      </w:r>
      <w:r>
        <w:t>рублей 00 копеек (с учетом НДС)</w:t>
      </w:r>
    </w:p>
    <w:p w:rsidR="004913FC" w:rsidRPr="00D96DF9" w:rsidRDefault="004913FC" w:rsidP="00D96DF9">
      <w:pPr>
        <w:pStyle w:val="consnormal"/>
        <w:widowControl w:val="0"/>
        <w:spacing w:before="0" w:after="0"/>
        <w:ind w:left="0" w:right="0" w:firstLine="709"/>
        <w:jc w:val="both"/>
      </w:pPr>
      <w:r w:rsidRPr="00D96DF9">
        <w:t>2.2.</w:t>
      </w:r>
      <w:r w:rsidRPr="004E2574">
        <w:rPr>
          <w:b/>
        </w:rPr>
        <w:t xml:space="preserve"> </w:t>
      </w:r>
      <w:r w:rsidRPr="00D96DF9">
        <w:t>Покупатель перечисляет сумму стоимости за Имущество, за вычетом задатка в сумме ____________ (________________________) рублей 00 копеек и НДС в сумме _________________ (____________________________) рублей 00 копеек:</w:t>
      </w:r>
    </w:p>
    <w:p w:rsidR="004913FC" w:rsidRDefault="004913FC" w:rsidP="00D96DF9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96DF9">
        <w:rPr>
          <w:rFonts w:ascii="Times New Roman" w:hAnsi="Times New Roman"/>
          <w:b w:val="0"/>
          <w:sz w:val="24"/>
          <w:szCs w:val="24"/>
        </w:rPr>
        <w:t>- в размере ________________________ (________________________) рублей 00</w:t>
      </w:r>
      <w:r w:rsidRPr="004E2574">
        <w:rPr>
          <w:rFonts w:ascii="Times New Roman" w:hAnsi="Times New Roman"/>
          <w:sz w:val="24"/>
          <w:szCs w:val="24"/>
        </w:rPr>
        <w:t xml:space="preserve"> </w:t>
      </w:r>
      <w:r w:rsidRPr="00D96DF9">
        <w:rPr>
          <w:rFonts w:ascii="Times New Roman" w:hAnsi="Times New Roman"/>
          <w:b w:val="0"/>
          <w:sz w:val="24"/>
          <w:szCs w:val="24"/>
        </w:rPr>
        <w:t>копеек,</w:t>
      </w:r>
      <w:r w:rsidRPr="004E2574">
        <w:rPr>
          <w:rFonts w:ascii="Times New Roman" w:hAnsi="Times New Roman"/>
          <w:b w:val="0"/>
          <w:sz w:val="24"/>
          <w:szCs w:val="24"/>
        </w:rPr>
        <w:t xml:space="preserve"> на расчетный счет Продавца: р/с 40101810350041010001, ИНН 2208003389, КПП 220801001 УФК по Алтайскому краю (Комитет по управлению имуществом л/с 04173012000) – на КБК 16611402043040000410, ОКТМО 01713000, Банк получателя – Отделение Барнаул г. Барнаул, БИК 040173001, в течение 10 (десяти) рабочих дне</w:t>
      </w:r>
      <w:r>
        <w:rPr>
          <w:rFonts w:ascii="Times New Roman" w:hAnsi="Times New Roman"/>
          <w:b w:val="0"/>
          <w:sz w:val="24"/>
          <w:szCs w:val="24"/>
        </w:rPr>
        <w:t>й с момента подписания Договора.</w:t>
      </w:r>
    </w:p>
    <w:p w:rsidR="004913FC" w:rsidRPr="004E2574" w:rsidRDefault="004913FC" w:rsidP="00D96DF9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4E2574">
        <w:rPr>
          <w:rFonts w:ascii="Times New Roman" w:hAnsi="Times New Roman"/>
          <w:b w:val="0"/>
          <w:sz w:val="24"/>
          <w:szCs w:val="24"/>
        </w:rPr>
        <w:t xml:space="preserve">2.3. Денежные обязательства Покупателя, предусмотренные разделом 2 Договора, считаются надлежаще исполненными с момента зачисления денежных средств в полном объеме на расчетный счет Продавца. </w:t>
      </w:r>
    </w:p>
    <w:p w:rsidR="004913FC" w:rsidRPr="004E2574" w:rsidRDefault="004913FC" w:rsidP="00D96DF9">
      <w:pPr>
        <w:pStyle w:val="Con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E2574">
        <w:rPr>
          <w:rFonts w:ascii="Times New Roman" w:hAnsi="Times New Roman"/>
          <w:b w:val="0"/>
          <w:sz w:val="24"/>
          <w:szCs w:val="24"/>
        </w:rPr>
        <w:t>2.4. В случае не внесения Покупателем платежа в срок, установленный Договором, начисляются пени  в размере 1/300 ставки рефинансирования ЦБ РФ с просроченной суммы за каждый день просрочки.</w:t>
      </w:r>
    </w:p>
    <w:p w:rsidR="004913FC" w:rsidRPr="004E2574" w:rsidRDefault="004913FC" w:rsidP="004E2574">
      <w:pPr>
        <w:pStyle w:val="consnormal"/>
        <w:widowControl w:val="0"/>
        <w:spacing w:before="0" w:after="0"/>
        <w:ind w:left="0" w:right="0" w:firstLine="709"/>
        <w:jc w:val="both"/>
        <w:rPr>
          <w:sz w:val="23"/>
          <w:szCs w:val="23"/>
        </w:rPr>
      </w:pPr>
      <w:r w:rsidRPr="004E2574">
        <w:t>2.5.</w:t>
      </w:r>
      <w:r w:rsidRPr="004E2574">
        <w:rPr>
          <w:sz w:val="23"/>
          <w:szCs w:val="23"/>
        </w:rPr>
        <w:t xml:space="preserve"> </w:t>
      </w:r>
      <w:r w:rsidRPr="004E2574">
        <w:t>Сумму НДС, указанную в п. 2.2. Договора Покупатель перечисляет в соответствии с действующим законодательством.</w:t>
      </w:r>
    </w:p>
    <w:p w:rsidR="004913FC" w:rsidRPr="004E2574" w:rsidRDefault="004913FC" w:rsidP="004E2574">
      <w:pPr>
        <w:pStyle w:val="consnormal"/>
        <w:widowControl w:val="0"/>
        <w:spacing w:before="0" w:after="0"/>
        <w:ind w:left="0" w:right="0" w:firstLine="709"/>
        <w:jc w:val="center"/>
        <w:rPr>
          <w:b/>
        </w:rPr>
      </w:pPr>
      <w:r w:rsidRPr="004E2574">
        <w:rPr>
          <w:b/>
        </w:rPr>
        <w:t>3. Передача имущества</w:t>
      </w:r>
    </w:p>
    <w:p w:rsidR="004913FC" w:rsidRPr="004E2574" w:rsidRDefault="004913FC" w:rsidP="004E2574">
      <w:pPr>
        <w:pStyle w:val="consnormal"/>
        <w:widowControl w:val="0"/>
        <w:spacing w:before="0" w:after="0"/>
        <w:ind w:left="0" w:right="0" w:firstLine="709"/>
        <w:jc w:val="both"/>
      </w:pPr>
      <w:r w:rsidRPr="004E2574">
        <w:t xml:space="preserve">    3.1. Имущество передается Продавцом Покупателю по акту приема-передачи, подписанному Сторонами в течение 10 дней со дня полной оплаты Имущества.</w:t>
      </w:r>
    </w:p>
    <w:p w:rsidR="004913FC" w:rsidRPr="004E2574" w:rsidRDefault="004913FC" w:rsidP="004E2574">
      <w:pPr>
        <w:pStyle w:val="consnormal"/>
        <w:widowControl w:val="0"/>
        <w:spacing w:before="0" w:after="0"/>
        <w:ind w:left="0" w:right="0" w:firstLine="709"/>
        <w:jc w:val="both"/>
      </w:pPr>
      <w:r w:rsidRPr="004E2574">
        <w:t xml:space="preserve">    3.2.   Со дня подписания акта приема-передачи ответственность за сохранность Имущества, равно как и риск его случайной порчи или гибели несет Покупатель.</w:t>
      </w:r>
    </w:p>
    <w:p w:rsidR="004913FC" w:rsidRPr="004E2574" w:rsidRDefault="004913FC" w:rsidP="004E2574">
      <w:pPr>
        <w:pStyle w:val="consnormal"/>
        <w:widowControl w:val="0"/>
        <w:spacing w:before="0" w:after="0"/>
        <w:ind w:left="0" w:right="0" w:firstLine="709"/>
        <w:jc w:val="both"/>
      </w:pPr>
      <w:r w:rsidRPr="004E2574">
        <w:t xml:space="preserve">    3.3   Обязательство Продавца передать Имущество считается исполненным после подписания Сторонами акта приема-передачи.</w:t>
      </w:r>
    </w:p>
    <w:p w:rsidR="004913FC" w:rsidRPr="004E2574" w:rsidRDefault="004913FC" w:rsidP="004E2574">
      <w:pPr>
        <w:pStyle w:val="consnormal"/>
        <w:widowControl w:val="0"/>
        <w:spacing w:before="0" w:after="0"/>
        <w:ind w:left="0" w:right="0" w:firstLine="709"/>
        <w:jc w:val="center"/>
        <w:rPr>
          <w:b/>
        </w:rPr>
      </w:pPr>
      <w:r w:rsidRPr="004E2574">
        <w:rPr>
          <w:b/>
        </w:rPr>
        <w:t>4. Обязательства сторон</w:t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E2574">
        <w:rPr>
          <w:rFonts w:ascii="Times New Roman" w:hAnsi="Times New Roman"/>
        </w:rPr>
        <w:t xml:space="preserve">    4.1. Продавец обязуется:</w:t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E2574">
        <w:rPr>
          <w:rFonts w:ascii="Times New Roman" w:hAnsi="Times New Roman"/>
        </w:rPr>
        <w:t xml:space="preserve">    4.1.1. Предоставить Покупателю документы для государственной регистрации перехода права собственности на Имущество.</w:t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4E2574">
        <w:rPr>
          <w:rFonts w:ascii="Times New Roman" w:hAnsi="Times New Roman"/>
        </w:rPr>
        <w:t>4.2. Покупатель обязуется:</w:t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E2574">
        <w:rPr>
          <w:rFonts w:ascii="Times New Roman" w:hAnsi="Times New Roman"/>
        </w:rPr>
        <w:t xml:space="preserve">    4.2.1. Своевременно и в полном объеме произвести оплату за Имущество, в соответствии с разделом 2 Договора.</w:t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E2574">
        <w:rPr>
          <w:rFonts w:ascii="Times New Roman" w:hAnsi="Times New Roman"/>
        </w:rPr>
        <w:t xml:space="preserve">     4.2.2.  Осуществить действия по государственной регистрации права собственности на Имущество.   </w:t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4E2574">
        <w:rPr>
          <w:rFonts w:ascii="Times New Roman" w:hAnsi="Times New Roman"/>
          <w:b/>
        </w:rPr>
        <w:t>5. Особые условия</w:t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E2574">
        <w:rPr>
          <w:rFonts w:ascii="Times New Roman" w:hAnsi="Times New Roman"/>
        </w:rPr>
        <w:t xml:space="preserve">    5.1. Право собственности на Имущество, указанное в п.1.1. Договора, возникает у Покупателя с момента государственной регистрации.  С этого момента Покупатель принимает на себя обязанности по уплате налогов за недвижимость, расходов по ремонту, эксплуатации и содержанию Имущества.</w:t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E2574">
        <w:rPr>
          <w:rFonts w:ascii="Times New Roman" w:hAnsi="Times New Roman"/>
        </w:rPr>
        <w:t xml:space="preserve">    5.2. Расходы, связанные с государственной регистрацией права собственности на Имущество, указанное в п.1.1. Договора, несет Покупатель. </w:t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4E2574">
        <w:rPr>
          <w:rFonts w:ascii="Times New Roman" w:hAnsi="Times New Roman"/>
          <w:b/>
        </w:rPr>
        <w:t>6. Ответственность сторон</w:t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E2574">
        <w:rPr>
          <w:rFonts w:ascii="Times New Roman" w:hAnsi="Times New Roman"/>
        </w:rPr>
        <w:t xml:space="preserve">    6.1. Стороны несут имущественную ответственность за неисполнение или ненадлежащее исполнение своих обязанностей по Договору в соответствии с действующим законодательством Российской Федерации.</w:t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4E2574">
        <w:rPr>
          <w:rFonts w:ascii="Times New Roman" w:hAnsi="Times New Roman"/>
          <w:b/>
        </w:rPr>
        <w:t>7. Заключительные положения</w:t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E257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7</w:t>
      </w:r>
      <w:r w:rsidRPr="004E2574">
        <w:rPr>
          <w:rFonts w:ascii="Times New Roman" w:hAnsi="Times New Roman"/>
        </w:rPr>
        <w:t>.1. Настоящий Договор вступает в силу с момента его подписания.</w:t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E257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7</w:t>
      </w:r>
      <w:r w:rsidRPr="004E2574">
        <w:rPr>
          <w:rFonts w:ascii="Times New Roman" w:hAnsi="Times New Roman"/>
        </w:rPr>
        <w:t>.2. Вопросы, не урегулированные Договором, регулируются действующим законодательством Российской Федерации.</w:t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E257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7</w:t>
      </w:r>
      <w:r w:rsidRPr="004E2574">
        <w:rPr>
          <w:rFonts w:ascii="Times New Roman" w:hAnsi="Times New Roman"/>
        </w:rPr>
        <w:t>.3. Настоящий договор составлен в трех экземплярах, имеющих одинаковую юридическую силу, один из которых вручается Покупателю, второй  –  Продавцу и третий – в орган, осуществляющий государственную регистрацию прав на недвижимое имущество и сделок с ним.</w:t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4E2574">
        <w:rPr>
          <w:rFonts w:ascii="Times New Roman" w:hAnsi="Times New Roman"/>
          <w:b/>
        </w:rPr>
        <w:t>. Адреса и реквизиты сторон</w:t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Style w:val="Strong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pt;margin-top:4.25pt;width:243pt;height:251.95pt;z-index:251658240" stroked="f">
            <v:textbox style="mso-next-textbox:#_x0000_s1026">
              <w:txbxContent>
                <w:p w:rsidR="004913FC" w:rsidRPr="004E2574" w:rsidRDefault="004913FC" w:rsidP="004E2574">
                  <w:pPr>
                    <w:rPr>
                      <w:rFonts w:ascii="Times New Roman" w:hAnsi="Times New Roman"/>
                      <w:b/>
                      <w:sz w:val="23"/>
                      <w:szCs w:val="23"/>
                      <w:u w:val="single"/>
                    </w:rPr>
                  </w:pPr>
                  <w:r w:rsidRPr="004E2574">
                    <w:rPr>
                      <w:rFonts w:ascii="Times New Roman" w:hAnsi="Times New Roman"/>
                      <w:b/>
                    </w:rPr>
                    <w:t xml:space="preserve">                         </w:t>
                  </w:r>
                  <w:r w:rsidRPr="004E2574">
                    <w:rPr>
                      <w:rFonts w:ascii="Times New Roman" w:hAnsi="Times New Roman"/>
                      <w:b/>
                      <w:sz w:val="23"/>
                      <w:szCs w:val="23"/>
                      <w:u w:val="single"/>
                    </w:rPr>
                    <w:t>Покупатель:</w:t>
                  </w:r>
                </w:p>
                <w:p w:rsidR="004913FC" w:rsidRDefault="004913FC" w:rsidP="004E2574">
                  <w:pPr>
                    <w:rPr>
                      <w:sz w:val="23"/>
                      <w:szCs w:val="23"/>
                    </w:rPr>
                  </w:pPr>
                </w:p>
                <w:p w:rsidR="004913FC" w:rsidRDefault="004913FC" w:rsidP="004E2574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18pt;margin-top:11.45pt;width:225pt;height:271.75pt;z-index:251657216" stroked="f">
            <v:textbox style="mso-next-textbox:#_x0000_s1027">
              <w:txbxContent>
                <w:p w:rsidR="004913FC" w:rsidRPr="004E2574" w:rsidRDefault="004913FC" w:rsidP="004E2574">
                  <w:pPr>
                    <w:pStyle w:val="BodyText"/>
                    <w:rPr>
                      <w:b/>
                      <w:sz w:val="23"/>
                      <w:szCs w:val="23"/>
                      <w:u w:val="single"/>
                    </w:rPr>
                  </w:pPr>
                  <w:r w:rsidRPr="001D6CAF">
                    <w:rPr>
                      <w:b/>
                      <w:sz w:val="23"/>
                      <w:szCs w:val="23"/>
                    </w:rPr>
                    <w:t xml:space="preserve">                           </w:t>
                  </w:r>
                  <w:r w:rsidRPr="004E2574">
                    <w:rPr>
                      <w:b/>
                      <w:sz w:val="23"/>
                      <w:szCs w:val="23"/>
                      <w:u w:val="single"/>
                    </w:rPr>
                    <w:t>Продавец:</w:t>
                  </w:r>
                </w:p>
                <w:p w:rsidR="004913FC" w:rsidRPr="004E2574" w:rsidRDefault="004913FC" w:rsidP="004E2574">
                  <w:pPr>
                    <w:pStyle w:val="BodyText"/>
                    <w:rPr>
                      <w:sz w:val="23"/>
                      <w:szCs w:val="23"/>
                      <w:u w:val="single"/>
                    </w:rPr>
                  </w:pPr>
                  <w:r w:rsidRPr="004E2574">
                    <w:rPr>
                      <w:sz w:val="23"/>
                      <w:szCs w:val="23"/>
                      <w:u w:val="single"/>
                    </w:rPr>
                    <w:t>Комитет  по  управлению  имуществом</w:t>
                  </w:r>
                </w:p>
                <w:p w:rsidR="004913FC" w:rsidRPr="004E2574" w:rsidRDefault="004913FC" w:rsidP="004E2574">
                  <w:pPr>
                    <w:pStyle w:val="BodyText"/>
                    <w:rPr>
                      <w:sz w:val="23"/>
                      <w:szCs w:val="23"/>
                      <w:u w:val="single"/>
                    </w:rPr>
                  </w:pPr>
                  <w:r w:rsidRPr="004E2574">
                    <w:rPr>
                      <w:sz w:val="23"/>
                      <w:szCs w:val="23"/>
                      <w:u w:val="single"/>
                    </w:rPr>
                    <w:t xml:space="preserve">Администрации  города Новоалтайска </w:t>
                  </w:r>
                </w:p>
                <w:p w:rsidR="004913FC" w:rsidRPr="004E2574" w:rsidRDefault="004913FC" w:rsidP="004E2574">
                  <w:pPr>
                    <w:pStyle w:val="BodyText"/>
                    <w:rPr>
                      <w:sz w:val="23"/>
                      <w:szCs w:val="23"/>
                    </w:rPr>
                  </w:pPr>
                  <w:r w:rsidRPr="004E2574">
                    <w:rPr>
                      <w:sz w:val="23"/>
                      <w:szCs w:val="23"/>
                    </w:rPr>
                    <w:t xml:space="preserve">Адрес: 658080, Алтайский край, </w:t>
                  </w:r>
                </w:p>
                <w:p w:rsidR="004913FC" w:rsidRPr="004E2574" w:rsidRDefault="004913FC" w:rsidP="004E2574">
                  <w:pPr>
                    <w:pStyle w:val="BodyText"/>
                    <w:rPr>
                      <w:sz w:val="23"/>
                      <w:szCs w:val="23"/>
                    </w:rPr>
                  </w:pPr>
                  <w:r w:rsidRPr="004E2574">
                    <w:rPr>
                      <w:sz w:val="23"/>
                      <w:szCs w:val="23"/>
                    </w:rPr>
                    <w:t xml:space="preserve">г. Новоалтайск, </w:t>
                  </w:r>
                </w:p>
                <w:p w:rsidR="004913FC" w:rsidRPr="004E2574" w:rsidRDefault="004913FC" w:rsidP="004E2574">
                  <w:pPr>
                    <w:pStyle w:val="BodyText"/>
                    <w:rPr>
                      <w:sz w:val="23"/>
                      <w:szCs w:val="23"/>
                    </w:rPr>
                  </w:pPr>
                  <w:r w:rsidRPr="004E2574">
                    <w:rPr>
                      <w:sz w:val="23"/>
                      <w:szCs w:val="23"/>
                    </w:rPr>
                    <w:t>ул. Красногвардейская, 8</w:t>
                  </w:r>
                </w:p>
                <w:p w:rsidR="004913FC" w:rsidRPr="004E2574" w:rsidRDefault="004913FC" w:rsidP="004E257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E2574">
                    <w:rPr>
                      <w:rFonts w:ascii="Times New Roman" w:hAnsi="Times New Roman"/>
                      <w:sz w:val="23"/>
                      <w:szCs w:val="23"/>
                    </w:rPr>
                    <w:t>ИНН/КПП 2208003389/220801001</w:t>
                  </w:r>
                </w:p>
                <w:p w:rsidR="004913FC" w:rsidRPr="004E2574" w:rsidRDefault="004913FC" w:rsidP="004E2574">
                  <w:pPr>
                    <w:pStyle w:val="BodyText"/>
                    <w:rPr>
                      <w:sz w:val="23"/>
                      <w:szCs w:val="23"/>
                    </w:rPr>
                  </w:pPr>
                </w:p>
                <w:p w:rsidR="004913FC" w:rsidRPr="004E2574" w:rsidRDefault="004913FC" w:rsidP="004E257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E2574">
                    <w:rPr>
                      <w:rFonts w:ascii="Times New Roman" w:hAnsi="Times New Roman"/>
                      <w:sz w:val="23"/>
                      <w:szCs w:val="23"/>
                    </w:rPr>
                    <w:t xml:space="preserve">Председатель комитета </w:t>
                  </w:r>
                </w:p>
                <w:p w:rsidR="004913FC" w:rsidRPr="004E2574" w:rsidRDefault="004913FC" w:rsidP="004E257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E2574">
                    <w:rPr>
                      <w:rFonts w:ascii="Times New Roman" w:hAnsi="Times New Roman"/>
                      <w:sz w:val="23"/>
                      <w:szCs w:val="23"/>
                    </w:rPr>
                    <w:t>_____________________Л. И. Ракитина</w:t>
                  </w:r>
                </w:p>
                <w:p w:rsidR="004913FC" w:rsidRPr="004E2574" w:rsidRDefault="004913FC" w:rsidP="004E257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E2574">
                    <w:rPr>
                      <w:rFonts w:ascii="Times New Roman" w:hAnsi="Times New Roman"/>
                      <w:sz w:val="23"/>
                      <w:szCs w:val="23"/>
                    </w:rPr>
                    <w:t>М.П.</w:t>
                  </w:r>
                </w:p>
                <w:p w:rsidR="004913FC" w:rsidRDefault="004913FC" w:rsidP="004E2574"/>
                <w:p w:rsidR="004913FC" w:rsidRDefault="004913FC" w:rsidP="004E2574"/>
              </w:txbxContent>
            </v:textbox>
          </v:shape>
        </w:pict>
      </w:r>
      <w:r w:rsidRPr="004E2574">
        <w:rPr>
          <w:rStyle w:val="Strong"/>
        </w:rPr>
        <w:tab/>
      </w: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Style w:val="Strong"/>
        </w:rPr>
      </w:pP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Style w:val="Strong"/>
        </w:rPr>
      </w:pP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Style w:val="Strong"/>
        </w:rPr>
      </w:pP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Style w:val="Strong"/>
        </w:rPr>
      </w:pP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Style w:val="Strong"/>
        </w:rPr>
      </w:pP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Style w:val="Strong"/>
        </w:rPr>
      </w:pPr>
    </w:p>
    <w:p w:rsidR="004913FC" w:rsidRPr="004E2574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2"/>
          <w:szCs w:val="22"/>
        </w:rPr>
      </w:pPr>
      <w:r w:rsidRPr="004E2574">
        <w:rPr>
          <w:rFonts w:ascii="Times New Roman" w:hAnsi="Times New Roman"/>
        </w:rPr>
        <w:t xml:space="preserve">                                                                              </w:t>
      </w:r>
      <w:r w:rsidRPr="004E2574">
        <w:rPr>
          <w:rFonts w:ascii="Times New Roman" w:hAnsi="Times New Roman"/>
          <w:sz w:val="22"/>
          <w:szCs w:val="22"/>
        </w:rPr>
        <w:t>Приложение  к договору купли-продажи</w:t>
      </w:r>
    </w:p>
    <w:p w:rsidR="004913FC" w:rsidRPr="007E3D04" w:rsidRDefault="004913FC" w:rsidP="004E2574">
      <w:pPr>
        <w:pStyle w:val="NormalWeb"/>
        <w:widowControl w:val="0"/>
        <w:spacing w:before="0" w:beforeAutospacing="0" w:after="0" w:afterAutospacing="0"/>
        <w:ind w:left="4955" w:firstLine="1"/>
        <w:jc w:val="both"/>
        <w:rPr>
          <w:sz w:val="22"/>
          <w:szCs w:val="22"/>
        </w:rPr>
      </w:pPr>
      <w:r w:rsidRPr="004E2574">
        <w:rPr>
          <w:rFonts w:ascii="Times New Roman" w:hAnsi="Times New Roman"/>
          <w:sz w:val="22"/>
          <w:szCs w:val="22"/>
        </w:rPr>
        <w:t xml:space="preserve">        недвижимого имущества №252 от </w:t>
      </w:r>
      <w:r>
        <w:rPr>
          <w:sz w:val="22"/>
          <w:szCs w:val="22"/>
        </w:rPr>
        <w:t>07.07.17 г.</w:t>
      </w:r>
    </w:p>
    <w:p w:rsidR="004913FC" w:rsidRPr="007F5441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both"/>
      </w:pPr>
    </w:p>
    <w:p w:rsidR="004913FC" w:rsidRDefault="004913FC" w:rsidP="004E2574">
      <w:pPr>
        <w:pStyle w:val="NormalWeb"/>
        <w:widowControl w:val="0"/>
        <w:spacing w:before="0" w:beforeAutospacing="0" w:after="0" w:afterAutospacing="0"/>
        <w:ind w:firstLine="709"/>
        <w:jc w:val="center"/>
      </w:pPr>
    </w:p>
    <w:p w:rsidR="004913FC" w:rsidRDefault="004913FC" w:rsidP="004E2574">
      <w:pPr>
        <w:pStyle w:val="Title"/>
      </w:pPr>
    </w:p>
    <w:p w:rsidR="004913FC" w:rsidRDefault="004913FC" w:rsidP="004E2574">
      <w:pPr>
        <w:pStyle w:val="Title"/>
      </w:pPr>
    </w:p>
    <w:p w:rsidR="004913FC" w:rsidRDefault="004913FC"/>
    <w:sectPr w:rsidR="004913FC" w:rsidSect="00A8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574"/>
    <w:rsid w:val="001D6CAF"/>
    <w:rsid w:val="004913FC"/>
    <w:rsid w:val="004E2574"/>
    <w:rsid w:val="007E3D04"/>
    <w:rsid w:val="007F5441"/>
    <w:rsid w:val="00A8122F"/>
    <w:rsid w:val="00AB5ACE"/>
    <w:rsid w:val="00D9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2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257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2574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E2574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E2574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E2574"/>
    <w:rPr>
      <w:rFonts w:ascii="Times New Roman" w:hAnsi="Times New Roman" w:cs="Times New Roman"/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4E2574"/>
    <w:rPr>
      <w:rFonts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4E257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Title">
    <w:name w:val="ConsTitle"/>
    <w:uiPriority w:val="99"/>
    <w:rsid w:val="004E2574"/>
    <w:pPr>
      <w:widowControl w:val="0"/>
      <w:snapToGrid w:val="0"/>
    </w:pPr>
    <w:rPr>
      <w:rFonts w:ascii="Arial" w:hAnsi="Arial"/>
      <w:b/>
      <w:sz w:val="16"/>
      <w:szCs w:val="20"/>
    </w:rPr>
  </w:style>
  <w:style w:type="paragraph" w:customStyle="1" w:styleId="consnormal">
    <w:name w:val="consnormal"/>
    <w:basedOn w:val="Normal"/>
    <w:uiPriority w:val="99"/>
    <w:rsid w:val="004E2574"/>
    <w:pPr>
      <w:spacing w:before="15" w:after="15" w:line="240" w:lineRule="auto"/>
      <w:ind w:left="15" w:right="15" w:firstLine="225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E25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812</Words>
  <Characters>4629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ЕСРоссийцева</dc:creator>
  <cp:keywords/>
  <dc:description/>
  <cp:lastModifiedBy>ААПарадовская</cp:lastModifiedBy>
  <cp:revision>3</cp:revision>
  <dcterms:created xsi:type="dcterms:W3CDTF">2023-12-19T09:31:00Z</dcterms:created>
  <dcterms:modified xsi:type="dcterms:W3CDTF">2024-04-22T08:47:00Z</dcterms:modified>
</cp:coreProperties>
</file>