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14E" w:rsidRDefault="0064714E"/>
    <w:p w:rsidR="0064714E" w:rsidRDefault="0064714E"/>
    <w:p w:rsidR="0064714E" w:rsidRDefault="002B3A0A">
      <w:pPr>
        <w:tabs>
          <w:tab w:val="left" w:pos="106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РЕАЛИЗАЦИЯ МЕРОПРИЯТИЙ ПРОГРАММЫ НА 2021-</w:t>
      </w:r>
      <w:proofErr w:type="spellStart"/>
      <w:r>
        <w:rPr>
          <w:b/>
          <w:bCs/>
          <w:sz w:val="28"/>
          <w:szCs w:val="28"/>
        </w:rPr>
        <w:t>2025ГОДЫ</w:t>
      </w:r>
      <w:proofErr w:type="spellEnd"/>
      <w:r>
        <w:rPr>
          <w:b/>
          <w:bCs/>
          <w:sz w:val="28"/>
          <w:szCs w:val="28"/>
        </w:rPr>
        <w:t xml:space="preserve">  ПО ОБЕСПЕЧЕНИЮ ЖИЛЬЕМ МОЛОДЫХ СЕМЕЙ В ГОРОДЕ НОВОАЛТАЙСКЕ </w:t>
      </w:r>
    </w:p>
    <w:p w:rsidR="0064714E" w:rsidRDefault="0064714E">
      <w:pPr>
        <w:tabs>
          <w:tab w:val="left" w:pos="1060"/>
        </w:tabs>
        <w:jc w:val="center"/>
        <w:rPr>
          <w:b/>
          <w:bCs/>
          <w:sz w:val="28"/>
          <w:szCs w:val="28"/>
        </w:rPr>
      </w:pPr>
    </w:p>
    <w:tbl>
      <w:tblPr>
        <w:tblpPr w:leftFromText="180" w:rightFromText="180" w:vertAnchor="text" w:horzAnchor="margin" w:tblpXSpec="center" w:tblpY="78"/>
        <w:tblW w:w="1003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60"/>
        <w:gridCol w:w="1785"/>
        <w:gridCol w:w="1719"/>
        <w:gridCol w:w="1865"/>
        <w:gridCol w:w="1750"/>
        <w:gridCol w:w="1652"/>
      </w:tblGrid>
      <w:tr w:rsidR="0064714E">
        <w:trPr>
          <w:trHeight w:val="2542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Год </w:t>
            </w:r>
            <w:proofErr w:type="spellStart"/>
            <w:proofErr w:type="gramStart"/>
            <w:r>
              <w:rPr>
                <w:b/>
                <w:bCs/>
                <w:sz w:val="22"/>
                <w:szCs w:val="22"/>
              </w:rPr>
              <w:t>реализа-ции</w:t>
            </w:r>
            <w:proofErr w:type="spellEnd"/>
            <w:proofErr w:type="gram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програм</w:t>
            </w:r>
            <w:proofErr w:type="spellEnd"/>
            <w:r>
              <w:rPr>
                <w:b/>
                <w:bCs/>
                <w:sz w:val="22"/>
                <w:szCs w:val="22"/>
              </w:rPr>
              <w:t>-мы</w:t>
            </w:r>
          </w:p>
        </w:tc>
        <w:tc>
          <w:tcPr>
            <w:tcW w:w="178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% приобретен-</w:t>
            </w:r>
          </w:p>
          <w:p w:rsidR="0064714E" w:rsidRDefault="002B3A0A">
            <w:pPr>
              <w:jc w:val="center"/>
              <w:rPr>
                <w:b/>
                <w:bCs/>
                <w:sz w:val="22"/>
                <w:szCs w:val="22"/>
              </w:rPr>
            </w:pPr>
            <w:proofErr w:type="spellStart"/>
            <w:r>
              <w:rPr>
                <w:b/>
                <w:bCs/>
                <w:sz w:val="22"/>
                <w:szCs w:val="22"/>
              </w:rPr>
              <w:t>ного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(</w:t>
            </w:r>
            <w:proofErr w:type="gramStart"/>
            <w:r>
              <w:rPr>
                <w:b/>
                <w:bCs/>
                <w:sz w:val="22"/>
                <w:szCs w:val="22"/>
              </w:rPr>
              <w:t>построен-</w:t>
            </w:r>
            <w:proofErr w:type="spellStart"/>
            <w:r>
              <w:rPr>
                <w:b/>
                <w:bCs/>
                <w:sz w:val="22"/>
                <w:szCs w:val="22"/>
              </w:rPr>
              <w:t>ного</w:t>
            </w:r>
            <w:proofErr w:type="spellEnd"/>
            <w:proofErr w:type="gramEnd"/>
            <w:r>
              <w:rPr>
                <w:b/>
                <w:bCs/>
                <w:sz w:val="22"/>
                <w:szCs w:val="22"/>
              </w:rPr>
              <w:t>) жилья на первичном рынке от общего объема приобретен-</w:t>
            </w:r>
            <w:proofErr w:type="spellStart"/>
            <w:r>
              <w:rPr>
                <w:b/>
                <w:bCs/>
                <w:sz w:val="22"/>
                <w:szCs w:val="22"/>
              </w:rPr>
              <w:t>ного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жилья в рамках программы</w:t>
            </w:r>
          </w:p>
        </w:tc>
        <w:tc>
          <w:tcPr>
            <w:tcW w:w="1719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Привлечено на реализацию программы из средств федерального и краевого бюджетов, млн. рублей</w:t>
            </w:r>
          </w:p>
        </w:tc>
        <w:tc>
          <w:tcPr>
            <w:tcW w:w="186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Объем </w:t>
            </w:r>
            <w:proofErr w:type="gramStart"/>
            <w:r>
              <w:rPr>
                <w:b/>
                <w:bCs/>
                <w:sz w:val="22"/>
                <w:szCs w:val="22"/>
              </w:rPr>
              <w:t>финансирован-</w:t>
            </w:r>
            <w:proofErr w:type="spellStart"/>
            <w:r>
              <w:rPr>
                <w:b/>
                <w:bCs/>
                <w:sz w:val="22"/>
                <w:szCs w:val="22"/>
              </w:rPr>
              <w:t>ия</w:t>
            </w:r>
            <w:proofErr w:type="spellEnd"/>
            <w:proofErr w:type="gramEnd"/>
            <w:r>
              <w:rPr>
                <w:b/>
                <w:bCs/>
                <w:sz w:val="22"/>
                <w:szCs w:val="22"/>
              </w:rPr>
              <w:t xml:space="preserve"> программы из средств городского бюджет</w:t>
            </w:r>
            <w:r>
              <w:rPr>
                <w:b/>
                <w:bCs/>
                <w:sz w:val="22"/>
                <w:szCs w:val="22"/>
              </w:rPr>
              <w:t>а, млн. рублей</w:t>
            </w:r>
          </w:p>
        </w:tc>
        <w:tc>
          <w:tcPr>
            <w:tcW w:w="1750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Воспользовались правом на улучшение жилищных условий в рамках программы</w:t>
            </w:r>
          </w:p>
        </w:tc>
        <w:tc>
          <w:tcPr>
            <w:tcW w:w="1652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Выдано свидетельств на приобретение (строительство) жилья молодым семьям</w:t>
            </w:r>
          </w:p>
        </w:tc>
      </w:tr>
      <w:tr w:rsidR="0064714E">
        <w:trPr>
          <w:trHeight w:val="32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2020</w:t>
            </w:r>
          </w:p>
        </w:tc>
        <w:tc>
          <w:tcPr>
            <w:tcW w:w="178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45,7</w:t>
            </w:r>
          </w:p>
        </w:tc>
        <w:tc>
          <w:tcPr>
            <w:tcW w:w="1719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21,9</w:t>
            </w:r>
          </w:p>
        </w:tc>
        <w:tc>
          <w:tcPr>
            <w:tcW w:w="186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9,3</w:t>
            </w:r>
          </w:p>
        </w:tc>
        <w:tc>
          <w:tcPr>
            <w:tcW w:w="1750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35</w:t>
            </w:r>
          </w:p>
        </w:tc>
        <w:tc>
          <w:tcPr>
            <w:tcW w:w="1652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35</w:t>
            </w:r>
          </w:p>
        </w:tc>
      </w:tr>
      <w:tr w:rsidR="0064714E">
        <w:trPr>
          <w:trHeight w:val="32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2021</w:t>
            </w:r>
          </w:p>
        </w:tc>
        <w:tc>
          <w:tcPr>
            <w:tcW w:w="178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10,0</w:t>
            </w:r>
          </w:p>
        </w:tc>
        <w:tc>
          <w:tcPr>
            <w:tcW w:w="1719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54,7</w:t>
            </w:r>
          </w:p>
        </w:tc>
        <w:tc>
          <w:tcPr>
            <w:tcW w:w="186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9,7</w:t>
            </w:r>
          </w:p>
        </w:tc>
        <w:tc>
          <w:tcPr>
            <w:tcW w:w="1750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62</w:t>
            </w:r>
          </w:p>
        </w:tc>
        <w:tc>
          <w:tcPr>
            <w:tcW w:w="1652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62</w:t>
            </w:r>
          </w:p>
        </w:tc>
      </w:tr>
      <w:tr w:rsidR="0064714E">
        <w:trPr>
          <w:trHeight w:val="32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2022</w:t>
            </w:r>
          </w:p>
        </w:tc>
        <w:tc>
          <w:tcPr>
            <w:tcW w:w="178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11,83</w:t>
            </w:r>
          </w:p>
        </w:tc>
        <w:tc>
          <w:tcPr>
            <w:tcW w:w="1719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30,36</w:t>
            </w:r>
          </w:p>
        </w:tc>
        <w:tc>
          <w:tcPr>
            <w:tcW w:w="186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9,3</w:t>
            </w:r>
          </w:p>
        </w:tc>
        <w:tc>
          <w:tcPr>
            <w:tcW w:w="1750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40</w:t>
            </w:r>
          </w:p>
        </w:tc>
        <w:tc>
          <w:tcPr>
            <w:tcW w:w="1652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40</w:t>
            </w:r>
          </w:p>
        </w:tc>
      </w:tr>
      <w:tr w:rsidR="0064714E">
        <w:trPr>
          <w:trHeight w:val="32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2023</w:t>
            </w:r>
          </w:p>
        </w:tc>
        <w:tc>
          <w:tcPr>
            <w:tcW w:w="178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16,8%</w:t>
            </w:r>
          </w:p>
        </w:tc>
        <w:tc>
          <w:tcPr>
            <w:tcW w:w="1719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23,6</w:t>
            </w:r>
          </w:p>
        </w:tc>
        <w:tc>
          <w:tcPr>
            <w:tcW w:w="1865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9,2</w:t>
            </w:r>
          </w:p>
        </w:tc>
        <w:tc>
          <w:tcPr>
            <w:tcW w:w="1750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22</w:t>
            </w:r>
          </w:p>
        </w:tc>
        <w:tc>
          <w:tcPr>
            <w:tcW w:w="1652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22</w:t>
            </w:r>
          </w:p>
        </w:tc>
      </w:tr>
      <w:tr w:rsidR="0064714E">
        <w:trPr>
          <w:trHeight w:val="320"/>
        </w:trPr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64714E" w:rsidRDefault="002B3A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2024</w:t>
            </w:r>
          </w:p>
        </w:tc>
        <w:tc>
          <w:tcPr>
            <w:tcW w:w="1785" w:type="dxa"/>
            <w:vMerge w:val="restart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43,02</w:t>
            </w:r>
          </w:p>
        </w:tc>
        <w:tc>
          <w:tcPr>
            <w:tcW w:w="1719" w:type="dxa"/>
            <w:vMerge w:val="restart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20,9</w:t>
            </w:r>
          </w:p>
        </w:tc>
        <w:tc>
          <w:tcPr>
            <w:tcW w:w="1865" w:type="dxa"/>
            <w:vMerge w:val="restart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10,3</w:t>
            </w:r>
          </w:p>
        </w:tc>
        <w:tc>
          <w:tcPr>
            <w:tcW w:w="1750" w:type="dxa"/>
            <w:vMerge w:val="restart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14</w:t>
            </w:r>
          </w:p>
        </w:tc>
        <w:tc>
          <w:tcPr>
            <w:tcW w:w="1652" w:type="dxa"/>
            <w:vMerge w:val="restart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64714E" w:rsidRDefault="002B3A0A">
            <w:pPr>
              <w:jc w:val="center"/>
            </w:pPr>
            <w:r>
              <w:t>14</w:t>
            </w:r>
          </w:p>
        </w:tc>
      </w:tr>
    </w:tbl>
    <w:p w:rsidR="0064714E" w:rsidRDefault="0064714E">
      <w:pPr>
        <w:tabs>
          <w:tab w:val="left" w:pos="1060"/>
        </w:tabs>
        <w:rPr>
          <w:b/>
          <w:bCs/>
        </w:rPr>
      </w:pPr>
    </w:p>
    <w:p w:rsidR="0064714E" w:rsidRDefault="0064714E">
      <w:pPr>
        <w:tabs>
          <w:tab w:val="left" w:pos="1060"/>
        </w:tabs>
        <w:rPr>
          <w:b/>
          <w:bCs/>
        </w:rPr>
      </w:pPr>
    </w:p>
    <w:p w:rsidR="0064714E" w:rsidRDefault="002B3A0A">
      <w:pPr>
        <w:tabs>
          <w:tab w:val="left" w:pos="106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КОЛИЧЕСТВО МОЛОДЫХ СЕМЕЙ В СПИСКЕ МОЛОДЫХ СЕМЕЙ, УЧАСТНИКОВ МУНИЦИПАЛЬНОЙ ПРОГРАММЫ </w:t>
      </w:r>
    </w:p>
    <w:p w:rsidR="0064714E" w:rsidRDefault="002B3A0A">
      <w:pPr>
        <w:tabs>
          <w:tab w:val="left" w:pos="106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2021-2025 ГОДЫ</w:t>
      </w:r>
    </w:p>
    <w:p w:rsidR="0064714E" w:rsidRDefault="002B3A0A">
      <w:r>
        <w:rPr>
          <w:noProof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3273765</wp:posOffset>
                </wp:positionH>
                <wp:positionV relativeFrom="paragraph">
                  <wp:posOffset>1964831</wp:posOffset>
                </wp:positionV>
                <wp:extent cx="600075" cy="419100"/>
                <wp:effectExtent l="6350" t="6350" r="6350" b="6350"/>
                <wp:wrapNone/>
                <wp:docPr id="1" name="_x0000_s10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00075" cy="419099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121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0" o:spid="_x0000_s0" o:spt="3" type="#_x0000_t3" style="position:absolute;z-index:251670528;o:allowoverlap:true;o:allowincell:true;mso-position-horizontal-relative:text;margin-left:257.78pt;mso-position-horizontal:absolute;mso-position-vertical-relative:text;margin-top:154.71pt;mso-position-vertical:absolute;width:47.25pt;height:33.00pt;mso-wrap-distance-left:9.00pt;mso-wrap-distance-top:0.00pt;mso-wrap-distance-right:9.00pt;mso-wrap-distance-bottom:0.00pt;rotation:0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121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</w:p>
    <w:p w:rsidR="0064714E" w:rsidRDefault="002B3A0A">
      <w:pPr>
        <w:tabs>
          <w:tab w:val="left" w:pos="709"/>
          <w:tab w:val="left" w:pos="1060"/>
        </w:tabs>
        <w:ind w:left="-567"/>
        <w:jc w:val="center"/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1092540</wp:posOffset>
                </wp:positionH>
                <wp:positionV relativeFrom="paragraph">
                  <wp:posOffset>789461</wp:posOffset>
                </wp:positionV>
                <wp:extent cx="523875" cy="419100"/>
                <wp:effectExtent l="6350" t="6350" r="6350" b="6350"/>
                <wp:wrapNone/>
                <wp:docPr id="2" name="_x0000_s10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23874" cy="419099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230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1" o:spid="_x0000_s1" o:spt="3" type="#_x0000_t3" style="position:absolute;z-index:251669504;o:allowoverlap:true;o:allowincell:true;mso-position-horizontal-relative:text;margin-left:86.03pt;mso-position-horizontal:absolute;mso-position-vertical-relative:text;margin-top:62.16pt;mso-position-vertical:absolute;width:41.25pt;height:33.00pt;mso-wrap-distance-left:9.00pt;mso-wrap-distance-top:0.00pt;mso-wrap-distance-right:9.00pt;mso-wrap-distance-bottom:0.00pt;rotation:0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230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2597490</wp:posOffset>
                </wp:positionH>
                <wp:positionV relativeFrom="paragraph">
                  <wp:posOffset>1684810</wp:posOffset>
                </wp:positionV>
                <wp:extent cx="561975" cy="295275"/>
                <wp:effectExtent l="6350" t="6350" r="6350" b="6350"/>
                <wp:wrapNone/>
                <wp:docPr id="3" name="_x0000_s10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1974" cy="295274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141</w:t>
                            </w:r>
                          </w:p>
                          <w:p w:rsidR="0064714E" w:rsidRDefault="0064714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2" o:spid="_x0000_s2" o:spt="3" type="#_x0000_t3" style="position:absolute;z-index:251670528;o:allowoverlap:true;o:allowincell:true;mso-position-horizontal-relative:text;margin-left:204.53pt;mso-position-horizontal:absolute;mso-position-vertical-relative:text;margin-top:132.66pt;mso-position-vertical:absolute;width:44.25pt;height:23.25pt;mso-wrap-distance-left:9.00pt;mso-wrap-distance-top:0.00pt;mso-wrap-distance-right:9.00pt;mso-wrap-distance-bottom:0.00pt;rotation:0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  <w:highlight w:val="none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141</w:t>
                      </w:r>
                      <w:r>
                        <w:rPr>
                          <w:sz w:val="18"/>
                          <w:szCs w:val="18"/>
                          <w:highlight w:val="none"/>
                        </w:rPr>
                      </w:r>
                      <w:r>
                        <w:rPr>
                          <w:sz w:val="18"/>
                          <w:szCs w:val="18"/>
                          <w:highlight w:val="none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  <w:highlight w:val="none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1872615</wp:posOffset>
                </wp:positionH>
                <wp:positionV relativeFrom="paragraph">
                  <wp:posOffset>1427635</wp:posOffset>
                </wp:positionV>
                <wp:extent cx="620100" cy="361950"/>
                <wp:effectExtent l="6350" t="6350" r="6350" b="6350"/>
                <wp:wrapNone/>
                <wp:docPr id="4" name="_x0000_s10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20100" cy="361949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167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3" o:spid="_x0000_s3" o:spt="3" type="#_x0000_t3" style="position:absolute;z-index:251670528;o:allowoverlap:true;o:allowincell:true;mso-position-horizontal-relative:text;margin-left:147.45pt;mso-position-horizontal:absolute;mso-position-vertical-relative:text;margin-top:112.41pt;mso-position-vertical:absolute;width:48.83pt;height:28.50pt;mso-wrap-distance-left:9.00pt;mso-wrap-distance-top:0.00pt;mso-wrap-distance-right:9.00pt;mso-wrap-distance-bottom:0.00pt;rotation:0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167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208436</wp:posOffset>
                </wp:positionV>
                <wp:extent cx="591525" cy="419100"/>
                <wp:effectExtent l="6350" t="6350" r="6350" b="6350"/>
                <wp:wrapNone/>
                <wp:docPr id="5" name="_x0000_s10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91525" cy="419099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303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4" o:spid="_x0000_s4" o:spt="3" type="#_x0000_t3" style="position:absolute;z-index:251668480;o:allowoverlap:true;o:allowincell:true;mso-position-horizontal-relative:text;margin-left:39.45pt;mso-position-horizontal:absolute;mso-position-vertical-relative:text;margin-top:16.41pt;mso-position-vertical:absolute;width:46.58pt;height:33.00pt;mso-wrap-distance-left:9.00pt;mso-wrap-distance-top:0.00pt;mso-wrap-distance-right:9.00pt;mso-wrap-distance-bottom:0.00pt;rotation:0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303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6248433" cy="3801586"/>
            <wp:effectExtent l="4762" t="4762" r="4762" b="4762"/>
            <wp:docPr id="6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Start w:id="0" w:name="_1764755040"/>
      <w:bookmarkStart w:id="1" w:name="_1765088287"/>
      <w:bookmarkStart w:id="2" w:name="_1765088464"/>
      <w:bookmarkStart w:id="3" w:name="_1765088878"/>
      <w:bookmarkEnd w:id="0"/>
      <w:bookmarkEnd w:id="1"/>
      <w:bookmarkEnd w:id="2"/>
      <w:bookmarkEnd w:id="3"/>
    </w:p>
    <w:p w:rsidR="0064714E" w:rsidRDefault="0064714E">
      <w:pPr>
        <w:tabs>
          <w:tab w:val="left" w:pos="1060"/>
        </w:tabs>
      </w:pPr>
    </w:p>
    <w:p w:rsidR="0064714E" w:rsidRDefault="0064714E">
      <w:pPr>
        <w:tabs>
          <w:tab w:val="left" w:pos="1060"/>
        </w:tabs>
      </w:pPr>
    </w:p>
    <w:p w:rsidR="0064714E" w:rsidRDefault="0064714E">
      <w:pPr>
        <w:tabs>
          <w:tab w:val="left" w:pos="1060"/>
        </w:tabs>
      </w:pPr>
    </w:p>
    <w:p w:rsidR="0064714E" w:rsidRDefault="0064714E">
      <w:pPr>
        <w:tabs>
          <w:tab w:val="left" w:pos="1060"/>
        </w:tabs>
        <w:jc w:val="center"/>
        <w:rPr>
          <w:b/>
          <w:bCs/>
          <w:color w:val="FF0000"/>
          <w:sz w:val="28"/>
          <w:szCs w:val="28"/>
        </w:rPr>
      </w:pPr>
    </w:p>
    <w:p w:rsidR="0064714E" w:rsidRDefault="002B3A0A">
      <w:pPr>
        <w:tabs>
          <w:tab w:val="left" w:pos="1060"/>
        </w:tabs>
        <w:jc w:val="center"/>
      </w:pPr>
      <w:r>
        <w:rPr>
          <w:b/>
          <w:bCs/>
          <w:sz w:val="28"/>
          <w:szCs w:val="28"/>
        </w:rPr>
        <w:t>СОЦИАЛЬНАЯ ПОДДЕРЖКА ГРАЖДАН, ОКАЗАВШИХСЯ В ТРУДНОЙ ЖИЗНЕННОЙ СИТУАЦИИ</w:t>
      </w:r>
    </w:p>
    <w:p w:rsidR="0064714E" w:rsidRDefault="0064714E">
      <w:pPr>
        <w:tabs>
          <w:tab w:val="left" w:pos="1060"/>
        </w:tabs>
      </w:pPr>
    </w:p>
    <w:tbl>
      <w:tblPr>
        <w:tblW w:w="9786" w:type="dxa"/>
        <w:tblInd w:w="211" w:type="dxa"/>
        <w:tblLayout w:type="fixed"/>
        <w:tblLook w:val="04A0" w:firstRow="1" w:lastRow="0" w:firstColumn="1" w:lastColumn="0" w:noHBand="0" w:noVBand="1"/>
      </w:tblPr>
      <w:tblGrid>
        <w:gridCol w:w="1990"/>
        <w:gridCol w:w="3898"/>
        <w:gridCol w:w="3898"/>
      </w:tblGrid>
      <w:tr w:rsidR="0064714E">
        <w:trPr>
          <w:trHeight w:val="1698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реализации программы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Число граждан, получивших адресную материальную помощь  (чел.)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Объем средств, направленных на предоставление адресной материальной помощи (тыс. руб.)</w:t>
            </w:r>
          </w:p>
        </w:tc>
      </w:tr>
      <w:tr w:rsidR="0064714E">
        <w:trPr>
          <w:trHeight w:val="180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2020 год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492,0</w:t>
            </w:r>
          </w:p>
        </w:tc>
      </w:tr>
      <w:tr w:rsidR="0064714E">
        <w:trPr>
          <w:trHeight w:val="180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2021 год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707,5</w:t>
            </w:r>
          </w:p>
        </w:tc>
      </w:tr>
      <w:tr w:rsidR="0064714E">
        <w:trPr>
          <w:trHeight w:val="180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2022 год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471,6</w:t>
            </w:r>
          </w:p>
        </w:tc>
      </w:tr>
      <w:tr w:rsidR="0064714E">
        <w:trPr>
          <w:trHeight w:val="180"/>
        </w:trPr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2023 год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3898" w:type="dxa"/>
            <w:tcBorders>
              <w:top w:val="single" w:sz="4" w:space="0" w:color="auto"/>
              <w:left w:val="none" w:sz="255" w:space="0" w:color="FFFFFF"/>
              <w:bottom w:val="single" w:sz="4" w:space="0" w:color="auto"/>
              <w:right w:val="single" w:sz="4" w:space="0" w:color="auto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605,0</w:t>
            </w:r>
          </w:p>
        </w:tc>
      </w:tr>
      <w:tr w:rsidR="0064714E">
        <w:trPr>
          <w:trHeight w:val="322"/>
        </w:trPr>
        <w:tc>
          <w:tcPr>
            <w:tcW w:w="1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64714E" w:rsidRDefault="002B3A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2024 год</w:t>
            </w:r>
          </w:p>
        </w:tc>
        <w:tc>
          <w:tcPr>
            <w:tcW w:w="3898" w:type="dxa"/>
            <w:vMerge w:val="restart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3898" w:type="dxa"/>
            <w:vMerge w:val="restart"/>
            <w:tcBorders>
              <w:top w:val="single" w:sz="4" w:space="0" w:color="000000"/>
              <w:left w:val="none" w:sz="255" w:space="0" w:color="FFFFFF"/>
              <w:bottom w:val="single" w:sz="4" w:space="0" w:color="000000"/>
              <w:right w:val="single" w:sz="4" w:space="0" w:color="000000"/>
            </w:tcBorders>
            <w:noWrap/>
          </w:tcPr>
          <w:p w:rsidR="0064714E" w:rsidRDefault="002B3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675,0</w:t>
            </w:r>
          </w:p>
        </w:tc>
      </w:tr>
    </w:tbl>
    <w:p w:rsidR="0064714E" w:rsidRDefault="0064714E">
      <w:pPr>
        <w:tabs>
          <w:tab w:val="left" w:pos="1060"/>
        </w:tabs>
        <w:rPr>
          <w:sz w:val="28"/>
          <w:szCs w:val="28"/>
        </w:rPr>
      </w:pPr>
    </w:p>
    <w:p w:rsidR="0064714E" w:rsidRDefault="0064714E">
      <w:pPr>
        <w:tabs>
          <w:tab w:val="left" w:pos="1060"/>
        </w:tabs>
      </w:pPr>
    </w:p>
    <w:p w:rsidR="0064714E" w:rsidRDefault="002B3A0A">
      <w:pPr>
        <w:tabs>
          <w:tab w:val="left" w:pos="10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СОЦИАЛЬНАЯ ПОДДЕРЖКА ГРАЖДАН, ОКАЗАВШИХСЯ В ТРУДНОЙ ЖИЗНЕННОЙ СИТУАЦИИ</w:t>
      </w:r>
    </w:p>
    <w:p w:rsidR="0064714E" w:rsidRDefault="0064714E">
      <w:pPr>
        <w:tabs>
          <w:tab w:val="left" w:pos="1060"/>
        </w:tabs>
        <w:jc w:val="center"/>
        <w:rPr>
          <w:b/>
          <w:sz w:val="28"/>
          <w:szCs w:val="28"/>
        </w:rPr>
      </w:pPr>
    </w:p>
    <w:p w:rsidR="0064714E" w:rsidRDefault="002B3A0A">
      <w:pPr>
        <w:ind w:right="-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4196715</wp:posOffset>
                </wp:positionH>
                <wp:positionV relativeFrom="paragraph">
                  <wp:posOffset>111279</wp:posOffset>
                </wp:positionV>
                <wp:extent cx="582000" cy="404340"/>
                <wp:effectExtent l="6350" t="6350" r="6350" b="6350"/>
                <wp:wrapNone/>
                <wp:docPr id="7" name="_x0000_s10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81999" cy="4043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675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5" o:spid="_x0000_s5" o:spt="3" type="#_x0000_t3" style="position:absolute;z-index:251666432;o:allowoverlap:true;o:allowincell:true;mso-position-horizontal-relative:text;margin-left:330.45pt;mso-position-horizontal:absolute;mso-position-vertical-relative:text;margin-top:8.76pt;mso-position-vertical:absolute;width:45.83pt;height:31.84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675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3397590</wp:posOffset>
                </wp:positionH>
                <wp:positionV relativeFrom="paragraph">
                  <wp:posOffset>515620</wp:posOffset>
                </wp:positionV>
                <wp:extent cx="541950" cy="352425"/>
                <wp:effectExtent l="6350" t="6350" r="6350" b="6350"/>
                <wp:wrapNone/>
                <wp:docPr id="8" name="_x0000_s10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41949" cy="352424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605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6" o:spid="_x0000_s6" o:spt="3" type="#_x0000_t3" style="position:absolute;z-index:251665408;o:allowoverlap:true;o:allowincell:true;mso-position-horizontal-relative:text;margin-left:267.53pt;mso-position-horizontal:absolute;mso-position-vertical-relative:text;margin-top:40.60pt;mso-position-vertical:absolute;width:42.67pt;height:27.75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605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2463165</wp:posOffset>
                </wp:positionH>
                <wp:positionV relativeFrom="paragraph">
                  <wp:posOffset>978054</wp:posOffset>
                </wp:positionV>
                <wp:extent cx="552450" cy="318615"/>
                <wp:effectExtent l="6350" t="6350" r="6350" b="6350"/>
                <wp:wrapNone/>
                <wp:docPr id="9" name="_x0000_s10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52449" cy="31861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round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471,6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7" o:spid="_x0000_s7" o:spt="3" type="#_x0000_t3" style="position:absolute;z-index:251664384;o:allowoverlap:true;o:allowincell:true;mso-position-horizontal-relative:text;margin-left:193.95pt;mso-position-horizontal:absolute;mso-position-vertical-relative:text;margin-top:77.01pt;mso-position-vertical:absolute;width:43.50pt;height:25.09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471,6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1596390</wp:posOffset>
                </wp:positionH>
                <wp:positionV relativeFrom="paragraph">
                  <wp:posOffset>111279</wp:posOffset>
                </wp:positionV>
                <wp:extent cx="866775" cy="328140"/>
                <wp:effectExtent l="6350" t="6350" r="6350" b="6350"/>
                <wp:wrapNone/>
                <wp:docPr id="10" name="_x0000_s10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866774" cy="3281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707,5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8" o:spid="_x0000_s8" o:spt="3" type="#_x0000_t3" style="position:absolute;z-index:251667456;o:allowoverlap:true;o:allowincell:true;mso-position-horizontal-relative:text;margin-left:125.70pt;mso-position-horizontal:absolute;mso-position-vertical-relative:text;margin-top:8.76pt;mso-position-vertical:absolute;width:68.25pt;height:25.84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707,5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872490</wp:posOffset>
                </wp:positionH>
                <wp:positionV relativeFrom="paragraph">
                  <wp:posOffset>978054</wp:posOffset>
                </wp:positionV>
                <wp:extent cx="590550" cy="445878"/>
                <wp:effectExtent l="6350" t="6350" r="6350" b="6350"/>
                <wp:wrapNone/>
                <wp:docPr id="11" name="_x0000_s10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90549" cy="445877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492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9" o:spid="_x0000_s9" o:spt="3" type="#_x0000_t3" style="position:absolute;z-index:251659264;o:allowoverlap:true;o:allowincell:true;mso-position-horizontal-relative:text;margin-left:68.70pt;mso-position-horizontal:absolute;mso-position-vertical-relative:text;margin-top:77.01pt;mso-position-vertical:absolute;width:46.50pt;height:35.11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492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1330665</wp:posOffset>
                </wp:positionH>
                <wp:positionV relativeFrom="paragraph">
                  <wp:posOffset>2892579</wp:posOffset>
                </wp:positionV>
                <wp:extent cx="465750" cy="337665"/>
                <wp:effectExtent l="6350" t="6350" r="6350" b="6350"/>
                <wp:wrapNone/>
                <wp:docPr id="12" name="_x0000_s10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465750" cy="3376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20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10" o:spid="_x0000_s10" o:spt="3" type="#_x0000_t3" style="position:absolute;z-index:251663360;o:allowoverlap:true;o:allowincell:true;mso-position-horizontal-relative:text;margin-left:104.78pt;mso-position-horizontal:absolute;mso-position-vertical-relative:text;margin-top:227.76pt;mso-position-vertical:absolute;width:36.67pt;height:26.59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20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2140290</wp:posOffset>
                </wp:positionH>
                <wp:positionV relativeFrom="paragraph">
                  <wp:posOffset>2844954</wp:posOffset>
                </wp:positionV>
                <wp:extent cx="475275" cy="385290"/>
                <wp:effectExtent l="6350" t="6350" r="6350" b="6350"/>
                <wp:wrapNone/>
                <wp:docPr id="13" name="_x0000_s10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475274" cy="38529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14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11" o:spid="_x0000_s11" o:spt="3" type="#_x0000_t3" style="position:absolute;z-index:251660288;o:allowoverlap:true;o:allowincell:true;mso-position-horizontal-relative:text;margin-left:168.53pt;mso-position-horizontal:absolute;mso-position-vertical-relative:text;margin-top:224.01pt;mso-position-vertical:absolute;width:37.42pt;height:30.34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14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3015615</wp:posOffset>
                </wp:positionH>
                <wp:positionV relativeFrom="paragraph">
                  <wp:posOffset>2892579</wp:posOffset>
                </wp:positionV>
                <wp:extent cx="466725" cy="285750"/>
                <wp:effectExtent l="6350" t="6350" r="6350" b="6350"/>
                <wp:wrapNone/>
                <wp:docPr id="14" name="_x0000_s10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466724" cy="285749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round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19</w:t>
                            </w:r>
                          </w:p>
                          <w:p w:rsidR="0064714E" w:rsidRDefault="0064714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12" o:spid="_x0000_s12" o:spt="3" type="#_x0000_t3" style="position:absolute;z-index:251661312;o:allowoverlap:true;o:allowincell:true;mso-position-horizontal-relative:text;margin-left:237.45pt;mso-position-horizontal:absolute;mso-position-vertical-relative:text;margin-top:227.76pt;mso-position-vertical:absolute;width:36.75pt;height:22.50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19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3873840</wp:posOffset>
                </wp:positionH>
                <wp:positionV relativeFrom="paragraph">
                  <wp:posOffset>2844954</wp:posOffset>
                </wp:positionV>
                <wp:extent cx="446700" cy="385290"/>
                <wp:effectExtent l="6350" t="6350" r="6350" b="6350"/>
                <wp:wrapNone/>
                <wp:docPr id="15" name="_x0000_s10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446699" cy="38529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22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13" o:spid="_x0000_s13" o:spt="3" type="#_x0000_t3" style="position:absolute;z-index:251662336;o:allowoverlap:true;o:allowincell:true;mso-position-horizontal-relative:text;margin-left:305.03pt;mso-position-horizontal:absolute;mso-position-vertical-relative:text;margin-top:224.01pt;mso-position-vertical:absolute;width:35.17pt;height:30.34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22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511515</wp:posOffset>
                </wp:positionH>
                <wp:positionV relativeFrom="paragraph">
                  <wp:posOffset>2892579</wp:posOffset>
                </wp:positionV>
                <wp:extent cx="438150" cy="337665"/>
                <wp:effectExtent l="6350" t="6350" r="6350" b="6350"/>
                <wp:wrapNone/>
                <wp:docPr id="16" name="_x0000_s10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438149" cy="33766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64714E" w:rsidRDefault="002B3A0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27</w:t>
                            </w:r>
                          </w:p>
                          <w:p w:rsidR="0064714E" w:rsidRDefault="0064714E"/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="http://schemas.openxmlformats.org/drawingml/2006/main">
            <w:pict>
              <v:shape id="shape 14" o:spid="_x0000_s14" o:spt="3" type="#_x0000_t3" style="position:absolute;z-index:251658240;o:allowoverlap:true;o:allowincell:true;mso-position-horizontal-relative:text;margin-left:40.28pt;mso-position-horizontal:absolute;mso-position-vertical-relative:text;margin-top:227.76pt;mso-position-vertical:absolute;width:34.50pt;height:26.59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Bdr/>
                        <w:spacing/>
                        <w:ind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27</w:t>
                      </w:r>
                      <w:r>
                        <w:rPr>
                          <w:sz w:val="18"/>
                          <w:szCs w:val="18"/>
                        </w:rPr>
                      </w:r>
                      <w:r>
                        <w:rPr>
                          <w:sz w:val="18"/>
                          <w:szCs w:val="18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6305550" cy="3900542"/>
            <wp:effectExtent l="4762" t="4762" r="4762" b="4762"/>
            <wp:docPr id="1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4714E" w:rsidRDefault="0064714E">
      <w:pPr>
        <w:ind w:right="-1"/>
      </w:pPr>
    </w:p>
    <w:p w:rsidR="0064714E" w:rsidRDefault="0064714E">
      <w:pPr>
        <w:ind w:right="-1"/>
      </w:pPr>
    </w:p>
    <w:p w:rsidR="0064714E" w:rsidRDefault="0064714E">
      <w:pPr>
        <w:ind w:right="-1"/>
      </w:pPr>
    </w:p>
    <w:p w:rsidR="0064714E" w:rsidRDefault="0064714E">
      <w:pPr>
        <w:ind w:right="-1"/>
      </w:pPr>
    </w:p>
    <w:p w:rsidR="0064714E" w:rsidRDefault="0064714E">
      <w:pPr>
        <w:ind w:right="-1"/>
      </w:pPr>
    </w:p>
    <w:p w:rsidR="0064714E" w:rsidRDefault="0064714E">
      <w:pPr>
        <w:ind w:right="-1"/>
      </w:pPr>
    </w:p>
    <w:p w:rsidR="0064714E" w:rsidRDefault="0064714E">
      <w:pPr>
        <w:ind w:right="-1"/>
      </w:pPr>
      <w:bookmarkStart w:id="4" w:name="_GoBack"/>
      <w:bookmarkEnd w:id="4"/>
    </w:p>
    <w:sectPr w:rsidR="0064714E">
      <w:pgSz w:w="11906" w:h="16838"/>
      <w:pgMar w:top="709" w:right="707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14E" w:rsidRDefault="002B3A0A">
      <w:r>
        <w:separator/>
      </w:r>
    </w:p>
  </w:endnote>
  <w:endnote w:type="continuationSeparator" w:id="0">
    <w:p w:rsidR="0064714E" w:rsidRDefault="002B3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14E" w:rsidRDefault="002B3A0A">
      <w:r>
        <w:separator/>
      </w:r>
    </w:p>
  </w:footnote>
  <w:footnote w:type="continuationSeparator" w:id="0">
    <w:p w:rsidR="0064714E" w:rsidRDefault="002B3A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164B2E"/>
    <w:multiLevelType w:val="multilevel"/>
    <w:tmpl w:val="B4D02D5E"/>
    <w:lvl w:ilvl="0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14E"/>
    <w:rsid w:val="002B3A0A"/>
    <w:rsid w:val="0064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Char">
    <w:name w:val="Title Char"/>
    <w:basedOn w:val="a0"/>
    <w:uiPriority w:val="10"/>
    <w:rPr>
      <w:rFonts w:ascii="Arial" w:eastAsia="Arial" w:hAnsi="Arial" w:cs="Arial"/>
      <w:spacing w:val="-10"/>
      <w:sz w:val="56"/>
      <w:szCs w:val="56"/>
    </w:rPr>
  </w:style>
  <w:style w:type="character" w:customStyle="1" w:styleId="SubtitleChar">
    <w:name w:val="Subtitle Char"/>
    <w:basedOn w:val="a0"/>
    <w:uiPriority w:val="11"/>
    <w:rPr>
      <w:color w:val="595959" w:themeColor="text1" w:themeTint="A6"/>
      <w:spacing w:val="15"/>
      <w:sz w:val="28"/>
      <w:szCs w:val="28"/>
    </w:rPr>
  </w:style>
  <w:style w:type="character" w:customStyle="1" w:styleId="QuoteChar">
    <w:name w:val="Quote Char"/>
    <w:basedOn w:val="a0"/>
    <w:uiPriority w:val="29"/>
    <w:rPr>
      <w:i/>
      <w:iCs/>
      <w:color w:val="404040" w:themeColor="text1" w:themeTint="BF"/>
    </w:rPr>
  </w:style>
  <w:style w:type="character" w:customStyle="1" w:styleId="IntenseQuoteChar">
    <w:name w:val="Intense Quote Char"/>
    <w:basedOn w:val="a0"/>
    <w:uiPriority w:val="30"/>
    <w:rPr>
      <w:i/>
      <w:iCs/>
      <w:color w:val="365F91" w:themeColor="accent1" w:themeShade="BF"/>
    </w:rPr>
  </w:style>
  <w:style w:type="character" w:customStyle="1" w:styleId="FootnoteTextChar">
    <w:name w:val="Footnote Text Char"/>
    <w:basedOn w:val="a0"/>
    <w:uiPriority w:val="99"/>
    <w:semiHidden/>
    <w:rPr>
      <w:sz w:val="20"/>
      <w:szCs w:val="20"/>
    </w:rPr>
  </w:style>
  <w:style w:type="character" w:customStyle="1" w:styleId="EndnoteTextChar">
    <w:name w:val="Endnote Text Char"/>
    <w:basedOn w:val="a0"/>
    <w:uiPriority w:val="99"/>
    <w:semiHidden/>
    <w:rPr>
      <w:sz w:val="20"/>
      <w:szCs w:val="20"/>
    </w:rPr>
  </w:style>
  <w:style w:type="table" w:styleId="a3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themeColor="text1" w:themeTint="00" w:fill="FFFFFF" w:themeFill="text1" w:themeFillTint="00"/>
      </w:tcPr>
    </w:tblStylePr>
    <w:tblStylePr w:type="band1Horz"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themeColor="text1" w:themeTint="00" w:fill="FFFFFF" w:themeFill="text1" w:themeFillTint="00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customStyle="1" w:styleId="11">
    <w:name w:val="Заголовок 11"/>
    <w:basedOn w:val="a"/>
    <w:next w:val="a"/>
    <w:link w:val="Heading1Char"/>
    <w:uiPriority w:val="9"/>
    <w:qFormat/>
    <w:pPr>
      <w:keepNext/>
      <w:keepLines/>
      <w:spacing w:before="360" w:after="80"/>
      <w:outlineLvl w:val="0"/>
    </w:pPr>
    <w:rPr>
      <w:rFonts w:ascii="Arial" w:eastAsia="Arial" w:hAnsi="Arial" w:cs="Arial"/>
      <w:color w:val="365F91" w:themeColor="accent1" w:themeShade="BF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="Arial" w:eastAsia="Arial" w:hAnsi="Arial" w:cs="Arial"/>
      <w:color w:val="365F91" w:themeColor="accent1" w:themeShade="BF"/>
      <w:sz w:val="32"/>
      <w:szCs w:val="32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ascii="Arial" w:eastAsia="Arial" w:hAnsi="Arial" w:cs="Arial"/>
      <w:color w:val="365F91" w:themeColor="accent1" w:themeShade="BF"/>
      <w:sz w:val="28"/>
      <w:szCs w:val="28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ascii="Arial" w:eastAsia="Arial" w:hAnsi="Arial" w:cs="Arial"/>
      <w:i/>
      <w:iCs/>
      <w:color w:val="365F91" w:themeColor="accent1" w:themeShade="BF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ascii="Arial" w:eastAsia="Arial" w:hAnsi="Arial" w:cs="Arial"/>
      <w:color w:val="365F91" w:themeColor="accent1" w:themeShade="BF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pPr>
      <w:keepNext/>
      <w:keepLines/>
      <w:spacing w:before="40"/>
      <w:outlineLvl w:val="5"/>
    </w:pPr>
    <w:rPr>
      <w:rFonts w:ascii="Arial" w:eastAsia="Arial" w:hAnsi="Arial" w:cs="Arial"/>
      <w:i/>
      <w:iCs/>
      <w:color w:val="595959" w:themeColor="text1" w:themeTint="A6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pPr>
      <w:keepNext/>
      <w:keepLines/>
      <w:spacing w:before="40"/>
      <w:outlineLvl w:val="6"/>
    </w:pPr>
    <w:rPr>
      <w:rFonts w:ascii="Arial" w:eastAsia="Arial" w:hAnsi="Arial" w:cs="Arial"/>
      <w:color w:val="595959" w:themeColor="text1" w:themeTint="A6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pPr>
      <w:keepNext/>
      <w:keepLines/>
      <w:outlineLvl w:val="7"/>
    </w:pPr>
    <w:rPr>
      <w:rFonts w:ascii="Arial" w:eastAsia="Arial" w:hAnsi="Arial" w:cs="Arial"/>
      <w:i/>
      <w:iCs/>
      <w:color w:val="272727" w:themeColor="text1" w:themeTint="D8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pPr>
      <w:keepNext/>
      <w:keepLines/>
      <w:outlineLvl w:val="8"/>
    </w:pPr>
    <w:rPr>
      <w:rFonts w:ascii="Arial" w:eastAsia="Arial" w:hAnsi="Arial" w:cs="Arial"/>
      <w:i/>
      <w:iCs/>
      <w:color w:val="272727" w:themeColor="text1" w:themeTint="D8"/>
    </w:rPr>
  </w:style>
  <w:style w:type="character" w:customStyle="1" w:styleId="Heading1Char">
    <w:name w:val="Heading 1 Char"/>
    <w:basedOn w:val="a0"/>
    <w:link w:val="11"/>
    <w:uiPriority w:val="9"/>
    <w:rPr>
      <w:rFonts w:ascii="Arial" w:eastAsia="Arial" w:hAnsi="Arial" w:cs="Arial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a0"/>
    <w:link w:val="21"/>
    <w:uiPriority w:val="9"/>
    <w:rPr>
      <w:rFonts w:ascii="Arial" w:eastAsia="Arial" w:hAnsi="Arial" w:cs="Arial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a0"/>
    <w:link w:val="31"/>
    <w:uiPriority w:val="9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a0"/>
    <w:link w:val="41"/>
    <w:uiPriority w:val="9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Heading5Char">
    <w:name w:val="Heading 5 Char"/>
    <w:basedOn w:val="a0"/>
    <w:link w:val="51"/>
    <w:uiPriority w:val="9"/>
    <w:rPr>
      <w:rFonts w:ascii="Arial" w:eastAsia="Arial" w:hAnsi="Arial" w:cs="Arial"/>
      <w:color w:val="365F91" w:themeColor="accent1" w:themeShade="BF"/>
    </w:rPr>
  </w:style>
  <w:style w:type="character" w:customStyle="1" w:styleId="Heading6Char">
    <w:name w:val="Heading 6 Char"/>
    <w:basedOn w:val="a0"/>
    <w:link w:val="61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Heading7Char">
    <w:name w:val="Heading 7 Char"/>
    <w:basedOn w:val="a0"/>
    <w:link w:val="71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Heading8Char">
    <w:name w:val="Heading 8 Char"/>
    <w:basedOn w:val="a0"/>
    <w:link w:val="81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Heading9Char">
    <w:name w:val="Heading 9 Char"/>
    <w:basedOn w:val="a0"/>
    <w:link w:val="91"/>
    <w:uiPriority w:val="9"/>
    <w:rPr>
      <w:rFonts w:ascii="Arial" w:eastAsia="Arial" w:hAnsi="Arial" w:cs="Arial"/>
      <w:i/>
      <w:iCs/>
      <w:color w:val="272727" w:themeColor="text1" w:themeTint="D8"/>
    </w:rPr>
  </w:style>
  <w:style w:type="paragraph" w:styleId="a4">
    <w:name w:val="Title"/>
    <w:basedOn w:val="a"/>
    <w:next w:val="a"/>
    <w:link w:val="a5"/>
    <w:uiPriority w:val="10"/>
    <w:qFormat/>
    <w:pPr>
      <w:spacing w:after="80"/>
      <w:contextualSpacing/>
    </w:pPr>
    <w:rPr>
      <w:rFonts w:ascii="Arial" w:eastAsia="Arial" w:hAnsi="Arial" w:cs="Arial"/>
      <w:spacing w:val="-10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Pr>
      <w:rFonts w:ascii="Arial" w:eastAsia="Arial" w:hAnsi="Arial" w:cs="Arial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pPr>
      <w:numPr>
        <w:ilvl w:val="1"/>
      </w:numPr>
    </w:pPr>
    <w:rPr>
      <w:color w:val="595959" w:themeColor="text1" w:themeTint="A6"/>
      <w:spacing w:val="1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Pr>
      <w:color w:val="595959" w:themeColor="text1" w:themeTint="A6"/>
      <w:spacing w:val="15"/>
      <w:sz w:val="28"/>
      <w:szCs w:val="28"/>
    </w:rPr>
  </w:style>
  <w:style w:type="paragraph" w:styleId="2">
    <w:name w:val="Quote"/>
    <w:basedOn w:val="a"/>
    <w:next w:val="a"/>
    <w:link w:val="20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0">
    <w:name w:val="Цитата 2 Знак"/>
    <w:basedOn w:val="a0"/>
    <w:link w:val="2"/>
    <w:uiPriority w:val="29"/>
    <w:rPr>
      <w:i/>
      <w:iCs/>
      <w:color w:val="404040" w:themeColor="text1" w:themeTint="BF"/>
    </w:rPr>
  </w:style>
  <w:style w:type="paragraph" w:styleId="a8">
    <w:name w:val="List Paragraph"/>
    <w:basedOn w:val="a"/>
    <w:uiPriority w:val="34"/>
    <w:qFormat/>
    <w:pPr>
      <w:ind w:left="720"/>
      <w:contextualSpacing/>
    </w:pPr>
  </w:style>
  <w:style w:type="character" w:styleId="a9">
    <w:name w:val="Intense Emphasis"/>
    <w:basedOn w:val="a0"/>
    <w:uiPriority w:val="21"/>
    <w:qFormat/>
    <w:rPr>
      <w:i/>
      <w:iCs/>
      <w:color w:val="365F91" w:themeColor="accent1" w:themeShade="BF"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b">
    <w:name w:val="Выделенная цитата Знак"/>
    <w:basedOn w:val="a0"/>
    <w:link w:val="aa"/>
    <w:uiPriority w:val="30"/>
    <w:rPr>
      <w:i/>
      <w:iCs/>
      <w:color w:val="365F91" w:themeColor="accent1" w:themeShade="BF"/>
    </w:rPr>
  </w:style>
  <w:style w:type="character" w:styleId="ac">
    <w:name w:val="Intense Reference"/>
    <w:basedOn w:val="a0"/>
    <w:uiPriority w:val="32"/>
    <w:qFormat/>
    <w:rPr>
      <w:b/>
      <w:bCs/>
      <w:smallCaps/>
      <w:color w:val="365F91" w:themeColor="accent1" w:themeShade="BF"/>
      <w:spacing w:val="5"/>
    </w:rPr>
  </w:style>
  <w:style w:type="paragraph" w:styleId="ad">
    <w:name w:val="No Spacing"/>
    <w:basedOn w:val="a"/>
    <w:uiPriority w:val="1"/>
    <w:qFormat/>
  </w:style>
  <w:style w:type="character" w:styleId="ae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f">
    <w:name w:val="Emphasis"/>
    <w:basedOn w:val="a0"/>
    <w:uiPriority w:val="20"/>
    <w:qFormat/>
    <w:rPr>
      <w:i/>
      <w:iCs/>
    </w:rPr>
  </w:style>
  <w:style w:type="character" w:styleId="af0">
    <w:name w:val="Strong"/>
    <w:basedOn w:val="a0"/>
    <w:uiPriority w:val="22"/>
    <w:qFormat/>
    <w:rPr>
      <w:b/>
      <w:bCs/>
    </w:rPr>
  </w:style>
  <w:style w:type="character" w:styleId="af1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2">
    <w:name w:val="Book Title"/>
    <w:basedOn w:val="a0"/>
    <w:uiPriority w:val="33"/>
    <w:qFormat/>
    <w:rPr>
      <w:b/>
      <w:bCs/>
      <w:i/>
      <w:iCs/>
      <w:spacing w:val="5"/>
    </w:rPr>
  </w:style>
  <w:style w:type="paragraph" w:customStyle="1" w:styleId="1">
    <w:name w:val="Верхний колонтитул1"/>
    <w:basedOn w:val="a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basedOn w:val="a0"/>
    <w:link w:val="1"/>
    <w:uiPriority w:val="99"/>
  </w:style>
  <w:style w:type="paragraph" w:customStyle="1" w:styleId="10">
    <w:name w:val="Нижний колонтитул1"/>
    <w:basedOn w:val="a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basedOn w:val="a0"/>
    <w:link w:val="10"/>
    <w:uiPriority w:val="99"/>
  </w:style>
  <w:style w:type="paragraph" w:customStyle="1" w:styleId="12">
    <w:name w:val="Название объекта1"/>
    <w:basedOn w:val="a"/>
    <w:next w:val="a"/>
    <w:uiPriority w:val="35"/>
    <w:unhideWhenUsed/>
    <w:qFormat/>
    <w:pPr>
      <w:spacing w:after="200"/>
    </w:pPr>
    <w:rPr>
      <w:i/>
      <w:iCs/>
      <w:color w:val="1F497D" w:themeColor="text2"/>
      <w:sz w:val="18"/>
      <w:szCs w:val="18"/>
    </w:rPr>
  </w:style>
  <w:style w:type="paragraph" w:styleId="af3">
    <w:name w:val="footnote text"/>
    <w:basedOn w:val="a"/>
    <w:link w:val="af4"/>
    <w:uiPriority w:val="99"/>
    <w:semiHidden/>
    <w:unhideWhenUsed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Pr>
      <w:sz w:val="20"/>
      <w:szCs w:val="20"/>
    </w:rPr>
  </w:style>
  <w:style w:type="character" w:styleId="af5">
    <w:name w:val="footnote reference"/>
    <w:basedOn w:val="a0"/>
    <w:uiPriority w:val="99"/>
    <w:semiHidden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Pr>
      <w:vertAlign w:val="superscript"/>
    </w:rPr>
  </w:style>
  <w:style w:type="character" w:styleId="af9">
    <w:name w:val="Hyperlink"/>
    <w:basedOn w:val="a0"/>
    <w:rPr>
      <w:color w:val="0000FF"/>
      <w:u w:val="single"/>
    </w:rPr>
  </w:style>
  <w:style w:type="character" w:styleId="afa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b">
    <w:name w:val="TOC Heading"/>
    <w:uiPriority w:val="39"/>
    <w:unhideWhenUsed/>
  </w:style>
  <w:style w:type="paragraph" w:styleId="afc">
    <w:name w:val="table of figures"/>
    <w:basedOn w:val="a"/>
    <w:next w:val="a"/>
    <w:uiPriority w:val="99"/>
    <w:unhideWhenUsed/>
  </w:style>
  <w:style w:type="paragraph" w:customStyle="1" w:styleId="310">
    <w:name w:val="Основной текст с отступом 31"/>
    <w:basedOn w:val="a"/>
    <w:pPr>
      <w:ind w:firstLine="720"/>
      <w:jc w:val="both"/>
    </w:pPr>
    <w:rPr>
      <w:rFonts w:eastAsia="Calibri"/>
      <w:sz w:val="28"/>
      <w:lang w:eastAsia="ar-SA"/>
    </w:rPr>
  </w:style>
  <w:style w:type="paragraph" w:customStyle="1" w:styleId="ConsPlusNormal">
    <w:name w:val="ConsPlusNormal"/>
    <w:rPr>
      <w:rFonts w:ascii="Arial" w:hAnsi="Arial" w:cs="Arial"/>
      <w:lang w:eastAsia="ru-RU"/>
    </w:rPr>
  </w:style>
  <w:style w:type="character" w:customStyle="1" w:styleId="FontStyle18">
    <w:name w:val="Font Style18"/>
    <w:rPr>
      <w:rFonts w:ascii="Times New Roman" w:hAnsi="Times New Roman" w:cs="Times New Roman"/>
      <w:sz w:val="26"/>
    </w:rPr>
  </w:style>
  <w:style w:type="paragraph" w:styleId="afd">
    <w:name w:val="Body Text Indent"/>
    <w:basedOn w:val="a"/>
    <w:pPr>
      <w:ind w:firstLine="720"/>
      <w:jc w:val="both"/>
    </w:pPr>
    <w:rPr>
      <w:rFonts w:ascii="Arial" w:hAnsi="Arial"/>
      <w:szCs w:val="20"/>
    </w:rPr>
  </w:style>
  <w:style w:type="character" w:customStyle="1" w:styleId="extended-textfull">
    <w:name w:val="extended-text__full"/>
    <w:basedOn w:val="a0"/>
  </w:style>
  <w:style w:type="paragraph" w:styleId="afe">
    <w:name w:val="header"/>
    <w:basedOn w:val="a"/>
    <w:link w:val="aff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f">
    <w:name w:val="Верхний колонтитул Знак"/>
    <w:basedOn w:val="a0"/>
    <w:link w:val="afe"/>
    <w:uiPriority w:val="99"/>
    <w:semiHidden/>
    <w:rPr>
      <w:sz w:val="24"/>
      <w:szCs w:val="24"/>
      <w:lang w:eastAsia="ru-RU"/>
    </w:rPr>
  </w:style>
  <w:style w:type="paragraph" w:styleId="aff0">
    <w:name w:val="footer"/>
    <w:basedOn w:val="a"/>
    <w:link w:val="aff1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ff1">
    <w:name w:val="Нижний колонтитул Знак"/>
    <w:basedOn w:val="a0"/>
    <w:link w:val="aff0"/>
    <w:uiPriority w:val="99"/>
    <w:semiHidden/>
    <w:rPr>
      <w:sz w:val="24"/>
      <w:szCs w:val="24"/>
      <w:lang w:eastAsia="ru-RU"/>
    </w:rPr>
  </w:style>
  <w:style w:type="paragraph" w:styleId="aff2">
    <w:name w:val="Balloon Text"/>
    <w:basedOn w:val="a"/>
    <w:link w:val="aff3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basedOn w:val="a0"/>
    <w:link w:val="aff2"/>
    <w:uiPriority w:val="99"/>
    <w:semiHidden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2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МОЛОДЫХ СЕМЕЙ В СПИСКЕ МОЛОДЫХ СЕМЕЙ</c:v>
                </c:pt>
              </c:strCache>
            </c:strRef>
          </c:tx>
          <c:invertIfNegative val="1"/>
          <c:cat>
            <c:numRef>
              <c:f>Лист1!$A$2:$A$6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  <c:pt idx="4">
                  <c:v>2024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303</c:v>
                </c:pt>
                <c:pt idx="1">
                  <c:v>230</c:v>
                </c:pt>
                <c:pt idx="2">
                  <c:v>167</c:v>
                </c:pt>
                <c:pt idx="3">
                  <c:v>141</c:v>
                </c:pt>
                <c:pt idx="4">
                  <c:v>121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124810752"/>
        <c:axId val="61396032"/>
        <c:axId val="0"/>
      </c:bar3DChart>
      <c:catAx>
        <c:axId val="124810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61396032"/>
        <c:crosses val="autoZero"/>
        <c:auto val="1"/>
        <c:lblAlgn val="ctr"/>
        <c:lblOffset val="100"/>
        <c:noMultiLvlLbl val="0"/>
      </c:catAx>
      <c:valAx>
        <c:axId val="613960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4810752"/>
        <c:crosses val="autoZero"/>
        <c:crossBetween val="between"/>
      </c:valAx>
    </c:plotArea>
    <c:legend>
      <c:legendPos val="r"/>
      <c:layout/>
      <c:overlay val="0"/>
    </c:legend>
    <c:plotVisOnly val="1"/>
    <c:dispBlanksAs val="zero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7369999999999998E-2"/>
          <c:y val="4.6300000000000001E-2"/>
          <c:w val="0.66705000000000003"/>
          <c:h val="0.8674399999999999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Число граждан, получивших адресную материальную помощь  (чел.)</c:v>
                </c:pt>
              </c:strCache>
            </c:strRef>
          </c:tx>
          <c:invertIfNegative val="1"/>
          <c:cat>
            <c:numRef>
              <c:f>Лист1!$A$2:$A$6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  <c:pt idx="4">
                  <c:v>2024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27</c:v>
                </c:pt>
                <c:pt idx="1">
                  <c:v>20</c:v>
                </c:pt>
                <c:pt idx="2">
                  <c:v>14</c:v>
                </c:pt>
                <c:pt idx="3">
                  <c:v>19</c:v>
                </c:pt>
                <c:pt idx="4">
                  <c:v>22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Объем средств, направленных на предоставление адресной материальной помощи (тыс. руб.)</c:v>
                </c:pt>
              </c:strCache>
            </c:strRef>
          </c:tx>
          <c:invertIfNegative val="1"/>
          <c:cat>
            <c:numRef>
              <c:f>Лист1!$A$2:$A$6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  <c:pt idx="4">
                  <c:v>2024</c:v>
                </c:pt>
              </c:numCache>
            </c:num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492</c:v>
                </c:pt>
                <c:pt idx="1">
                  <c:v>707.5</c:v>
                </c:pt>
                <c:pt idx="2">
                  <c:v>471.6</c:v>
                </c:pt>
                <c:pt idx="3">
                  <c:v>605</c:v>
                </c:pt>
                <c:pt idx="4">
                  <c:v>675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4812800"/>
        <c:axId val="125962496"/>
      </c:barChart>
      <c:catAx>
        <c:axId val="1248128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25962496"/>
        <c:crosses val="autoZero"/>
        <c:auto val="1"/>
        <c:lblAlgn val="ctr"/>
        <c:lblOffset val="100"/>
        <c:noMultiLvlLbl val="0"/>
      </c:catAx>
      <c:valAx>
        <c:axId val="1259624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481280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5864699999999996"/>
          <c:y val="5.0597999999999997E-2"/>
          <c:w val="0.19797400000000001"/>
          <c:h val="0.49202400000000002"/>
        </c:manualLayout>
      </c:layout>
      <c:overlay val="0"/>
    </c:legend>
    <c:plotVisOnly val="1"/>
    <c:dispBlanksAs val="zero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187</Words>
  <Characters>1072</Characters>
  <Application>Microsoft Office Word</Application>
  <DocSecurity>0</DocSecurity>
  <Lines>8</Lines>
  <Paragraphs>2</Paragraphs>
  <ScaleCrop>false</ScaleCrop>
  <Company>EUROCOM</Company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ООСидорова</dc:creator>
  <cp:lastModifiedBy>ЕАКолпакова</cp:lastModifiedBy>
  <cp:revision>52</cp:revision>
  <dcterms:created xsi:type="dcterms:W3CDTF">2022-01-13T02:54:00Z</dcterms:created>
  <dcterms:modified xsi:type="dcterms:W3CDTF">2025-01-31T05:06:00Z</dcterms:modified>
  <cp:version>786432</cp:version>
</cp:coreProperties>
</file>