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 w:right="-99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             </w:t>
      </w: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902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960" cy="608743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1960" cy="608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7pt;height:47.93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902"/>
        <w:pBdr/>
        <w:spacing/>
        <w:ind w:firstLine="0" w:left="0"/>
        <w:jc w:val="center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b w:val="0"/>
          <w:sz w:val="28"/>
          <w:szCs w:val="28"/>
        </w:rPr>
        <w:t xml:space="preserve">АДМИНИСТРАЦИЯ  ГОРОДА  НОВОАЛТАЙСКА</w:t>
      </w:r>
      <w:r>
        <w:rPr>
          <w:rFonts w:ascii="Arial" w:hAnsi="Arial"/>
          <w:b w:val="0"/>
          <w:sz w:val="28"/>
          <w:szCs w:val="28"/>
        </w:rPr>
      </w:r>
      <w:r>
        <w:rPr>
          <w:rFonts w:ascii="Arial" w:hAnsi="Arial"/>
          <w:b w:val="0"/>
          <w:sz w:val="28"/>
          <w:szCs w:val="28"/>
        </w:rPr>
      </w:r>
    </w:p>
    <w:p>
      <w:pPr>
        <w:pStyle w:val="901"/>
        <w:pBdr/>
        <w:spacing/>
        <w:ind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АЛТАЙСКОГО  КРАЯ</w:t>
      </w:r>
      <w:r>
        <w:rPr>
          <w:rFonts w:ascii="Arial" w:hAnsi="Arial"/>
          <w:sz w:val="28"/>
          <w:szCs w:val="28"/>
        </w:rPr>
      </w:r>
      <w:r>
        <w:rPr>
          <w:rFonts w:ascii="Arial" w:hAnsi="Arial"/>
          <w:sz w:val="28"/>
          <w:szCs w:val="28"/>
        </w:rPr>
      </w:r>
    </w:p>
    <w:p>
      <w:pPr>
        <w:pStyle w:val="900"/>
        <w:pBdr/>
        <w:spacing/>
        <w:ind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  <w:r>
        <w:rPr>
          <w:rFonts w:ascii="Arial" w:hAnsi="Arial"/>
          <w:b/>
          <w:sz w:val="28"/>
          <w:szCs w:val="28"/>
        </w:rPr>
      </w:r>
      <w:r>
        <w:rPr>
          <w:rFonts w:ascii="Arial" w:hAnsi="Arial"/>
          <w:b/>
          <w:sz w:val="28"/>
          <w:szCs w:val="28"/>
        </w:rPr>
      </w:r>
    </w:p>
    <w:p>
      <w:pPr>
        <w:pStyle w:val="903"/>
        <w:pBdr/>
        <w:spacing/>
        <w:ind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Р А С П О Р Я Ж Е Н И Е</w:t>
      </w:r>
      <w:r>
        <w:rPr>
          <w:rFonts w:ascii="Arial" w:hAnsi="Arial"/>
          <w:sz w:val="28"/>
          <w:szCs w:val="28"/>
        </w:rPr>
      </w:r>
      <w:r>
        <w:rPr>
          <w:rFonts w:ascii="Arial" w:hAnsi="Arial"/>
          <w:sz w:val="28"/>
          <w:szCs w:val="28"/>
        </w:rPr>
      </w:r>
    </w:p>
    <w:p>
      <w:pPr>
        <w:pStyle w:val="90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25.02.2025 </w:t>
      </w:r>
      <w:r>
        <w:rPr>
          <w:sz w:val="28"/>
          <w:szCs w:val="28"/>
          <w:u w:val="none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г. Новоалтайск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 xml:space="preserve">54-р</w:t>
      </w:r>
      <w:r>
        <w:rPr>
          <w:sz w:val="28"/>
          <w:szCs w:val="28"/>
        </w:rPr>
      </w:r>
    </w:p>
    <w:p>
      <w:pPr>
        <w:pStyle w:val="900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79750" cy="1426043"/>
                <wp:effectExtent l="6350" t="6350" r="6350" b="635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079749" cy="1426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0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и дополнений в распоряжение Администрации города Новоалтайска от 28.10.2024 </w:t>
                              <w:br/>
                              <w:t xml:space="preserve">№ 272-р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0.00pt;mso-position-horizontal:absolute;mso-position-vertical-relative:text;margin-top:0.00pt;mso-position-vertical:absolute;width:242.50pt;height:112.29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0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и дополнений в распоряжение Администрации города Новоалтайска от 28.10.2024 </w:t>
                        <w:br/>
                        <w:t xml:space="preserve">№ 272-р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0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1"/>
        <w:widowControl w:val="tru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1"/>
        <w:widowControl w:val="true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1"/>
        <w:widowControl w:val="true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распоряжение Администрации города Новоалтайска от 28.10.2024 №272-р «Об утверждении мест размещения снегосвалок на территории города Новоалтайска»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-слова «250 м севернее ИЖС №18 по ул. Долматова» заменить словами «севернее жилого дома №18 квартала 4 микрорайона Северный </w:t>
        <w:br/>
        <w:t xml:space="preserve">г. Новоалтайска на расстоянии 150 м».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</w:t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Г. Бодунов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widowControl w:val="true"/>
        <w:pBdr/>
        <w:spacing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0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0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0"/>
        <w:pBdr/>
        <w:spacing/>
        <w:ind w:right="-9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 w:right="-9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 w:right="-9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 w:right="-9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 w:right="-9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 w:right="-9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pBdr/>
        <w:spacing/>
        <w:ind w:right="-99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568" w:right="992" w:bottom="709" w:left="1531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framePr w:hAnchor="margin" w:vAnchor="text" w:wrap="around" w:xAlign="right" w:y="1"/>
      <w:pBdr/>
      <w:spacing/>
      <w:ind/>
      <w:rPr>
        <w:rStyle w:val="910"/>
      </w:rPr>
    </w:pPr>
    <w:r>
      <w:rPr>
        <w:rStyle w:val="910"/>
      </w:rPr>
    </w:r>
    <w:r>
      <w:rPr>
        <w:rStyle w:val="910"/>
      </w:rPr>
    </w:r>
    <w:r>
      <w:rPr>
        <w:rStyle w:val="910"/>
      </w:rPr>
    </w:r>
  </w:p>
  <w:p>
    <w:pPr>
      <w:pStyle w:val="90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framePr w:hAnchor="margin" w:vAnchor="text" w:wrap="around" w:xAlign="right" w:y="1"/>
      <w:pBdr/>
      <w:spacing/>
      <w:ind/>
      <w:rPr>
        <w:rStyle w:val="910"/>
      </w:rPr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separate"/>
    </w:r>
    <w:r>
      <w:rPr>
        <w:rStyle w:val="910"/>
      </w:rPr>
      <w:t xml:space="preserve">1</w: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09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2">
      <w:isLgl w:val="false"/>
      <w:lvlJc w:val="left"/>
      <w:lvlText w:val="%1.%2.%3."/>
      <w:numFmt w:val="decimalZero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160"/>
        </w:tabs>
        <w:spacing/>
        <w:ind w:hanging="1080" w:left="21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240"/>
        </w:tabs>
        <w:spacing/>
        <w:ind w:hanging="1440" w:left="32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960"/>
        </w:tabs>
        <w:spacing/>
        <w:ind w:hanging="1800" w:left="39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4320"/>
        </w:tabs>
        <w:spacing/>
        <w:ind w:hanging="1800" w:left="43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5040"/>
        </w:tabs>
        <w:spacing/>
        <w:ind w:hanging="2160" w:left="50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Zero"/>
      <w:pPr>
        <w:pBdr/>
        <w:tabs>
          <w:tab w:val="num" w:leader="none" w:pos="1800"/>
        </w:tabs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520"/>
        </w:tabs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880"/>
        </w:tabs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600"/>
        </w:tabs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4320"/>
        </w:tabs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4680"/>
        </w:tabs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5400"/>
        </w:tabs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Intense Emphasis"/>
    <w:basedOn w:val="9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5">
    <w:name w:val="Intense Reference"/>
    <w:basedOn w:val="9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6">
    <w:name w:val="Subtle Emphasis"/>
    <w:basedOn w:val="9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7">
    <w:name w:val="Emphasis"/>
    <w:basedOn w:val="923"/>
    <w:uiPriority w:val="20"/>
    <w:qFormat/>
    <w:pPr>
      <w:pBdr/>
      <w:spacing/>
      <w:ind/>
    </w:pPr>
    <w:rPr>
      <w:i/>
      <w:iCs/>
    </w:rPr>
  </w:style>
  <w:style w:type="character" w:styleId="718">
    <w:name w:val="Strong"/>
    <w:basedOn w:val="923"/>
    <w:uiPriority w:val="22"/>
    <w:qFormat/>
    <w:pPr>
      <w:pBdr/>
      <w:spacing/>
      <w:ind/>
    </w:pPr>
    <w:rPr>
      <w:b/>
      <w:bCs/>
    </w:rPr>
  </w:style>
  <w:style w:type="character" w:styleId="719">
    <w:name w:val="Subtle Reference"/>
    <w:basedOn w:val="9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0">
    <w:name w:val="Book Title"/>
    <w:basedOn w:val="92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1">
    <w:name w:val="FollowedHyperlink"/>
    <w:basedOn w:val="9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2">
    <w:name w:val="Heading 1"/>
    <w:basedOn w:val="916"/>
    <w:next w:val="916"/>
    <w:link w:val="72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4">
    <w:name w:val="Heading 2"/>
    <w:basedOn w:val="916"/>
    <w:next w:val="916"/>
    <w:link w:val="72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6">
    <w:name w:val="Heading 3"/>
    <w:basedOn w:val="916"/>
    <w:next w:val="916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916"/>
    <w:next w:val="916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16"/>
    <w:next w:val="916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16"/>
    <w:next w:val="916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16"/>
    <w:next w:val="916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16"/>
    <w:next w:val="916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16"/>
    <w:next w:val="916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16"/>
    <w:uiPriority w:val="34"/>
    <w:qFormat/>
    <w:pPr>
      <w:pBdr/>
      <w:spacing/>
      <w:ind w:left="720"/>
      <w:contextualSpacing w:val="true"/>
    </w:pPr>
  </w:style>
  <w:style w:type="paragraph" w:styleId="741">
    <w:name w:val="No Spacing"/>
    <w:uiPriority w:val="1"/>
    <w:qFormat/>
    <w:pPr>
      <w:pBdr/>
      <w:spacing w:after="0" w:before="0" w:line="240" w:lineRule="auto"/>
      <w:ind/>
    </w:pPr>
  </w:style>
  <w:style w:type="paragraph" w:styleId="742">
    <w:name w:val="Title"/>
    <w:basedOn w:val="916"/>
    <w:next w:val="916"/>
    <w:link w:val="74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3">
    <w:name w:val="Title Char"/>
    <w:link w:val="742"/>
    <w:uiPriority w:val="10"/>
    <w:pPr>
      <w:pBdr/>
      <w:spacing/>
      <w:ind/>
    </w:pPr>
    <w:rPr>
      <w:sz w:val="48"/>
      <w:szCs w:val="48"/>
    </w:rPr>
  </w:style>
  <w:style w:type="paragraph" w:styleId="744">
    <w:name w:val="Subtitle"/>
    <w:basedOn w:val="916"/>
    <w:next w:val="916"/>
    <w:link w:val="74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5">
    <w:name w:val="Subtitle Char"/>
    <w:link w:val="744"/>
    <w:uiPriority w:val="11"/>
    <w:pPr>
      <w:pBdr/>
      <w:spacing/>
      <w:ind/>
    </w:pPr>
    <w:rPr>
      <w:sz w:val="24"/>
      <w:szCs w:val="24"/>
    </w:rPr>
  </w:style>
  <w:style w:type="paragraph" w:styleId="746">
    <w:name w:val="Quote"/>
    <w:basedOn w:val="916"/>
    <w:next w:val="916"/>
    <w:link w:val="747"/>
    <w:uiPriority w:val="29"/>
    <w:qFormat/>
    <w:pPr>
      <w:pBdr/>
      <w:spacing/>
      <w:ind w:right="720" w:left="720"/>
    </w:pPr>
    <w:rPr>
      <w:i/>
    </w:rPr>
  </w:style>
  <w:style w:type="character" w:styleId="747">
    <w:name w:val="Quote Char"/>
    <w:link w:val="746"/>
    <w:uiPriority w:val="29"/>
    <w:pPr>
      <w:pBdr/>
      <w:spacing/>
      <w:ind/>
    </w:pPr>
    <w:rPr>
      <w:i/>
    </w:rPr>
  </w:style>
  <w:style w:type="paragraph" w:styleId="748">
    <w:name w:val="Intense Quote"/>
    <w:basedOn w:val="916"/>
    <w:next w:val="916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49">
    <w:name w:val="Intense Quote Char"/>
    <w:link w:val="748"/>
    <w:uiPriority w:val="30"/>
    <w:pPr>
      <w:pBdr/>
      <w:spacing/>
      <w:ind/>
    </w:pPr>
    <w:rPr>
      <w:i/>
    </w:rPr>
  </w:style>
  <w:style w:type="paragraph" w:styleId="750">
    <w:name w:val="Header"/>
    <w:basedOn w:val="916"/>
    <w:link w:val="7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1">
    <w:name w:val="Header Char"/>
    <w:link w:val="750"/>
    <w:uiPriority w:val="99"/>
    <w:pPr>
      <w:pBdr/>
      <w:spacing/>
      <w:ind/>
    </w:pPr>
  </w:style>
  <w:style w:type="paragraph" w:styleId="752">
    <w:name w:val="Footer"/>
    <w:basedOn w:val="916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3">
    <w:name w:val="Footer Char"/>
    <w:link w:val="752"/>
    <w:uiPriority w:val="99"/>
    <w:pPr>
      <w:pBdr/>
      <w:spacing/>
      <w:ind/>
    </w:pPr>
  </w:style>
  <w:style w:type="paragraph" w:styleId="754">
    <w:name w:val="Caption"/>
    <w:basedOn w:val="916"/>
    <w:next w:val="9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  <w:pPr>
      <w:pBdr/>
      <w:spacing/>
      <w:ind/>
    </w:pPr>
  </w:style>
  <w:style w:type="table" w:styleId="756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91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916"/>
    <w:link w:val="88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7">
    <w:name w:val="Endnote Text Char"/>
    <w:link w:val="886"/>
    <w:uiPriority w:val="99"/>
    <w:pPr>
      <w:pBdr/>
      <w:spacing/>
      <w:ind/>
    </w:pPr>
    <w:rPr>
      <w:sz w:val="20"/>
    </w:rPr>
  </w:style>
  <w:style w:type="character" w:styleId="88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toc 1"/>
    <w:basedOn w:val="916"/>
    <w:next w:val="916"/>
    <w:uiPriority w:val="39"/>
    <w:unhideWhenUsed/>
    <w:pPr>
      <w:pBdr/>
      <w:spacing w:after="57"/>
      <w:ind w:right="0" w:firstLine="0" w:left="0"/>
    </w:pPr>
  </w:style>
  <w:style w:type="paragraph" w:styleId="890">
    <w:name w:val="toc 2"/>
    <w:basedOn w:val="916"/>
    <w:next w:val="916"/>
    <w:uiPriority w:val="39"/>
    <w:unhideWhenUsed/>
    <w:pPr>
      <w:pBdr/>
      <w:spacing w:after="57"/>
      <w:ind w:right="0" w:firstLine="0" w:left="283"/>
    </w:pPr>
  </w:style>
  <w:style w:type="paragraph" w:styleId="891">
    <w:name w:val="toc 3"/>
    <w:basedOn w:val="916"/>
    <w:next w:val="916"/>
    <w:uiPriority w:val="39"/>
    <w:unhideWhenUsed/>
    <w:pPr>
      <w:pBdr/>
      <w:spacing w:after="57"/>
      <w:ind w:right="0" w:firstLine="0" w:left="567"/>
    </w:pPr>
  </w:style>
  <w:style w:type="paragraph" w:styleId="892">
    <w:name w:val="toc 4"/>
    <w:basedOn w:val="916"/>
    <w:next w:val="916"/>
    <w:uiPriority w:val="39"/>
    <w:unhideWhenUsed/>
    <w:pPr>
      <w:pBdr/>
      <w:spacing w:after="57"/>
      <w:ind w:right="0" w:firstLine="0" w:left="850"/>
    </w:pPr>
  </w:style>
  <w:style w:type="paragraph" w:styleId="893">
    <w:name w:val="toc 5"/>
    <w:basedOn w:val="916"/>
    <w:next w:val="916"/>
    <w:uiPriority w:val="39"/>
    <w:unhideWhenUsed/>
    <w:pPr>
      <w:pBdr/>
      <w:spacing w:after="57"/>
      <w:ind w:right="0" w:firstLine="0" w:left="1134"/>
    </w:pPr>
  </w:style>
  <w:style w:type="paragraph" w:styleId="894">
    <w:name w:val="toc 6"/>
    <w:basedOn w:val="916"/>
    <w:next w:val="916"/>
    <w:uiPriority w:val="39"/>
    <w:unhideWhenUsed/>
    <w:pPr>
      <w:pBdr/>
      <w:spacing w:after="57"/>
      <w:ind w:right="0" w:firstLine="0" w:left="1417"/>
    </w:pPr>
  </w:style>
  <w:style w:type="paragraph" w:styleId="895">
    <w:name w:val="toc 7"/>
    <w:basedOn w:val="916"/>
    <w:next w:val="916"/>
    <w:uiPriority w:val="39"/>
    <w:unhideWhenUsed/>
    <w:pPr>
      <w:pBdr/>
      <w:spacing w:after="57"/>
      <w:ind w:right="0" w:firstLine="0" w:left="1701"/>
    </w:pPr>
  </w:style>
  <w:style w:type="paragraph" w:styleId="896">
    <w:name w:val="toc 8"/>
    <w:basedOn w:val="916"/>
    <w:next w:val="916"/>
    <w:uiPriority w:val="39"/>
    <w:unhideWhenUsed/>
    <w:pPr>
      <w:pBdr/>
      <w:spacing w:after="57"/>
      <w:ind w:right="0" w:firstLine="0" w:left="1984"/>
    </w:pPr>
  </w:style>
  <w:style w:type="paragraph" w:styleId="897">
    <w:name w:val="toc 9"/>
    <w:basedOn w:val="916"/>
    <w:next w:val="916"/>
    <w:uiPriority w:val="39"/>
    <w:unhideWhenUsed/>
    <w:pPr>
      <w:pBdr/>
      <w:spacing w:after="57"/>
      <w:ind w:right="0" w:firstLine="0" w:left="2268"/>
    </w:pPr>
  </w:style>
  <w:style w:type="paragraph" w:styleId="898">
    <w:name w:val="TOC Heading"/>
    <w:uiPriority w:val="39"/>
    <w:unhideWhenUsed/>
    <w:pPr>
      <w:pBdr/>
      <w:spacing/>
      <w:ind/>
    </w:pPr>
  </w:style>
  <w:style w:type="paragraph" w:styleId="899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paragraph" w:styleId="900">
    <w:name w:val="Обычный"/>
    <w:next w:val="900"/>
    <w:link w:val="900"/>
    <w:pPr>
      <w:pBdr/>
      <w:spacing/>
      <w:ind/>
    </w:pPr>
    <w:rPr>
      <w:lang w:val="ru-RU" w:eastAsia="ru-RU" w:bidi="ar-SA"/>
    </w:rPr>
  </w:style>
  <w:style w:type="paragraph" w:styleId="901">
    <w:name w:val="Заголовок 1"/>
    <w:basedOn w:val="900"/>
    <w:next w:val="900"/>
    <w:link w:val="900"/>
    <w:pPr>
      <w:keepNext w:val="true"/>
      <w:pBdr/>
      <w:spacing/>
      <w:ind/>
      <w:outlineLvl w:val="0"/>
    </w:pPr>
    <w:rPr>
      <w:sz w:val="28"/>
    </w:rPr>
  </w:style>
  <w:style w:type="paragraph" w:styleId="902">
    <w:name w:val="Заголовок 2"/>
    <w:basedOn w:val="900"/>
    <w:next w:val="900"/>
    <w:link w:val="900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903">
    <w:name w:val="Заголовок 3"/>
    <w:basedOn w:val="900"/>
    <w:next w:val="900"/>
    <w:link w:val="900"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904">
    <w:name w:val="Основной шрифт абзаца"/>
    <w:next w:val="904"/>
    <w:link w:val="900"/>
    <w:semiHidden/>
    <w:pPr>
      <w:pBdr/>
      <w:spacing/>
      <w:ind/>
    </w:pPr>
  </w:style>
  <w:style w:type="table" w:styleId="905">
    <w:name w:val="Обычная таблица"/>
    <w:next w:val="905"/>
    <w:link w:val="900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6">
    <w:name w:val="Нет списка"/>
    <w:next w:val="906"/>
    <w:link w:val="900"/>
    <w:semiHidden/>
    <w:pPr>
      <w:pBdr/>
      <w:spacing/>
      <w:ind/>
    </w:pPr>
  </w:style>
  <w:style w:type="paragraph" w:styleId="907">
    <w:name w:val="Название"/>
    <w:basedOn w:val="900"/>
    <w:next w:val="907"/>
    <w:link w:val="900"/>
    <w:pPr>
      <w:pBdr/>
      <w:spacing w:line="288" w:lineRule="auto"/>
      <w:ind/>
      <w:jc w:val="center"/>
    </w:pPr>
    <w:rPr>
      <w:rFonts w:ascii="Arial" w:hAnsi="Arial"/>
      <w:b/>
    </w:rPr>
  </w:style>
  <w:style w:type="paragraph" w:styleId="908">
    <w:name w:val="Основной текст"/>
    <w:basedOn w:val="900"/>
    <w:next w:val="908"/>
    <w:link w:val="900"/>
    <w:pPr>
      <w:pBdr/>
      <w:spacing/>
      <w:ind w:right="-99"/>
      <w:jc w:val="both"/>
    </w:pPr>
    <w:rPr>
      <w:sz w:val="28"/>
    </w:rPr>
  </w:style>
  <w:style w:type="paragraph" w:styleId="909">
    <w:name w:val="Верхний колонтитул"/>
    <w:basedOn w:val="900"/>
    <w:next w:val="909"/>
    <w:link w:val="900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0">
    <w:name w:val="Номер страницы"/>
    <w:basedOn w:val="904"/>
    <w:next w:val="910"/>
    <w:link w:val="900"/>
    <w:pPr>
      <w:pBdr/>
      <w:spacing/>
      <w:ind/>
    </w:pPr>
  </w:style>
  <w:style w:type="paragraph" w:styleId="911">
    <w:name w:val="ConsPlusNormal"/>
    <w:next w:val="911"/>
    <w:link w:val="900"/>
    <w:pPr>
      <w:widowControl w:val="false"/>
      <w:pBdr/>
      <w:spacing/>
      <w:ind w:firstLine="720"/>
    </w:pPr>
    <w:rPr>
      <w:rFonts w:ascii="Arial" w:hAnsi="Arial"/>
      <w:lang w:val="ru-RU" w:eastAsia="ru-RU" w:bidi="ar-SA"/>
    </w:rPr>
  </w:style>
  <w:style w:type="paragraph" w:styleId="912">
    <w:name w:val=" Знак Знак Знак Знак Знак Знак Знак"/>
    <w:basedOn w:val="900"/>
    <w:next w:val="912"/>
    <w:link w:val="900"/>
    <w:pPr>
      <w:pBdr/>
      <w:spacing w:after="160" w:line="240" w:lineRule="exact"/>
      <w:ind/>
    </w:pPr>
    <w:rPr>
      <w:sz w:val="28"/>
      <w:lang w:val="en-US" w:eastAsia="en-US"/>
    </w:rPr>
  </w:style>
  <w:style w:type="paragraph" w:styleId="913">
    <w:name w:val="ConsPlusNonformat"/>
    <w:next w:val="913"/>
    <w:link w:val="900"/>
    <w:pPr>
      <w:widowControl w:val="false"/>
      <w:pBdr/>
      <w:spacing/>
      <w:ind/>
    </w:pPr>
    <w:rPr>
      <w:rFonts w:ascii="Courier New" w:hAnsi="Courier New"/>
      <w:lang w:val="ru-RU" w:eastAsia="ru-RU" w:bidi="ar-SA"/>
    </w:rPr>
  </w:style>
  <w:style w:type="paragraph" w:styleId="914">
    <w:name w:val="ConsPlusTitle"/>
    <w:next w:val="914"/>
    <w:link w:val="900"/>
    <w:pPr>
      <w:widowControl w:val="false"/>
      <w:pBdr/>
      <w:spacing/>
      <w:ind/>
    </w:pPr>
    <w:rPr>
      <w:rFonts w:ascii="Arial" w:hAnsi="Arial"/>
      <w:b/>
      <w:bCs/>
      <w:lang w:val="ru-RU" w:eastAsia="ru-RU" w:bidi="ar-SA"/>
    </w:rPr>
  </w:style>
  <w:style w:type="paragraph" w:styleId="915">
    <w:name w:val=" Знак"/>
    <w:basedOn w:val="900"/>
    <w:next w:val="915"/>
    <w:link w:val="900"/>
    <w:pPr>
      <w:pBdr/>
      <w:spacing w:after="160" w:line="240" w:lineRule="exact"/>
      <w:ind/>
    </w:pPr>
    <w:rPr>
      <w:sz w:val="28"/>
      <w:lang w:val="en-US" w:eastAsia="en-US"/>
    </w:rPr>
  </w:style>
  <w:style w:type="paragraph" w:styleId="916" w:default="1">
    <w:name w:val="Normal"/>
    <w:next w:val="916"/>
    <w:link w:val="900"/>
    <w:pPr>
      <w:widowControl w:val="false"/>
      <w:pBdr/>
      <w:spacing w:before="1160" w:line="300" w:lineRule="auto"/>
      <w:ind w:left="120"/>
    </w:pPr>
    <w:rPr>
      <w:sz w:val="24"/>
      <w:lang w:val="ru-RU" w:eastAsia="ru-RU" w:bidi="ar-SA"/>
    </w:rPr>
  </w:style>
  <w:style w:type="table" w:styleId="917">
    <w:name w:val="Сетка таблицы"/>
    <w:basedOn w:val="905"/>
    <w:next w:val="917"/>
    <w:link w:val="900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8">
    <w:name w:val="Знак Знак Знак Знак Знак Знак Знак"/>
    <w:basedOn w:val="900"/>
    <w:next w:val="918"/>
    <w:link w:val="900"/>
    <w:pPr>
      <w:pBdr/>
      <w:spacing w:after="160" w:line="240" w:lineRule="exact"/>
      <w:ind/>
    </w:pPr>
    <w:rPr>
      <w:sz w:val="28"/>
      <w:lang w:val="en-US" w:eastAsia="en-US"/>
    </w:rPr>
  </w:style>
  <w:style w:type="paragraph" w:styleId="919">
    <w:name w:val="Обычный (веб)"/>
    <w:basedOn w:val="900"/>
    <w:next w:val="919"/>
    <w:link w:val="900"/>
    <w:pPr>
      <w:pBdr/>
      <w:spacing w:after="75" w:before="75"/>
      <w:ind/>
    </w:pPr>
    <w:rPr>
      <w:rFonts w:ascii="Arial" w:hAnsi="Arial"/>
      <w:sz w:val="18"/>
      <w:szCs w:val="18"/>
    </w:rPr>
  </w:style>
  <w:style w:type="paragraph" w:styleId="920">
    <w:name w:val="ConsNonformat"/>
    <w:next w:val="920"/>
    <w:link w:val="900"/>
    <w:pPr>
      <w:widowControl w:val="false"/>
      <w:pBdr/>
      <w:spacing/>
      <w:ind/>
    </w:pPr>
    <w:rPr>
      <w:rFonts w:ascii="Courier New" w:hAnsi="Courier New"/>
      <w:sz w:val="24"/>
      <w:szCs w:val="24"/>
      <w:lang w:val="ru-RU" w:eastAsia="ru-RU" w:bidi="ar-SA"/>
    </w:rPr>
  </w:style>
  <w:style w:type="paragraph" w:styleId="921">
    <w:name w:val="Нижний колонтитул"/>
    <w:basedOn w:val="900"/>
    <w:next w:val="921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22">
    <w:name w:val="Основной текст с отступом"/>
    <w:basedOn w:val="900"/>
    <w:next w:val="922"/>
    <w:link w:val="900"/>
    <w:pPr>
      <w:pBdr/>
      <w:spacing w:after="120"/>
      <w:ind w:left="283"/>
    </w:pPr>
  </w:style>
  <w:style w:type="character" w:styleId="923" w:default="1">
    <w:name w:val="Default Paragraph Font"/>
    <w:uiPriority w:val="1"/>
    <w:semiHidden/>
    <w:unhideWhenUsed/>
    <w:pPr>
      <w:pBdr/>
      <w:spacing/>
      <w:ind/>
    </w:pPr>
  </w:style>
  <w:style w:type="numbering" w:styleId="924" w:default="1">
    <w:name w:val="No List"/>
    <w:uiPriority w:val="99"/>
    <w:semiHidden/>
    <w:unhideWhenUsed/>
    <w:pPr>
      <w:pBdr/>
      <w:spacing/>
      <w:ind/>
    </w:pPr>
  </w:style>
  <w:style w:type="table" w:styleId="92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2025-02-25T07:19:41Z</dcterms:modified>
</cp:coreProperties>
</file>