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32"/>
        <w:pBdr/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29823" cy="609834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29823" cy="6098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9.59pt;height:48.02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p>
      <w:pPr>
        <w:pStyle w:val="632"/>
        <w:pBdr/>
        <w:spacing w:line="200" w:lineRule="exact"/>
        <w:ind w:firstLine="0" w:left="0"/>
        <w:jc w:val="center"/>
        <w:rPr>
          <w:b w:val="0"/>
          <w:szCs w:val="28"/>
        </w:rPr>
      </w:pPr>
      <w:r>
        <w:rPr>
          <w:b w:val="0"/>
          <w:szCs w:val="28"/>
        </w:rPr>
      </w:r>
      <w:r>
        <w:rPr>
          <w:b w:val="0"/>
          <w:szCs w:val="28"/>
        </w:rPr>
      </w:r>
    </w:p>
    <w:p>
      <w:pPr>
        <w:pStyle w:val="632"/>
        <w:pBdr/>
        <w:spacing/>
        <w:ind w:firstLine="0"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АДМИНИСТРАЦИЯ ГОРОДА НОВОАЛТАЙСКА</w:t>
      </w:r>
      <w:r>
        <w:rPr>
          <w:sz w:val="26"/>
          <w:szCs w:val="26"/>
        </w:rPr>
      </w:r>
    </w:p>
    <w:p>
      <w:pPr>
        <w:pStyle w:val="631"/>
        <w:pBdr/>
        <w:spacing/>
        <w:ind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АЛТАЙСКОГО КРАЯ</w:t>
      </w:r>
      <w:r>
        <w:rPr>
          <w:b/>
          <w:sz w:val="26"/>
          <w:szCs w:val="26"/>
        </w:rPr>
      </w:r>
    </w:p>
    <w:p>
      <w:pPr>
        <w:pStyle w:val="630"/>
        <w:pBdr/>
        <w:spacing w:line="320" w:lineRule="exact"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33"/>
        <w:pBdr/>
        <w:spacing w:line="360" w:lineRule="auto"/>
        <w:ind/>
        <w:rPr>
          <w:rFonts w:ascii="Arial" w:hAnsi="Arial" w:cs="Arial"/>
          <w:szCs w:val="32"/>
        </w:rPr>
      </w:pPr>
      <w:r>
        <w:rPr>
          <w:rFonts w:ascii="Arial" w:hAnsi="Arial" w:cs="Arial"/>
          <w:szCs w:val="32"/>
        </w:rPr>
        <w:t xml:space="preserve">Р А С П О Р Я Ж Е Н И Е</w:t>
      </w:r>
      <w:r>
        <w:rPr>
          <w:rFonts w:ascii="Arial" w:hAnsi="Arial" w:cs="Arial"/>
          <w:szCs w:val="32"/>
        </w:rPr>
      </w:r>
    </w:p>
    <w:p>
      <w:pPr>
        <w:pStyle w:val="630"/>
        <w:pBdr/>
        <w:spacing w:line="360" w:lineRule="auto"/>
        <w:ind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</w:r>
      <w:r>
        <w:rPr>
          <w:rFonts w:ascii="Arial" w:hAnsi="Arial" w:cs="Arial"/>
          <w:sz w:val="30"/>
          <w:szCs w:val="30"/>
        </w:rPr>
      </w:r>
    </w:p>
    <w:p>
      <w:pPr>
        <w:pStyle w:val="630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20.01.2025</w:t>
      </w:r>
      <w:r>
        <w:rPr>
          <w:sz w:val="28"/>
          <w:szCs w:val="28"/>
        </w:rPr>
        <w:tab/>
        <w:t xml:space="preserve">                                                                                                      № 11 - р</w:t>
      </w:r>
      <w:r>
        <w:rPr>
          <w:sz w:val="28"/>
          <w:szCs w:val="28"/>
        </w:rPr>
      </w:r>
    </w:p>
    <w:p>
      <w:pPr>
        <w:pStyle w:val="630"/>
        <w:pBdr/>
        <w:spacing/>
        <w:ind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г. Новоалтайск</w:t>
      </w:r>
      <w:r>
        <w:rPr>
          <w:sz w:val="28"/>
          <w:szCs w:val="24"/>
        </w:rPr>
      </w:r>
    </w:p>
    <w:p>
      <w:pPr>
        <w:pStyle w:val="63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0"/>
        <w:pBdr/>
        <w:spacing/>
        <w:ind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-51434</wp:posOffset>
                </wp:positionH>
                <wp:positionV relativeFrom="paragraph">
                  <wp:posOffset>36830</wp:posOffset>
                </wp:positionV>
                <wp:extent cx="2879725" cy="135890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2879725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630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6"/>
                              </w:rPr>
                              <w:t xml:space="preserve">Об итогах подготовки населения города Новоалтайска в области гражданской обороны и защиты от чрезвычайных ситуаций в 2024 году и задачах на 2025 учебный год</w:t>
                            </w:r>
                            <w:r>
                              <w:rPr>
                                <w:sz w:val="28"/>
                                <w:szCs w:val="26"/>
                              </w:rPr>
                            </w:r>
                            <w:r>
                              <w:rPr>
                                <w:sz w:val="28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202" type="#_x0000_t202" style="position:absolute;z-index:524288;o:allowoverlap:true;o:allowincell:true;mso-position-horizontal-relative:text;margin-left:-4.05pt;mso-position-horizontal:absolute;mso-position-vertical-relative:text;margin-top:2.90pt;mso-position-vertical:absolute;width:226.75pt;height:107.00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Style w:val="630"/>
                        <w:pBdr/>
                        <w:spacing/>
                        <w:ind/>
                        <w:jc w:val="both"/>
                        <w:rPr>
                          <w:sz w:val="28"/>
                          <w:szCs w:val="26"/>
                        </w:rPr>
                      </w:pPr>
                      <w:r>
                        <w:rPr>
                          <w:bCs/>
                          <w:sz w:val="28"/>
                          <w:szCs w:val="26"/>
                        </w:rPr>
                        <w:t xml:space="preserve">Об итогах подготовки населения города Новоалтайска в области гражданской обороны и защиты от чрезвычайных ситуаций в 2024 году и задачах на 2025 учебный год</w:t>
                      </w:r>
                      <w:r>
                        <w:rPr>
                          <w:sz w:val="28"/>
                          <w:szCs w:val="26"/>
                        </w:rPr>
                      </w:r>
                      <w:r>
                        <w:rPr>
                          <w:sz w:val="28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63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0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0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pBdr/>
        <w:tabs>
          <w:tab w:val="left" w:leader="none" w:pos="600"/>
        </w:tabs>
        <w:spacing/>
        <w:ind w:firstLine="56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целях улучшения качества подготовки должностных лиц, руководителей нештатных формирований гражданской обороны, а также обучение других групп населения города Новоалтайска в области гражданской обороны и защиты от чрез</w:t>
      </w:r>
      <w:r>
        <w:rPr>
          <w:sz w:val="28"/>
          <w:szCs w:val="28"/>
        </w:rPr>
        <w:t xml:space="preserve">вычайных ситуаций, в  соответствии с Федеральными законами от 06.10.2003 № 131-ФЗ «Об общих принципах организации местного самоуправления в Российской Федерации», от 21.12.1994 № 68-ФЗ «О защите населения и территорий от чрезвычайных ситуаций природного и </w:t>
      </w:r>
      <w:r>
        <w:rPr>
          <w:sz w:val="28"/>
          <w:szCs w:val="28"/>
        </w:rPr>
        <w:t xml:space="preserve">техногенного характера», от 12.02.1998 № 28-ФЗ «О гражданской обороне», постановлениями Правительства Российской Федерации от 02.11.2000 № 841 «Об утверждении Положения об организации обучения населения в области гражданской обороны», от 18.09.2020 № 1485 </w:t>
      </w:r>
      <w:r>
        <w:rPr>
          <w:sz w:val="28"/>
          <w:szCs w:val="28"/>
        </w:rPr>
        <w:t xml:space="preserve">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распоряжения Правительства Алтайского края от 03.12.2019 № 424-р </w:t>
      </w:r>
      <w:r>
        <w:rPr>
          <w:color w:val="000000"/>
          <w:sz w:val="28"/>
          <w:szCs w:val="28"/>
        </w:rPr>
        <w:t xml:space="preserve"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 организации и осуществлении подготовки населения Алтайского края в области гражданской обороны и защиты от чрезвычайных ситуаций природного и техногенного характера</w:t>
      </w:r>
      <w:r>
        <w:rPr>
          <w:color w:val="000000"/>
          <w:sz w:val="28"/>
          <w:szCs w:val="28"/>
        </w:rPr>
        <w:t xml:space="preserve">»: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30"/>
        <w:pBdr/>
        <w:tabs>
          <w:tab w:val="left" w:leader="none" w:pos="600"/>
        </w:tabs>
        <w:spacing/>
        <w:ind w:firstLine="56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>
        <w:rPr>
          <w:sz w:val="28"/>
          <w:szCs w:val="28"/>
        </w:rPr>
        <w:t xml:space="preserve">Информацию об итогах подготовки населения, руководителей, должностных лиц и специалистов гражданской обороны и уполномоченных работников объекто</w:t>
      </w:r>
      <w:r>
        <w:rPr>
          <w:sz w:val="28"/>
          <w:szCs w:val="28"/>
        </w:rPr>
        <w:t xml:space="preserve">вых звеньев муниципального звена города Новоалтайска единой государственной системы предупреждения и ликвидации чрезвычайных ситуаций (далее-РСЧС) в 2024 году принять к сведению и определить задачи на 2025 год согласно приложения к настоящему распоряжению.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pBdr/>
        <w:tabs>
          <w:tab w:val="left" w:leader="none" w:pos="600"/>
        </w:tabs>
        <w:spacing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Рекомендовать руководителям учреждений, предприятий и организаций, осуществляющим свою деятельность на территории города Новоалтайска независимо от их организационно-правовых форм собственности, (далее-организации):</w:t>
      </w:r>
      <w:r>
        <w:rPr>
          <w:sz w:val="28"/>
          <w:szCs w:val="28"/>
        </w:rPr>
      </w:r>
    </w:p>
    <w:p>
      <w:pPr>
        <w:pStyle w:val="630"/>
        <w:pBdr/>
        <w:tabs>
          <w:tab w:val="left" w:leader="none" w:pos="0"/>
          <w:tab w:val="left" w:leader="none" w:pos="600"/>
        </w:tabs>
        <w:spacing/>
        <w:ind w:firstLine="566"/>
        <w:jc w:val="both"/>
        <w:rPr>
          <w:rFonts w:eastAsia="Calibri"/>
          <w:spacing w:val="-2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проанализировать вопросы подготовки</w:t>
      </w:r>
      <w:r>
        <w:rPr>
          <w:rFonts w:eastAsia="Calibri"/>
          <w:spacing w:val="-2"/>
          <w:sz w:val="28"/>
          <w:szCs w:val="28"/>
          <w:lang w:eastAsia="en-US"/>
        </w:rPr>
        <w:t xml:space="preserve"> работников в области гражданской обороны и защиты от чрезвычайных ситуаций в 2024 году, в том числе и личного состава нештатных формирований гражданской обороны (далее - НФГО), определить задачи на 2025 год;</w:t>
      </w:r>
      <w:r>
        <w:rPr>
          <w:rFonts w:eastAsia="Calibri"/>
          <w:spacing w:val="-2"/>
          <w:sz w:val="28"/>
          <w:szCs w:val="28"/>
          <w:lang w:eastAsia="en-US"/>
        </w:rPr>
      </w:r>
    </w:p>
    <w:p>
      <w:pPr>
        <w:pStyle w:val="630"/>
        <w:pBdr/>
        <w:tabs>
          <w:tab w:val="left" w:leader="none" w:pos="0"/>
          <w:tab w:val="left" w:leader="none" w:pos="600"/>
        </w:tabs>
        <w:spacing/>
        <w:ind w:firstLine="564"/>
        <w:jc w:val="both"/>
        <w:rPr>
          <w:rFonts w:eastAsia="Calibri"/>
          <w:spacing w:val="-2"/>
          <w:sz w:val="28"/>
          <w:szCs w:val="28"/>
          <w:lang w:eastAsia="en-US"/>
        </w:rPr>
      </w:pPr>
      <w:r>
        <w:rPr>
          <w:rFonts w:eastAsia="Calibri"/>
          <w:spacing w:val="-2"/>
          <w:sz w:val="28"/>
          <w:szCs w:val="28"/>
          <w:lang w:eastAsia="en-US"/>
        </w:rPr>
        <w:t xml:space="preserve">2.2. организовать в 2025 году подготовку работников в области гражд</w:t>
      </w:r>
      <w:r>
        <w:rPr>
          <w:rFonts w:eastAsia="Calibri"/>
          <w:spacing w:val="-2"/>
          <w:sz w:val="28"/>
          <w:szCs w:val="28"/>
          <w:lang w:eastAsia="en-US"/>
        </w:rPr>
        <w:t xml:space="preserve">анской обороны и защиты от чрезвычайных ситуаций, в том числе путем проведения учений и тренировок, план-график которых согласовать с муниципальным казенным учреждением «Управление по делам гражданской обороны и чрезвычайным ситуациям города Новоалтайска» </w:t>
      </w:r>
      <w:r>
        <w:rPr>
          <w:sz w:val="28"/>
          <w:szCs w:val="28"/>
        </w:rPr>
        <w:t xml:space="preserve">(далее-МКУ «УГОЧС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г. Новоалтайска»)</w:t>
      </w:r>
      <w:r>
        <w:rPr>
          <w:rFonts w:eastAsia="Calibri"/>
          <w:spacing w:val="-2"/>
          <w:sz w:val="28"/>
          <w:szCs w:val="28"/>
          <w:lang w:eastAsia="en-US"/>
        </w:rPr>
        <w:t xml:space="preserve">;</w:t>
      </w:r>
      <w:r>
        <w:rPr>
          <w:spacing w:val="-2"/>
          <w:szCs w:val="28"/>
        </w:rPr>
        <w:t xml:space="preserve"> </w:t>
      </w:r>
      <w:r>
        <w:rPr>
          <w:rFonts w:eastAsia="Calibri"/>
          <w:spacing w:val="-2"/>
          <w:sz w:val="28"/>
          <w:szCs w:val="28"/>
          <w:lang w:eastAsia="en-US"/>
        </w:rPr>
      </w:r>
      <w:r>
        <w:rPr>
          <w:rFonts w:eastAsia="Calibri"/>
          <w:spacing w:val="-2"/>
          <w:sz w:val="28"/>
          <w:szCs w:val="28"/>
          <w:lang w:eastAsia="en-US"/>
        </w:rPr>
      </w:r>
    </w:p>
    <w:p>
      <w:pPr>
        <w:pStyle w:val="640"/>
        <w:pBdr/>
        <w:tabs>
          <w:tab w:val="left" w:leader="none" w:pos="600"/>
        </w:tabs>
        <w:spacing/>
        <w:ind w:firstLine="566"/>
        <w:rPr>
          <w:szCs w:val="28"/>
        </w:rPr>
      </w:pPr>
      <w:r>
        <w:rPr>
          <w:szCs w:val="28"/>
        </w:rPr>
        <w:t xml:space="preserve">2.3. принять необходимые меры по оснащению и поддержанию в рабочем состоянии имеющейся учебно-материальной базы по гражданской обороне и защите от чрезвычайных ситуаций, а также по ее эффективному использованию и совершенствованию.</w:t>
      </w:r>
      <w:r>
        <w:rPr>
          <w:szCs w:val="28"/>
        </w:rPr>
      </w:r>
      <w:r>
        <w:rPr>
          <w:szCs w:val="28"/>
        </w:rPr>
      </w:r>
    </w:p>
    <w:p>
      <w:pPr>
        <w:pStyle w:val="640"/>
        <w:pBdr/>
        <w:tabs>
          <w:tab w:val="left" w:leader="none" w:pos="600"/>
        </w:tabs>
        <w:spacing/>
        <w:ind w:firstLine="566"/>
        <w:rPr>
          <w:szCs w:val="28"/>
        </w:rPr>
      </w:pPr>
      <w:r>
        <w:rPr>
          <w:szCs w:val="28"/>
        </w:rPr>
        <w:t xml:space="preserve">3. </w:t>
      </w:r>
      <w:r>
        <w:rPr>
          <w:szCs w:val="28"/>
        </w:rPr>
        <w:t xml:space="preserve">Председателю комитета по образованию Администрации города Новоалтайска </w:t>
      </w:r>
      <w:r>
        <w:rPr>
          <w:color w:val="000000"/>
          <w:szCs w:val="28"/>
        </w:rPr>
        <w:t xml:space="preserve">(</w:t>
      </w:r>
      <w:r>
        <w:rPr>
          <w:color w:val="000000"/>
          <w:szCs w:val="28"/>
        </w:rPr>
        <w:t xml:space="preserve">Ю.О. Стась</w:t>
      </w:r>
      <w:r>
        <w:rPr>
          <w:szCs w:val="28"/>
        </w:rPr>
        <w:t xml:space="preserve">):</w:t>
      </w:r>
      <w:r>
        <w:rPr>
          <w:szCs w:val="28"/>
        </w:rPr>
      </w:r>
    </w:p>
    <w:p>
      <w:pPr>
        <w:pStyle w:val="640"/>
        <w:widowControl w:val="false"/>
        <w:pBdr/>
        <w:tabs>
          <w:tab w:val="center" w:leader="none" w:pos="0"/>
          <w:tab w:val="left" w:leader="none" w:pos="600"/>
        </w:tabs>
        <w:spacing/>
        <w:ind w:firstLine="566"/>
        <w:rPr>
          <w:szCs w:val="28"/>
        </w:rPr>
      </w:pPr>
      <w:r>
        <w:rPr>
          <w:szCs w:val="28"/>
        </w:rPr>
        <w:t xml:space="preserve">3.1. подготовку учащихся осуществлять путем проведения занятий в учебное время по соответствующим программам в рамках курса </w:t>
      </w:r>
      <w:r>
        <w:rPr>
          <w:color w:val="000000"/>
          <w:szCs w:val="28"/>
        </w:rPr>
        <w:t xml:space="preserve">«Основы безопасности</w:t>
      </w:r>
      <w:r>
        <w:rPr>
          <w:color w:val="000000"/>
          <w:szCs w:val="28"/>
        </w:rPr>
        <w:t xml:space="preserve"> и защиты Р</w:t>
      </w:r>
      <w:r>
        <w:rPr>
          <w:color w:val="000000"/>
          <w:szCs w:val="28"/>
        </w:rPr>
        <w:t xml:space="preserve">одины</w:t>
      </w:r>
      <w:r>
        <w:rPr>
          <w:color w:val="000000"/>
          <w:szCs w:val="28"/>
        </w:rPr>
        <w:t xml:space="preserve">»</w:t>
      </w:r>
      <w:r>
        <w:rPr>
          <w:szCs w:val="28"/>
        </w:rPr>
        <w:t xml:space="preserve">;</w:t>
      </w:r>
      <w:r>
        <w:rPr>
          <w:szCs w:val="28"/>
        </w:rPr>
      </w:r>
    </w:p>
    <w:p>
      <w:pPr>
        <w:pStyle w:val="640"/>
        <w:widowControl w:val="false"/>
        <w:pBdr/>
        <w:tabs>
          <w:tab w:val="center" w:leader="none" w:pos="0"/>
          <w:tab w:val="left" w:leader="none" w:pos="600"/>
        </w:tabs>
        <w:spacing/>
        <w:ind w:firstLine="566"/>
        <w:rPr>
          <w:rFonts w:eastAsia="Calibri"/>
          <w:spacing w:val="4"/>
          <w:szCs w:val="28"/>
          <w:lang w:eastAsia="en-US"/>
        </w:rPr>
      </w:pPr>
      <w:r>
        <w:rPr>
          <w:szCs w:val="28"/>
        </w:rPr>
        <w:t xml:space="preserve">3.2. до</w:t>
      </w:r>
      <w:r>
        <w:rPr>
          <w:rFonts w:eastAsia="Calibri"/>
          <w:spacing w:val="4"/>
          <w:szCs w:val="28"/>
          <w:lang w:eastAsia="en-US"/>
        </w:rPr>
        <w:t xml:space="preserve"> 01 июня 2025 года провести городские соревнования «Школа безопасности»;</w:t>
      </w:r>
      <w:r>
        <w:rPr>
          <w:rFonts w:eastAsia="Calibri"/>
          <w:spacing w:val="4"/>
          <w:szCs w:val="28"/>
          <w:lang w:eastAsia="en-US"/>
        </w:rPr>
      </w:r>
    </w:p>
    <w:p>
      <w:pPr>
        <w:pStyle w:val="640"/>
        <w:widowControl w:val="false"/>
        <w:pBdr/>
        <w:tabs>
          <w:tab w:val="center" w:leader="none" w:pos="0"/>
          <w:tab w:val="left" w:leader="none" w:pos="600"/>
        </w:tabs>
        <w:spacing/>
        <w:ind w:firstLine="565"/>
        <w:rPr>
          <w:rFonts w:eastAsia="Calibri"/>
          <w:spacing w:val="4"/>
          <w:szCs w:val="28"/>
          <w:lang w:eastAsia="en-US"/>
        </w:rPr>
      </w:pPr>
      <w:r>
        <w:rPr>
          <w:rFonts w:eastAsia="Calibri"/>
          <w:spacing w:val="4"/>
          <w:szCs w:val="28"/>
          <w:lang w:eastAsia="en-US"/>
        </w:rPr>
        <w:t xml:space="preserve">3.3</w:t>
      </w:r>
      <w:r>
        <w:rPr>
          <w:rFonts w:eastAsia="Calibri"/>
          <w:color w:val="000000"/>
          <w:spacing w:val="4"/>
          <w:szCs w:val="28"/>
          <w:lang w:eastAsia="en-US"/>
        </w:rPr>
        <w:t xml:space="preserve">. ежеквартально проводить </w:t>
      </w:r>
      <w:r>
        <w:rPr>
          <w:rFonts w:eastAsia="Calibri"/>
          <w:color w:val="000000"/>
          <w:spacing w:val="4"/>
          <w:szCs w:val="28"/>
          <w:lang w:eastAsia="en-US"/>
        </w:rPr>
        <w:t xml:space="preserve">специальные тренировки по противопожарной защите с учащимися образовательных учреждений.</w:t>
      </w:r>
      <w:r>
        <w:rPr>
          <w:rFonts w:eastAsia="Calibri"/>
          <w:spacing w:val="4"/>
          <w:szCs w:val="28"/>
          <w:lang w:eastAsia="en-US"/>
        </w:rPr>
      </w:r>
      <w:r>
        <w:rPr>
          <w:rFonts w:eastAsia="Calibri"/>
          <w:spacing w:val="4"/>
          <w:szCs w:val="28"/>
          <w:lang w:eastAsia="en-US"/>
        </w:rPr>
      </w:r>
    </w:p>
    <w:p>
      <w:pPr>
        <w:pStyle w:val="630"/>
        <w:widowControl w:val="false"/>
        <w:pBdr/>
        <w:tabs>
          <w:tab w:val="left" w:leader="none" w:pos="0"/>
          <w:tab w:val="left" w:leader="none" w:pos="600"/>
          <w:tab w:val="left" w:leader="none" w:pos="993"/>
          <w:tab w:val="left" w:leader="none" w:pos="1276"/>
        </w:tabs>
        <w:spacing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Начальнику МКУ «УГОЧС г. Но</w:t>
      </w:r>
      <w:r>
        <w:rPr>
          <w:sz w:val="28"/>
          <w:szCs w:val="28"/>
        </w:rPr>
        <w:t xml:space="preserve">воалтайска» ( А.С. Сухомлинову):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widowControl w:val="false"/>
        <w:pBdr/>
        <w:tabs>
          <w:tab w:val="left" w:leader="none" w:pos="0"/>
          <w:tab w:val="left" w:leader="none" w:pos="600"/>
          <w:tab w:val="left" w:leader="none" w:pos="993"/>
          <w:tab w:val="left" w:leader="none" w:pos="1276"/>
        </w:tabs>
        <w:spacing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методическое руководство, координацию и контроль за подготовкой населения в области гражданской обороны, защиты населения и территорий от чрезвычайных ситуаций;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widowControl w:val="false"/>
        <w:pBdr/>
        <w:tabs>
          <w:tab w:val="left" w:leader="none" w:pos="0"/>
          <w:tab w:val="left" w:leader="none" w:pos="600"/>
          <w:tab w:val="left" w:leader="none" w:pos="993"/>
          <w:tab w:val="left" w:leader="none" w:pos="1276"/>
        </w:tabs>
        <w:spacing/>
        <w:ind w:firstLine="566"/>
        <w:jc w:val="both"/>
        <w:rPr>
          <w:color w:val="000000"/>
          <w:spacing w:val="4"/>
          <w:sz w:val="28"/>
          <w:szCs w:val="28"/>
        </w:rPr>
      </w:pPr>
      <w:r>
        <w:rPr>
          <w:sz w:val="28"/>
          <w:szCs w:val="28"/>
        </w:rPr>
        <w:t xml:space="preserve">4.2. </w:t>
      </w:r>
      <w:r>
        <w:rPr>
          <w:color w:val="000000"/>
          <w:sz w:val="28"/>
          <w:szCs w:val="28"/>
        </w:rPr>
        <w:t xml:space="preserve">в целях повышения уровня знаний населения в области гражданской обороны и защиты от чр</w:t>
      </w:r>
      <w:r>
        <w:rPr>
          <w:color w:val="000000"/>
          <w:sz w:val="28"/>
          <w:szCs w:val="28"/>
        </w:rPr>
        <w:t xml:space="preserve">езвычайных ситуаций, обеспечить </w:t>
      </w:r>
      <w:r>
        <w:rPr>
          <w:color w:val="000000"/>
          <w:sz w:val="28"/>
          <w:szCs w:val="28"/>
        </w:rPr>
        <w:t xml:space="preserve">распространение информационно-справочных печатных пособий, в том числе через газету «Наш Новоалтайск»</w:t>
      </w:r>
      <w:r>
        <w:rPr>
          <w:color w:val="000000"/>
          <w:sz w:val="28"/>
          <w:szCs w:val="28"/>
        </w:rPr>
        <w:t xml:space="preserve"> не реже одного раза в неделю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4"/>
          <w:sz w:val="28"/>
          <w:szCs w:val="28"/>
        </w:rPr>
      </w:r>
      <w:r>
        <w:rPr>
          <w:color w:val="000000"/>
          <w:spacing w:val="4"/>
          <w:sz w:val="28"/>
          <w:szCs w:val="28"/>
        </w:rPr>
      </w:r>
    </w:p>
    <w:p>
      <w:pPr>
        <w:pStyle w:val="630"/>
        <w:widowControl w:val="false"/>
        <w:pBdr/>
        <w:tabs>
          <w:tab w:val="left" w:leader="none" w:pos="0"/>
          <w:tab w:val="left" w:leader="none" w:pos="600"/>
          <w:tab w:val="left" w:leader="none" w:pos="993"/>
          <w:tab w:val="left" w:leader="none" w:pos="1276"/>
        </w:tabs>
        <w:spacing/>
        <w:ind w:firstLine="566"/>
        <w:jc w:val="both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5. Опубликовать настоящее распоряжение в Вестнике муниципального образования </w:t>
      </w:r>
      <w:r>
        <w:rPr>
          <w:color w:val="000000"/>
          <w:sz w:val="28"/>
          <w:szCs w:val="28"/>
        </w:rPr>
        <w:t xml:space="preserve">и на официальном сайте </w:t>
      </w:r>
      <w:r>
        <w:rPr>
          <w:color w:val="000000"/>
          <w:sz w:val="28"/>
          <w:szCs w:val="28"/>
        </w:rPr>
        <w:t xml:space="preserve">города Новоалтайска</w:t>
      </w:r>
      <w:r>
        <w:rPr>
          <w:color w:val="000000"/>
          <w:sz w:val="28"/>
          <w:szCs w:val="28"/>
        </w:rPr>
        <w:t xml:space="preserve"> в сети «Интернет»</w:t>
      </w:r>
      <w:r>
        <w:rPr>
          <w:color w:val="000000"/>
          <w:sz w:val="28"/>
          <w:szCs w:val="28"/>
        </w:rPr>
        <w:t xml:space="preserve">.</w:t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630"/>
        <w:widowControl w:val="false"/>
        <w:pBdr/>
        <w:tabs>
          <w:tab w:val="left" w:leader="none" w:pos="0"/>
          <w:tab w:val="left" w:leader="none" w:pos="600"/>
          <w:tab w:val="left" w:leader="none" w:pos="993"/>
          <w:tab w:val="left" w:leader="none" w:pos="1276"/>
        </w:tabs>
        <w:spacing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 исполнения настоящего распоряжения оставляю за собой.</w:t>
      </w:r>
      <w:r>
        <w:rPr>
          <w:sz w:val="28"/>
          <w:szCs w:val="28"/>
        </w:rPr>
      </w:r>
    </w:p>
    <w:p>
      <w:pPr>
        <w:pStyle w:val="630"/>
        <w:pBdr/>
        <w:tabs>
          <w:tab w:val="left" w:leader="none" w:pos="600"/>
          <w:tab w:val="center" w:leader="none" w:pos="993"/>
        </w:tabs>
        <w:spacing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630"/>
        <w:pBdr/>
        <w:tabs>
          <w:tab w:val="center" w:leader="none" w:pos="993"/>
        </w:tabs>
        <w:spacing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</w:r>
      <w:r>
        <w:rPr>
          <w:rFonts w:ascii="Times New Roman CYR" w:hAnsi="Times New Roman CYR" w:cs="Times New Roman CYR"/>
          <w:sz w:val="28"/>
          <w:szCs w:val="28"/>
        </w:rPr>
      </w:r>
    </w:p>
    <w:p>
      <w:pPr>
        <w:pStyle w:val="630"/>
        <w:pBdr/>
        <w:tabs>
          <w:tab w:val="center" w:leader="none" w:pos="0"/>
        </w:tabs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pBdr/>
        <w:spacing/>
        <w:ind/>
        <w:jc w:val="both"/>
        <w:rPr>
          <w:sz w:val="28"/>
        </w:rPr>
      </w:pPr>
      <w:r>
        <w:rPr>
          <w:sz w:val="28"/>
        </w:rPr>
        <w:t xml:space="preserve">Глава города                                                                                            В.Г. Бодунов</w:t>
      </w:r>
      <w:r>
        <w:rPr>
          <w:sz w:val="28"/>
        </w:rPr>
      </w:r>
    </w:p>
    <w:p>
      <w:pPr>
        <w:pStyle w:val="630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0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0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32"/>
        <w:pBdr/>
        <w:spacing/>
        <w:ind w:firstLine="0" w:left="0"/>
        <w:jc w:val="right"/>
        <w:rPr>
          <w:b w:val="0"/>
        </w:rPr>
      </w:pPr>
      <w:r>
        <w:rPr>
          <w:b w:val="0"/>
          <w:szCs w:val="28"/>
        </w:rPr>
        <w:t xml:space="preserve">При</w:t>
      </w:r>
      <w:r>
        <w:rPr>
          <w:b w:val="0"/>
        </w:rPr>
        <w:t xml:space="preserve">ложение</w:t>
      </w:r>
      <w:r>
        <w:rPr>
          <w:b w:val="0"/>
        </w:rPr>
      </w:r>
    </w:p>
    <w:p>
      <w:pPr>
        <w:pStyle w:val="630"/>
        <w:pBdr/>
        <w:spacing/>
        <w:ind w:left="49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распоряжению Администрации </w:t>
      </w:r>
      <w:r>
        <w:rPr>
          <w:sz w:val="28"/>
          <w:szCs w:val="28"/>
        </w:rPr>
      </w:r>
    </w:p>
    <w:p>
      <w:pPr>
        <w:pStyle w:val="630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города от 20.01.2025  № 11 - р</w:t>
      </w:r>
      <w:r>
        <w:rPr>
          <w:sz w:val="28"/>
          <w:szCs w:val="28"/>
        </w:rPr>
      </w:r>
    </w:p>
    <w:p>
      <w:pPr>
        <w:pStyle w:val="630"/>
        <w:pBdr/>
        <w:spacing/>
        <w:ind/>
        <w:rPr/>
      </w:pPr>
      <w:r/>
      <w:r/>
    </w:p>
    <w:p>
      <w:pPr>
        <w:pStyle w:val="63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pBdr/>
        <w:spacing/>
        <w:ind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Итоги подготовки населения, руководителей, должностных лиц и специалистов гражданской обороны и уполномоченных работников объектовых</w:t>
      </w:r>
      <w:r>
        <w:rPr>
          <w:rFonts w:eastAsia="Calibri"/>
          <w:b/>
          <w:sz w:val="28"/>
          <w:szCs w:val="28"/>
          <w:lang w:eastAsia="en-US"/>
        </w:rPr>
        <w:t xml:space="preserve"> звеньев муниципального звена </w:t>
      </w:r>
      <w:r>
        <w:rPr>
          <w:rFonts w:eastAsia="Calibri"/>
          <w:b/>
          <w:sz w:val="28"/>
          <w:szCs w:val="28"/>
          <w:lang w:eastAsia="en-US"/>
        </w:rPr>
        <w:t xml:space="preserve">города Новоалтайск РСЧС в 2024 году и задачи на 2025 год</w:t>
      </w:r>
      <w:r>
        <w:rPr>
          <w:rFonts w:eastAsia="Calibri"/>
          <w:b/>
          <w:sz w:val="28"/>
          <w:szCs w:val="28"/>
          <w:lang w:eastAsia="en-US"/>
        </w:rPr>
      </w:r>
    </w:p>
    <w:p>
      <w:pPr>
        <w:pStyle w:val="630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pBdr/>
        <w:spacing/>
        <w:ind w:firstLine="566"/>
        <w:jc w:val="both"/>
        <w:rPr>
          <w:color w:val="000000"/>
          <w:spacing w:val="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Подготовка руководителей, должностных лиц и специалистов гражданской обороны (далее - ГО), и уполномоченных работников объектовых звеньев муниципального звена города Новоалтайс</w:t>
      </w:r>
      <w:r>
        <w:rPr>
          <w:sz w:val="28"/>
          <w:szCs w:val="28"/>
        </w:rPr>
        <w:t xml:space="preserve">ка РСЧС планировалась и проводилась в соответствии с требованиями федерального законодательства, организационно-методических указаний по подготовке населения Алтайского края в области ГО, защиты от чрезвычайных ситуаций (далее - ЧС) обеспечения пожарной бе</w:t>
      </w:r>
      <w:r>
        <w:rPr>
          <w:sz w:val="28"/>
          <w:szCs w:val="28"/>
        </w:rPr>
        <w:t xml:space="preserve">зопасности и безопасности людей на водных объектах на 2024 год, постановлениями  Администрации города Новоалтайска от 22.05.2024 № 1117 «Об утверждении Положения о подготовке населения города Новоалтайска в области гражданской обороны» и от 05.05.2022 №802</w:t>
      </w:r>
      <w:r>
        <w:rPr>
          <w:sz w:val="28"/>
          <w:szCs w:val="28"/>
        </w:rPr>
        <w:t xml:space="preserve"> «Об утверждении Положения о подготовке населения на территории города Новоалтайска в области защиты от чрезвычайных ситуаций природного и техногенного характера»,  Планом комплектования слушателями курсов ГО города на 2024 год, утвержденным Главой города </w:t>
      </w:r>
      <w:r>
        <w:rPr>
          <w:color w:val="000000"/>
          <w:sz w:val="28"/>
          <w:szCs w:val="28"/>
        </w:rPr>
        <w:t xml:space="preserve">20.11.2023</w:t>
      </w:r>
      <w:r>
        <w:rPr>
          <w:color w:val="000000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распоряжением Администрации г</w:t>
      </w:r>
      <w:r>
        <w:rPr>
          <w:sz w:val="28"/>
          <w:szCs w:val="28"/>
        </w:rPr>
        <w:t xml:space="preserve">орода Новоалтайска от 23.01.2024</w:t>
      </w:r>
      <w:r>
        <w:rPr>
          <w:sz w:val="28"/>
          <w:szCs w:val="28"/>
        </w:rPr>
        <w:t xml:space="preserve"> года  № 19-р «Об итогах подготовки населения города Новоалтайска в области гражданской обороны и защиты от чрезвычайных ситуаций в 2023 году и задачах на 2024 учебный год», по программам </w:t>
      </w:r>
      <w:r>
        <w:rPr>
          <w:color w:val="000000"/>
          <w:spacing w:val="3"/>
          <w:sz w:val="28"/>
          <w:szCs w:val="28"/>
          <w:shd w:val="clear" w:color="auto" w:fill="ffffff"/>
        </w:rPr>
        <w:t xml:space="preserve">разработанными на основании Примерной дополнительной программы повышения квалификации МЧС Рос</w:t>
      </w:r>
      <w:r>
        <w:rPr>
          <w:color w:val="000000"/>
          <w:spacing w:val="3"/>
          <w:sz w:val="28"/>
          <w:szCs w:val="28"/>
          <w:shd w:val="clear" w:color="auto" w:fill="ffffff"/>
        </w:rPr>
        <w:t xml:space="preserve">сии от 30.10.2020 </w:t>
      </w:r>
      <w:r>
        <w:rPr>
          <w:color w:val="000000"/>
          <w:spacing w:val="3"/>
          <w:sz w:val="28"/>
          <w:szCs w:val="28"/>
          <w:shd w:val="clear" w:color="auto" w:fill="ffffff"/>
        </w:rPr>
        <w:t xml:space="preserve"> №2-4-71-11-10 и утвержденными Главой города Новоалтайска.</w:t>
      </w:r>
      <w:r>
        <w:rPr>
          <w:color w:val="000000"/>
          <w:spacing w:val="3"/>
          <w:sz w:val="28"/>
          <w:szCs w:val="28"/>
          <w:shd w:val="clear" w:color="auto" w:fill="ffffff"/>
        </w:rPr>
      </w:r>
    </w:p>
    <w:p>
      <w:pPr>
        <w:pStyle w:val="630"/>
        <w:pBdr/>
        <w:spacing/>
        <w:ind w:firstLine="566"/>
        <w:jc w:val="both"/>
        <w:rPr>
          <w:color w:val="000000"/>
          <w:spacing w:val="3"/>
          <w:sz w:val="28"/>
          <w:szCs w:val="28"/>
          <w:shd w:val="clear" w:color="auto" w:fill="ffffff"/>
        </w:rPr>
      </w:pPr>
      <w:r>
        <w:rPr>
          <w:color w:val="000000"/>
          <w:spacing w:val="3"/>
          <w:sz w:val="28"/>
          <w:szCs w:val="28"/>
          <w:shd w:val="clear" w:color="auto" w:fill="ffffff"/>
        </w:rPr>
        <w:t xml:space="preserve">Вопрос совершенствования подготовки населения рассматривался на заседании комиссии по предупреждению и ликвидации чрезвычайны</w:t>
      </w:r>
      <w:r>
        <w:rPr>
          <w:color w:val="000000"/>
          <w:spacing w:val="3"/>
          <w:sz w:val="28"/>
          <w:szCs w:val="28"/>
          <w:shd w:val="clear" w:color="auto" w:fill="ffffff"/>
        </w:rPr>
        <w:t xml:space="preserve">х ситуаций и обеспечению пожарной безопасности города (далее-КЧС и ОПБ) в соответствии с планом работы комиссии. Контроль за  подготовкой населения проводился ежемесячно и представлялся донесениями по установленной форме в ГУ МЧС России по Алтайскому краю.</w:t>
      </w:r>
      <w:r>
        <w:rPr>
          <w:color w:val="000000"/>
          <w:spacing w:val="3"/>
          <w:sz w:val="28"/>
          <w:szCs w:val="28"/>
          <w:shd w:val="clear" w:color="auto" w:fill="ffffff"/>
        </w:rPr>
      </w:r>
    </w:p>
    <w:p>
      <w:pPr>
        <w:pStyle w:val="630"/>
        <w:pBdr/>
        <w:spacing/>
        <w:ind w:firstLine="566"/>
        <w:jc w:val="both"/>
        <w:rPr>
          <w:color w:val="000000"/>
          <w:spacing w:val="3"/>
          <w:sz w:val="28"/>
          <w:szCs w:val="28"/>
          <w:shd w:val="clear" w:color="auto" w:fill="ffffff"/>
        </w:rPr>
      </w:pPr>
      <w:r>
        <w:rPr>
          <w:color w:val="000000"/>
          <w:spacing w:val="3"/>
          <w:sz w:val="28"/>
          <w:szCs w:val="28"/>
          <w:shd w:val="clear" w:color="auto" w:fill="ffffff"/>
        </w:rPr>
        <w:t xml:space="preserve">Организованное взаимодействие с комитетом по образованию Администрации города, руководителями учебных заведений позволило обеспечить слаженную систему обучения учащихся общеобразовательных организаций города в области безопасности жизнедеятельности.</w:t>
      </w:r>
      <w:r>
        <w:rPr>
          <w:color w:val="000000"/>
          <w:spacing w:val="3"/>
          <w:sz w:val="28"/>
          <w:szCs w:val="28"/>
          <w:shd w:val="clear" w:color="auto" w:fill="ffffff"/>
        </w:rPr>
      </w:r>
    </w:p>
    <w:p>
      <w:pPr>
        <w:pStyle w:val="630"/>
        <w:pBdr/>
        <w:spacing/>
        <w:ind w:firstLine="566"/>
        <w:jc w:val="both"/>
        <w:rPr>
          <w:color w:val="000000"/>
          <w:spacing w:val="3"/>
          <w:sz w:val="28"/>
          <w:szCs w:val="28"/>
          <w:shd w:val="clear" w:color="auto" w:fill="ffffff"/>
        </w:rPr>
      </w:pPr>
      <w:r>
        <w:rPr>
          <w:color w:val="000000"/>
          <w:spacing w:val="3"/>
          <w:sz w:val="28"/>
          <w:szCs w:val="28"/>
          <w:shd w:val="clear" w:color="auto" w:fill="ffffff"/>
        </w:rPr>
        <w:t xml:space="preserve">Органы управления муниц</w:t>
      </w:r>
      <w:r>
        <w:rPr>
          <w:color w:val="000000"/>
          <w:spacing w:val="3"/>
          <w:sz w:val="28"/>
          <w:szCs w:val="28"/>
          <w:shd w:val="clear" w:color="auto" w:fill="ffffff"/>
        </w:rPr>
        <w:t xml:space="preserve">ипального звена города Новоалтайска РСЧС принимали активное участие в подготовке и проведении мероприятий в рамках месячников безопасности и гражданской обороны, соревнований, всероссийских открытых уроках по основам «ОБЖ» и других совместных мероприятиях.</w:t>
      </w:r>
      <w:r>
        <w:rPr>
          <w:color w:val="000000"/>
          <w:spacing w:val="3"/>
          <w:sz w:val="28"/>
          <w:szCs w:val="28"/>
          <w:shd w:val="clear" w:color="auto" w:fill="ffffff"/>
        </w:rPr>
      </w:r>
    </w:p>
    <w:p>
      <w:pPr>
        <w:pStyle w:val="630"/>
        <w:pBdr/>
        <w:spacing/>
        <w:ind w:firstLine="566"/>
        <w:jc w:val="both"/>
        <w:rPr>
          <w:color w:val="000000"/>
          <w:spacing w:val="3"/>
          <w:sz w:val="28"/>
          <w:szCs w:val="28"/>
          <w:shd w:val="clear" w:color="auto" w:fill="ffffff"/>
        </w:rPr>
      </w:pPr>
      <w:r>
        <w:rPr>
          <w:color w:val="000000"/>
          <w:spacing w:val="3"/>
          <w:sz w:val="28"/>
          <w:szCs w:val="28"/>
          <w:shd w:val="clear" w:color="auto" w:fill="ffffff"/>
        </w:rPr>
        <w:t xml:space="preserve">Учет подготовки должностных лиц и специалистов РСЧС и ГО, а также отчетных документов по мероприятиям подготовки различных групп населения был организован и осуществлялся сотрудниками МКУ </w:t>
      </w:r>
      <w:r>
        <w:rPr>
          <w:sz w:val="28"/>
          <w:szCs w:val="28"/>
        </w:rPr>
        <w:t xml:space="preserve">«УГОЧС      г. Новоалтайска»</w:t>
      </w:r>
      <w:r>
        <w:rPr>
          <w:color w:val="000000"/>
          <w:spacing w:val="3"/>
          <w:sz w:val="28"/>
          <w:szCs w:val="28"/>
          <w:shd w:val="clear" w:color="auto" w:fill="ffffff"/>
        </w:rPr>
        <w:t xml:space="preserve"> установленным порядком.</w:t>
      </w:r>
      <w:r>
        <w:rPr>
          <w:color w:val="000000"/>
          <w:spacing w:val="3"/>
          <w:sz w:val="28"/>
          <w:szCs w:val="28"/>
          <w:shd w:val="clear" w:color="auto" w:fill="ffffff"/>
        </w:rPr>
      </w:r>
    </w:p>
    <w:p>
      <w:pPr>
        <w:pStyle w:val="630"/>
        <w:pBdr/>
        <w:spacing/>
        <w:ind w:firstLine="566"/>
        <w:jc w:val="both"/>
        <w:rPr>
          <w:color w:val="000000"/>
          <w:spacing w:val="3"/>
          <w:sz w:val="28"/>
          <w:szCs w:val="28"/>
          <w:shd w:val="clear" w:color="auto" w:fill="ffffff"/>
        </w:rPr>
      </w:pPr>
      <w:r>
        <w:rPr>
          <w:color w:val="000000"/>
          <w:spacing w:val="3"/>
          <w:sz w:val="28"/>
          <w:szCs w:val="28"/>
          <w:shd w:val="clear" w:color="auto" w:fill="ffffff"/>
        </w:rPr>
        <w:t xml:space="preserve">Подготовка руководителей, должностных лиц и специалистов ГО и уполномоченных работников объектовых звеньев РСЧС проводилась на муниципальных курсах ГО г. Новоалтайска согласно плана комплектования. Всего в 2024 году подготовку на курсах ГО прошли </w:t>
      </w:r>
      <w:r>
        <w:rPr>
          <w:color w:val="000000"/>
          <w:spacing w:val="3"/>
          <w:sz w:val="28"/>
          <w:szCs w:val="28"/>
          <w:shd w:val="clear" w:color="auto" w:fill="ffffff"/>
        </w:rPr>
        <w:t xml:space="preserve">116</w:t>
      </w:r>
      <w:r>
        <w:rPr>
          <w:color w:val="000000"/>
          <w:spacing w:val="3"/>
          <w:sz w:val="28"/>
          <w:szCs w:val="28"/>
          <w:shd w:val="clear" w:color="auto" w:fill="ffffff"/>
        </w:rPr>
        <w:t xml:space="preserve"> слушателей, при плане комплектования 1</w:t>
      </w:r>
      <w:r>
        <w:rPr>
          <w:color w:val="000000"/>
          <w:spacing w:val="3"/>
          <w:sz w:val="28"/>
          <w:szCs w:val="28"/>
          <w:shd w:val="clear" w:color="auto" w:fill="ffffff"/>
        </w:rPr>
        <w:t xml:space="preserve">11</w:t>
      </w:r>
      <w:r>
        <w:rPr>
          <w:color w:val="000000"/>
          <w:spacing w:val="3"/>
          <w:sz w:val="28"/>
          <w:szCs w:val="28"/>
          <w:shd w:val="clear" w:color="auto" w:fill="ffffff"/>
        </w:rPr>
        <w:t xml:space="preserve">. По категориям подготовлено: руководители организаций, не отнесенных к категориям по ГО - </w:t>
      </w:r>
      <w:r>
        <w:rPr>
          <w:color w:val="000000"/>
          <w:spacing w:val="3"/>
          <w:sz w:val="28"/>
          <w:szCs w:val="28"/>
          <w:shd w:val="clear" w:color="auto" w:fill="ffffff"/>
        </w:rPr>
        <w:t xml:space="preserve">20</w:t>
      </w:r>
      <w:r>
        <w:rPr>
          <w:color w:val="000000"/>
          <w:spacing w:val="3"/>
          <w:sz w:val="28"/>
          <w:szCs w:val="28"/>
          <w:shd w:val="clear" w:color="auto" w:fill="ffffff"/>
        </w:rPr>
        <w:t xml:space="preserve">, уполномоченные на решение задач в области ГО и защиты от ЧС – </w:t>
      </w:r>
      <w:r>
        <w:rPr>
          <w:color w:val="000000"/>
          <w:spacing w:val="3"/>
          <w:sz w:val="28"/>
          <w:szCs w:val="28"/>
          <w:shd w:val="clear" w:color="auto" w:fill="ffffff"/>
        </w:rPr>
        <w:t xml:space="preserve">25</w:t>
      </w:r>
      <w:r>
        <w:rPr>
          <w:color w:val="000000"/>
          <w:spacing w:val="3"/>
          <w:sz w:val="28"/>
          <w:szCs w:val="28"/>
          <w:shd w:val="clear" w:color="auto" w:fill="ffffff"/>
        </w:rPr>
        <w:t xml:space="preserve">, руководители нештатных формирований и их заместители – 11, должностные лица, входящие в состав комиссий – </w:t>
      </w:r>
      <w:r>
        <w:rPr>
          <w:color w:val="000000"/>
          <w:spacing w:val="3"/>
          <w:sz w:val="28"/>
          <w:szCs w:val="28"/>
          <w:shd w:val="clear" w:color="auto" w:fill="ffffff"/>
        </w:rPr>
        <w:t xml:space="preserve">56</w:t>
      </w:r>
      <w:r>
        <w:rPr>
          <w:color w:val="000000"/>
          <w:spacing w:val="3"/>
          <w:sz w:val="28"/>
          <w:szCs w:val="28"/>
          <w:shd w:val="clear" w:color="auto" w:fill="ffffff"/>
        </w:rPr>
        <w:t xml:space="preserve">, преподаватели ОБЖ – </w:t>
      </w:r>
      <w:r>
        <w:rPr>
          <w:color w:val="000000"/>
          <w:spacing w:val="3"/>
          <w:sz w:val="28"/>
          <w:szCs w:val="28"/>
          <w:shd w:val="clear" w:color="auto" w:fill="ffffff"/>
        </w:rPr>
        <w:t xml:space="preserve">4</w:t>
      </w:r>
      <w:r>
        <w:rPr>
          <w:color w:val="000000"/>
          <w:spacing w:val="3"/>
          <w:sz w:val="28"/>
          <w:szCs w:val="28"/>
          <w:shd w:val="clear" w:color="auto" w:fill="ffffff"/>
        </w:rPr>
        <w:t xml:space="preserve">.</w:t>
      </w:r>
      <w:r>
        <w:rPr>
          <w:color w:val="000000"/>
          <w:spacing w:val="3"/>
          <w:sz w:val="28"/>
          <w:szCs w:val="28"/>
          <w:shd w:val="clear" w:color="auto" w:fill="ffffff"/>
        </w:rPr>
      </w:r>
    </w:p>
    <w:p>
      <w:pPr>
        <w:pStyle w:val="630"/>
        <w:pBdr/>
        <w:spacing/>
        <w:ind w:firstLine="566"/>
        <w:jc w:val="both"/>
        <w:rPr>
          <w:color w:val="000000"/>
          <w:spacing w:val="3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Подготовка личного состава  нештатных форм</w:t>
      </w:r>
      <w:r>
        <w:rPr>
          <w:sz w:val="28"/>
          <w:szCs w:val="28"/>
        </w:rPr>
        <w:t xml:space="preserve">ирований ГО организаций и  спасательных служб муниципального образования осуществляется по программам курсового обучения в рабочее время в объеме 20 и 30 часов их руководителями по месту работы, а также участия в учениях и тренировках по ГО и защите от ЧС.</w:t>
      </w:r>
      <w:r>
        <w:rPr>
          <w:color w:val="000000"/>
          <w:spacing w:val="3"/>
          <w:sz w:val="28"/>
          <w:szCs w:val="28"/>
          <w:shd w:val="clear" w:color="auto" w:fill="ffffff"/>
        </w:rPr>
      </w:r>
      <w:r>
        <w:rPr>
          <w:color w:val="000000"/>
          <w:spacing w:val="3"/>
          <w:sz w:val="28"/>
          <w:szCs w:val="28"/>
          <w:shd w:val="clear" w:color="auto" w:fill="ffffff"/>
        </w:rPr>
      </w:r>
    </w:p>
    <w:p>
      <w:pPr>
        <w:pStyle w:val="630"/>
        <w:pBdr/>
        <w:spacing/>
        <w:ind w:firstLine="566"/>
        <w:jc w:val="both"/>
        <w:rPr>
          <w:color w:val="000000"/>
          <w:spacing w:val="3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Подготовка учащихся и студентов учреждений общего и  среднего профессионального образования проводилась по курсу  «Основы безопасности</w:t>
      </w:r>
      <w:r>
        <w:rPr>
          <w:color w:val="000000"/>
          <w:sz w:val="28"/>
          <w:szCs w:val="28"/>
        </w:rPr>
        <w:t xml:space="preserve"> и защиты родины</w:t>
      </w:r>
      <w:r>
        <w:rPr>
          <w:color w:val="000000"/>
          <w:sz w:val="28"/>
          <w:szCs w:val="28"/>
        </w:rPr>
        <w:t xml:space="preserve">» и дисциплине «Безопасность жизнедеятельности», а также в ходе других мероприятий в области безопасности жизнедеятельности и тренировок в образовательных учреждениях.</w:t>
      </w:r>
      <w:r>
        <w:rPr>
          <w:color w:val="000000"/>
          <w:spacing w:val="3"/>
          <w:sz w:val="28"/>
          <w:szCs w:val="28"/>
          <w:shd w:val="clear" w:color="auto" w:fill="ffffff"/>
        </w:rPr>
      </w:r>
      <w:r>
        <w:rPr>
          <w:color w:val="000000"/>
          <w:spacing w:val="3"/>
          <w:sz w:val="28"/>
          <w:szCs w:val="28"/>
          <w:shd w:val="clear" w:color="auto" w:fill="ffffff"/>
        </w:rPr>
      </w:r>
    </w:p>
    <w:p>
      <w:pPr>
        <w:pStyle w:val="630"/>
        <w:widowControl w:val="false"/>
        <w:pBdr/>
        <w:spacing/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Подготовка неработающего населения проводилась по месту жительства путем посещения мероприятий по тематике ГО (беседы, лекции, консультации, просмотра учебных фильмов на общероссийских каналах телера</w:t>
      </w:r>
      <w:r>
        <w:rPr>
          <w:color w:val="000000"/>
          <w:spacing w:val="2"/>
          <w:sz w:val="28"/>
          <w:szCs w:val="28"/>
        </w:rPr>
        <w:t xml:space="preserve">диовещания, изучения памяток, листовок и учебных пособий, распространенных среди населения и имеющихся в учебно-консультационных пунктах и уголках ГО на территории города Новоалтайска, а также участии в плановых учениях и тренировках по ГО и защите от ЧС).</w:t>
      </w: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</w:p>
    <w:p>
      <w:pPr>
        <w:pStyle w:val="630"/>
        <w:widowControl w:val="false"/>
        <w:pBdr/>
        <w:spacing/>
        <w:ind w:firstLine="563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В 2024 году в городе было запланировано и проведено:  </w:t>
      </w:r>
      <w:r>
        <w:rPr>
          <w:color w:val="000000"/>
          <w:sz w:val="28"/>
          <w:szCs w:val="28"/>
        </w:rPr>
        <w:t xml:space="preserve">командно-штабные учения – 0</w:t>
      </w:r>
      <w:r>
        <w:rPr>
          <w:color w:val="000000"/>
          <w:sz w:val="28"/>
          <w:szCs w:val="28"/>
        </w:rPr>
        <w:t xml:space="preserve">; тактико-специальные у</w:t>
      </w:r>
      <w:r>
        <w:rPr>
          <w:color w:val="000000"/>
          <w:sz w:val="28"/>
          <w:szCs w:val="28"/>
        </w:rPr>
        <w:t xml:space="preserve">чения – 2; штабные тренировки -6</w:t>
      </w:r>
      <w:r>
        <w:rPr>
          <w:color w:val="000000"/>
          <w:sz w:val="28"/>
          <w:szCs w:val="28"/>
        </w:rPr>
        <w:t xml:space="preserve">; специальные учения или тренировки по противопожарной защите – 1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</w:p>
    <w:p>
      <w:pPr>
        <w:pStyle w:val="630"/>
        <w:widowControl w:val="false"/>
        <w:pBdr/>
        <w:spacing/>
        <w:ind w:firstLine="563"/>
        <w:jc w:val="both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 xml:space="preserve">В ходе проведенных учений и тренировок главное внимание уделялось работе органов управления городским звеном РСЧС и ГО по предупреждению и ликвидации чрезвычайных ситуаций. Предусматривались и отрабатывал</w:t>
      </w:r>
      <w:r>
        <w:rPr>
          <w:sz w:val="28"/>
          <w:szCs w:val="28"/>
        </w:rPr>
        <w:t xml:space="preserve">ись вопросы приведения органов управления в различные режимы готовности, перевода гражданской обороны на условия военного времени, способы защиты населения и территорий в мирное время, вопросы предотвращения и ликвидации последствий террористических актов.</w:t>
      </w: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</w:p>
    <w:p>
      <w:pPr>
        <w:pStyle w:val="630"/>
        <w:widowControl w:val="false"/>
        <w:pBdr/>
        <w:spacing/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Дежурные смены ЕДДС принимали участие в тренировках проводившихся по оповещению и информированию руководящего состава и сил ГО района, органов управления и сил муниципального звена РСЧС,  а также населения об опасностях мирного и военного времени. </w:t>
      </w:r>
      <w:r>
        <w:rPr>
          <w:color w:val="000000"/>
          <w:spacing w:val="2"/>
          <w:sz w:val="28"/>
          <w:szCs w:val="28"/>
        </w:rPr>
      </w:r>
      <w:r>
        <w:rPr>
          <w:color w:val="000000"/>
          <w:spacing w:val="2"/>
          <w:sz w:val="28"/>
          <w:szCs w:val="28"/>
        </w:rPr>
      </w:r>
    </w:p>
    <w:p>
      <w:pPr>
        <w:pStyle w:val="630"/>
        <w:pBdr/>
        <w:spacing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</w:t>
      </w:r>
      <w:r>
        <w:rPr>
          <w:sz w:val="28"/>
          <w:szCs w:val="28"/>
        </w:rPr>
      </w:r>
    </w:p>
    <w:p>
      <w:pPr>
        <w:pStyle w:val="630"/>
        <w:pBdr/>
        <w:spacing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Задачи, поставленные на 2024 год по подготовке населения города Новоалтайска в области гражданской обороны и защиты от чрезвычайных ситуаций  выполнены. Организация подготовки населения города  соответствует  предъявляемыми  требованиям.</w:t>
      </w:r>
      <w:r>
        <w:rPr>
          <w:sz w:val="28"/>
          <w:szCs w:val="28"/>
        </w:rPr>
      </w:r>
    </w:p>
    <w:p>
      <w:pPr>
        <w:pStyle w:val="630"/>
        <w:widowControl w:val="false"/>
        <w:pBdr/>
        <w:spacing/>
        <w:ind w:firstLine="566"/>
        <w:jc w:val="both"/>
        <w:rPr>
          <w:color w:val="000000"/>
          <w:spacing w:val="2"/>
          <w:sz w:val="28"/>
        </w:rPr>
      </w:pPr>
      <w:r>
        <w:rPr>
          <w:sz w:val="28"/>
          <w:szCs w:val="28"/>
        </w:rPr>
        <w:t xml:space="preserve">Задачи </w:t>
      </w:r>
      <w:r>
        <w:rPr>
          <w:color w:val="000000"/>
          <w:spacing w:val="3"/>
          <w:sz w:val="28"/>
          <w:szCs w:val="28"/>
          <w:shd w:val="clear" w:color="auto" w:fill="ffffff"/>
        </w:rPr>
        <w:t xml:space="preserve">МКУ </w:t>
      </w:r>
      <w:r>
        <w:rPr>
          <w:sz w:val="28"/>
          <w:szCs w:val="28"/>
        </w:rPr>
        <w:t xml:space="preserve">«УГОЧС г. Новоалтайска» </w:t>
      </w:r>
      <w:r>
        <w:rPr>
          <w:sz w:val="28"/>
          <w:szCs w:val="28"/>
        </w:rPr>
        <w:t xml:space="preserve">на 2025 год:</w:t>
      </w:r>
      <w:r>
        <w:rPr>
          <w:color w:val="000000"/>
          <w:spacing w:val="2"/>
          <w:sz w:val="28"/>
        </w:rPr>
      </w:r>
      <w:r>
        <w:rPr>
          <w:color w:val="000000"/>
          <w:spacing w:val="2"/>
          <w:sz w:val="28"/>
        </w:rPr>
      </w:r>
    </w:p>
    <w:p>
      <w:pPr>
        <w:pStyle w:val="630"/>
        <w:widowControl w:val="false"/>
        <w:pBdr/>
        <w:spacing/>
        <w:ind w:firstLine="567"/>
        <w:jc w:val="both"/>
        <w:rPr>
          <w:color w:val="000000"/>
          <w:spacing w:val="2"/>
          <w:sz w:val="28"/>
        </w:rPr>
      </w:pPr>
      <w:r>
        <w:rPr>
          <w:color w:val="000000"/>
          <w:spacing w:val="2"/>
          <w:sz w:val="28"/>
          <w:szCs w:val="28"/>
        </w:rPr>
        <w:t xml:space="preserve">Подготовку</w:t>
      </w:r>
      <w:r>
        <w:rPr>
          <w:color w:val="000000"/>
          <w:spacing w:val="2"/>
          <w:sz w:val="28"/>
        </w:rPr>
        <w:t xml:space="preserve"> населения города  в области ГО и ЧС организовать в строгом соответствии с </w:t>
      </w:r>
      <w:r>
        <w:rPr>
          <w:color w:val="000000"/>
          <w:spacing w:val="2"/>
          <w:sz w:val="28"/>
          <w:szCs w:val="28"/>
        </w:rPr>
        <w:t xml:space="preserve">требованиями</w:t>
      </w:r>
      <w:r>
        <w:rPr>
          <w:color w:val="000000"/>
          <w:spacing w:val="2"/>
          <w:sz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законодательства</w:t>
      </w:r>
      <w:r>
        <w:rPr>
          <w:color w:val="000000"/>
          <w:spacing w:val="2"/>
          <w:sz w:val="28"/>
        </w:rPr>
        <w:t xml:space="preserve">, руководствуясь положениями Федеральных </w:t>
      </w:r>
      <w:r>
        <w:rPr>
          <w:color w:val="000000"/>
          <w:spacing w:val="2"/>
          <w:sz w:val="28"/>
          <w:szCs w:val="28"/>
        </w:rPr>
        <w:t xml:space="preserve">законов</w:t>
      </w:r>
      <w:r>
        <w:rPr>
          <w:color w:val="000000"/>
          <w:spacing w:val="2"/>
          <w:sz w:val="28"/>
        </w:rPr>
        <w:t xml:space="preserve"> от 12.02.1998 №28-ФЗ «О </w:t>
      </w:r>
      <w:r>
        <w:rPr>
          <w:color w:val="000000"/>
          <w:spacing w:val="2"/>
          <w:sz w:val="28"/>
          <w:szCs w:val="28"/>
        </w:rPr>
        <w:t xml:space="preserve">гражданской</w:t>
      </w:r>
      <w:r>
        <w:rPr>
          <w:color w:val="000000"/>
          <w:spacing w:val="2"/>
          <w:sz w:val="28"/>
        </w:rPr>
        <w:t xml:space="preserve"> обороне», от 21.12.1994 №68-ФЗ «О защите </w:t>
      </w:r>
      <w:r>
        <w:rPr>
          <w:color w:val="000000"/>
          <w:spacing w:val="2"/>
          <w:sz w:val="28"/>
          <w:szCs w:val="28"/>
        </w:rPr>
        <w:t xml:space="preserve">населения</w:t>
      </w:r>
      <w:r>
        <w:rPr>
          <w:color w:val="000000"/>
          <w:spacing w:val="2"/>
          <w:sz w:val="28"/>
        </w:rPr>
        <w:t xml:space="preserve"> и </w:t>
      </w:r>
      <w:r>
        <w:rPr>
          <w:color w:val="000000"/>
          <w:spacing w:val="2"/>
          <w:sz w:val="28"/>
          <w:szCs w:val="28"/>
        </w:rPr>
        <w:t xml:space="preserve">территорий</w:t>
      </w:r>
      <w:r>
        <w:rPr>
          <w:color w:val="000000"/>
          <w:spacing w:val="2"/>
          <w:sz w:val="28"/>
        </w:rPr>
        <w:t xml:space="preserve"> от чрезвычайных ситуаций природного и техногенного характера», постановлений Правительства </w:t>
      </w:r>
      <w:r>
        <w:rPr>
          <w:color w:val="000000"/>
          <w:spacing w:val="2"/>
          <w:sz w:val="28"/>
          <w:szCs w:val="28"/>
        </w:rPr>
        <w:t xml:space="preserve">Российской</w:t>
      </w:r>
      <w:r>
        <w:rPr>
          <w:color w:val="000000"/>
          <w:spacing w:val="2"/>
          <w:sz w:val="28"/>
        </w:rPr>
        <w:t xml:space="preserve"> Федерации от 18.09.2020 № 1485 «Об утверждении Положения о подготовке граждан Российской Федерации, иностранных граждан и лиц без гражданства в области </w:t>
      </w:r>
      <w:r>
        <w:rPr>
          <w:color w:val="000000"/>
          <w:spacing w:val="2"/>
          <w:sz w:val="28"/>
          <w:szCs w:val="28"/>
        </w:rPr>
        <w:t xml:space="preserve">защиты от чрезвычайных ситуаций природного и техногенного характера», от 02.11.2000 № 841 «Об утверждении Положения об организации обучения населения в области гражданской обороны», организационно - ме</w:t>
      </w:r>
      <w:r>
        <w:rPr>
          <w:color w:val="000000"/>
          <w:spacing w:val="2"/>
          <w:sz w:val="28"/>
          <w:szCs w:val="28"/>
        </w:rPr>
        <w:t xml:space="preserve">тодическими указаниями по подготовке населения Алтайского края в области гражданской обороны, защиты от чрезвычайных ситуаций и безопасности людей на водных объектах, муниципальных правовых актов и организационно-планирующих документов города Новоалтайска.</w:t>
      </w:r>
      <w:r>
        <w:rPr>
          <w:color w:val="000000"/>
          <w:spacing w:val="2"/>
          <w:sz w:val="28"/>
        </w:rPr>
      </w:r>
      <w:r>
        <w:rPr>
          <w:color w:val="000000"/>
          <w:spacing w:val="2"/>
          <w:sz w:val="28"/>
        </w:rPr>
      </w:r>
    </w:p>
    <w:p>
      <w:pPr>
        <w:pStyle w:val="630"/>
        <w:widowControl w:val="false"/>
        <w:pBdr/>
        <w:spacing/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</w:t>
      </w:r>
      <w:r>
        <w:rPr>
          <w:color w:val="000000"/>
          <w:spacing w:val="2"/>
          <w:sz w:val="28"/>
          <w:szCs w:val="28"/>
          <w:lang w:val="en-US"/>
        </w:rPr>
        <w:t xml:space="preserve">I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квартале 2025 года спланировать и провести учебно-методические сборы с представителями организаций (органов, работников), уполномоченных на решение задач в области ГО и ЧС, на которых подвести итоги за 2024 год и поставить задачи на 2025 год.</w:t>
      </w:r>
      <w:r>
        <w:rPr>
          <w:color w:val="000000"/>
          <w:spacing w:val="2"/>
          <w:sz w:val="28"/>
          <w:szCs w:val="28"/>
        </w:rPr>
      </w:r>
    </w:p>
    <w:p>
      <w:pPr>
        <w:pStyle w:val="630"/>
        <w:widowControl w:val="false"/>
        <w:pBdr/>
        <w:spacing/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Подготовку и повышение квалифи</w:t>
      </w:r>
      <w:r>
        <w:rPr>
          <w:color w:val="000000"/>
          <w:spacing w:val="2"/>
          <w:sz w:val="28"/>
          <w:szCs w:val="28"/>
        </w:rPr>
        <w:t xml:space="preserve">кации должностных лиц и специалистов ГО, муниципального звена РСЧС и организаций, в том числе специалистов, ответственных за противопожарную безопасность организаций спланировать и организовать в учебно-методическом центре «ККУ УГОЧС и ПБ Алтайского края» </w:t>
      </w:r>
      <w:r>
        <w:rPr>
          <w:sz w:val="28"/>
          <w:szCs w:val="28"/>
        </w:rPr>
        <w:t xml:space="preserve">(далее - учебно-методический центр)</w:t>
      </w:r>
      <w:r>
        <w:rPr>
          <w:color w:val="000000"/>
          <w:spacing w:val="2"/>
          <w:sz w:val="28"/>
          <w:szCs w:val="28"/>
        </w:rPr>
        <w:t xml:space="preserve"> и на курсах ГО города в соответствии с планом комплектования.</w:t>
      </w:r>
      <w:r>
        <w:rPr>
          <w:color w:val="000000"/>
          <w:spacing w:val="2"/>
          <w:sz w:val="28"/>
          <w:szCs w:val="28"/>
        </w:rPr>
      </w:r>
    </w:p>
    <w:p>
      <w:pPr>
        <w:pStyle w:val="630"/>
        <w:widowControl w:val="false"/>
        <w:pBdr/>
        <w:spacing/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Актуализировать НПА по подготовке населения по ГОЧС города. Организовать оказание помощи организациям в работе по актуализации нормативных правовых документов по вопросу подготовки населения в области ГО и защиты от ЧС.</w:t>
      </w:r>
      <w:r>
        <w:rPr>
          <w:color w:val="000000"/>
          <w:spacing w:val="2"/>
          <w:sz w:val="28"/>
          <w:szCs w:val="28"/>
        </w:rPr>
      </w:r>
    </w:p>
    <w:p>
      <w:pPr>
        <w:pStyle w:val="630"/>
        <w:widowControl w:val="false"/>
        <w:pBdr/>
        <w:spacing/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Ежемесячно предоставлять в Главное управление МЧС России по Алтайскому краю сведения по организации и осуществлению подготовки населения города в области ГО и ЧС по форме 1/ОБУЧ.</w:t>
      </w:r>
      <w:r>
        <w:rPr>
          <w:color w:val="000000"/>
          <w:spacing w:val="2"/>
          <w:sz w:val="28"/>
          <w:szCs w:val="28"/>
        </w:rPr>
      </w:r>
    </w:p>
    <w:p>
      <w:pPr>
        <w:pStyle w:val="630"/>
        <w:widowControl w:val="false"/>
        <w:pBdr/>
        <w:spacing/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До 26.12.2025 подготовить проект распоряжения Администрации города «Об итогах подготовки в области гражданской обороны и защиты от чрезвычайных ситуаций за 2025 год и задачах на 2026 год».</w:t>
      </w:r>
      <w:r>
        <w:rPr>
          <w:color w:val="000000"/>
          <w:spacing w:val="2"/>
          <w:sz w:val="28"/>
          <w:szCs w:val="28"/>
        </w:rPr>
      </w:r>
    </w:p>
    <w:p>
      <w:pPr>
        <w:pStyle w:val="630"/>
        <w:widowControl w:val="false"/>
        <w:pBdr/>
        <w:spacing/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Обесп</w:t>
      </w:r>
      <w:r>
        <w:rPr>
          <w:color w:val="000000"/>
          <w:spacing w:val="2"/>
          <w:sz w:val="28"/>
          <w:szCs w:val="28"/>
        </w:rPr>
        <w:t xml:space="preserve">ечить качественную подготовку личного состава спасательных служб, подготовку работников ЕДДС, нештатных формирований по обеспечению выполнения мероприятий по гражданской обороне приемам и способам проведения аварийно-спасательных и других неотложных работ.</w:t>
      </w:r>
      <w:r>
        <w:rPr>
          <w:color w:val="000000"/>
          <w:spacing w:val="2"/>
          <w:sz w:val="28"/>
          <w:szCs w:val="28"/>
        </w:rPr>
      </w:r>
    </w:p>
    <w:p>
      <w:pPr>
        <w:pStyle w:val="630"/>
        <w:widowControl w:val="false"/>
        <w:pBdr/>
        <w:tabs>
          <w:tab w:val="left" w:leader="none" w:pos="426"/>
        </w:tabs>
        <w:spacing/>
        <w:ind w:firstLine="567"/>
        <w:jc w:val="both"/>
        <w:rPr/>
      </w:pPr>
      <w:r>
        <w:rPr>
          <w:color w:val="000000"/>
          <w:spacing w:val="2"/>
          <w:sz w:val="28"/>
          <w:szCs w:val="28"/>
        </w:rPr>
        <w:t xml:space="preserve">Продолжить разработку и издание учебного методического материала,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 xml:space="preserve">также наглядных пособий по безопасности жизнедеятельности, организовать обеспечение ими населения в необходимом объеме.</w:t>
      </w:r>
      <w:r>
        <w:t xml:space="preserve"> </w:t>
      </w:r>
      <w:r/>
    </w:p>
    <w:p>
      <w:pPr>
        <w:pStyle w:val="630"/>
        <w:widowControl w:val="false"/>
        <w:pBdr/>
        <w:tabs>
          <w:tab w:val="left" w:leader="none" w:pos="426"/>
        </w:tabs>
        <w:spacing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ежегодный комплексный план мероприятий по подготовке неработающего населения города в области ГО и защиты от ЧС, а также организовать его рассмотрение и утверждение на заседании КЧС и ОПБ.</w:t>
      </w:r>
      <w:r>
        <w:rPr>
          <w:sz w:val="28"/>
          <w:szCs w:val="28"/>
        </w:rPr>
      </w:r>
    </w:p>
    <w:p>
      <w:pPr>
        <w:pStyle w:val="630"/>
        <w:widowControl w:val="false"/>
        <w:pBdr/>
        <w:tabs>
          <w:tab w:val="left" w:leader="none" w:pos="426"/>
        </w:tabs>
        <w:spacing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необходимые меры по оснащению и поддержанию в рабочем состоянии учебно-материальной базы, а также по её эффективному использованию и совершенствованию, в соответствие с планом совершенствования УМБ города.</w:t>
      </w:r>
      <w:r>
        <w:rPr>
          <w:sz w:val="28"/>
          <w:szCs w:val="28"/>
        </w:rPr>
      </w:r>
    </w:p>
    <w:p>
      <w:pPr>
        <w:pStyle w:val="630"/>
        <w:widowControl w:val="false"/>
        <w:pBdr/>
        <w:tabs>
          <w:tab w:val="left" w:leader="none" w:pos="426"/>
        </w:tabs>
        <w:spacing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взаимодействие с общественными объединениями и другими  организациями, осуществляющими деятельность в области защиты населения и территорий от ЧС, по вопросам формирования культуры безопасности жизнедеятельности населения.</w:t>
      </w:r>
      <w:r>
        <w:rPr>
          <w:sz w:val="28"/>
          <w:szCs w:val="28"/>
        </w:rPr>
      </w:r>
    </w:p>
    <w:p>
      <w:pPr>
        <w:pStyle w:val="630"/>
        <w:widowControl w:val="false"/>
        <w:pBdr/>
        <w:tabs>
          <w:tab w:val="left" w:leader="none" w:pos="426"/>
        </w:tabs>
        <w:spacing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организацию по всесторонней и качествен</w:t>
      </w:r>
      <w:r>
        <w:rPr>
          <w:sz w:val="28"/>
          <w:szCs w:val="28"/>
        </w:rPr>
        <w:t xml:space="preserve">ной подготовке проведения ежегодных школьных и муниципальных соревнований «Школа безопасности», с дальнейшей отправкой лучшей команды города  на региональные соревнования в раках Всероссийского детско-юношеского общественного движения «Школа безопасности».</w:t>
      </w:r>
      <w:r>
        <w:rPr>
          <w:sz w:val="28"/>
          <w:szCs w:val="28"/>
        </w:rPr>
      </w:r>
    </w:p>
    <w:p>
      <w:pPr>
        <w:pStyle w:val="630"/>
        <w:widowControl w:val="false"/>
        <w:pBdr/>
        <w:tabs>
          <w:tab w:val="left" w:leader="none" w:pos="426"/>
        </w:tabs>
        <w:spacing/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ведение журнала учета посещения мероприятий по подготовке в области ГО и защиты от ЧС, проводимых в органах местного самоуправления и подведомственных организациях.</w:t>
      </w:r>
      <w:r>
        <w:rPr>
          <w:sz w:val="28"/>
          <w:szCs w:val="28"/>
        </w:rPr>
      </w:r>
    </w:p>
    <w:p>
      <w:pPr>
        <w:pStyle w:val="630"/>
        <w:widowControl w:val="false"/>
        <w:pBdr/>
        <w:tabs>
          <w:tab w:val="left" w:leader="none" w:pos="426"/>
        </w:tabs>
        <w:spacing/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Руководителям учреждений, предприятий и организаций:</w:t>
      </w:r>
      <w:r>
        <w:rPr>
          <w:color w:val="000000"/>
          <w:spacing w:val="2"/>
          <w:sz w:val="28"/>
          <w:szCs w:val="28"/>
        </w:rPr>
      </w:r>
    </w:p>
    <w:p>
      <w:pPr>
        <w:pStyle w:val="630"/>
        <w:widowControl w:val="false"/>
        <w:pBdr/>
        <w:tabs>
          <w:tab w:val="left" w:leader="none" w:pos="426"/>
        </w:tabs>
        <w:spacing/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Проанализировать вопросы орг</w:t>
      </w:r>
      <w:r>
        <w:rPr>
          <w:color w:val="000000"/>
          <w:spacing w:val="2"/>
          <w:sz w:val="28"/>
          <w:szCs w:val="28"/>
        </w:rPr>
        <w:t xml:space="preserve">анизации и осуществления подготовки работников организаций в области ГО, защиты от ЧС, пожарной безопасности и безопасности людей на водных объектах, в том числе личного состава НФГО в 2024 году, определить задачи и мероприятия по их выполнению в 2025 году</w:t>
      </w:r>
      <w:r>
        <w:rPr>
          <w:color w:val="000000"/>
          <w:spacing w:val="2"/>
          <w:sz w:val="28"/>
          <w:szCs w:val="28"/>
        </w:rPr>
        <w:t xml:space="preserve">.</w:t>
      </w:r>
      <w:r>
        <w:rPr>
          <w:color w:val="000000"/>
          <w:spacing w:val="2"/>
          <w:sz w:val="28"/>
          <w:szCs w:val="28"/>
        </w:rPr>
      </w:r>
    </w:p>
    <w:p>
      <w:pPr>
        <w:pStyle w:val="630"/>
        <w:widowControl w:val="false"/>
        <w:pBdr/>
        <w:tabs>
          <w:tab w:val="left" w:leader="none" w:pos="426"/>
        </w:tabs>
        <w:spacing/>
        <w:ind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Организовать подготовку </w:t>
      </w:r>
      <w:r>
        <w:rPr>
          <w:color w:val="000000"/>
          <w:spacing w:val="2"/>
          <w:sz w:val="28"/>
          <w:szCs w:val="28"/>
        </w:rPr>
        <w:t xml:space="preserve">руководителей и должностных лиц ГО, объектового звена РСЧС в УМЦ ККУ «УГОЧС и ПБ Алтайского края» и на курсах ГО города в соответствии с утвержденными планами обучении.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30"/>
        <w:widowControl w:val="false"/>
        <w:pBdr/>
        <w:tabs>
          <w:tab w:val="left" w:leader="none" w:pos="426"/>
        </w:tabs>
        <w:spacing/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Обеспечить эффективный контроль организации процесса подготовки работников, а также полноты и качества разработки организационных, планирующих и отчетных документов организации по подготовке в области ГО и ЧС работающего населения.</w:t>
      </w:r>
      <w:r>
        <w:rPr>
          <w:color w:val="000000"/>
          <w:spacing w:val="2"/>
          <w:sz w:val="28"/>
          <w:szCs w:val="28"/>
        </w:rPr>
      </w:r>
    </w:p>
    <w:p>
      <w:pPr>
        <w:pStyle w:val="630"/>
        <w:widowControl w:val="false"/>
        <w:pBdr/>
        <w:tabs>
          <w:tab w:val="left" w:leader="none" w:pos="426"/>
        </w:tabs>
        <w:spacing/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Обеспечить эффективный контроль организации процесса подготовки ра</w:t>
      </w:r>
      <w:r>
        <w:rPr>
          <w:color w:val="000000"/>
          <w:spacing w:val="2"/>
          <w:sz w:val="28"/>
          <w:szCs w:val="28"/>
        </w:rPr>
        <w:t xml:space="preserve">б</w:t>
      </w:r>
      <w:r>
        <w:rPr>
          <w:color w:val="000000"/>
          <w:spacing w:val="2"/>
          <w:sz w:val="28"/>
          <w:szCs w:val="28"/>
        </w:rPr>
        <w:t xml:space="preserve">отников, а также полноты и качества разработки организационных, планирующих и отчетных документов организации по подготовке в области ГО и ЧС работающего населения.</w:t>
      </w:r>
      <w:r>
        <w:rPr>
          <w:color w:val="000000"/>
          <w:spacing w:val="2"/>
          <w:sz w:val="28"/>
          <w:szCs w:val="28"/>
        </w:rPr>
      </w:r>
    </w:p>
    <w:p>
      <w:pPr>
        <w:pStyle w:val="630"/>
        <w:widowControl w:val="false"/>
        <w:pBdr/>
        <w:tabs>
          <w:tab w:val="left" w:leader="none" w:pos="426"/>
        </w:tabs>
        <w:spacing/>
        <w:ind w:firstLine="567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Обеспечить проведение вводного инструктажа по ГО и по действиям от ЧС не реже одного раза в год и с вновь принятыми работниками в течение первого месяца работы.</w:t>
      </w:r>
      <w:r>
        <w:rPr>
          <w:color w:val="000000"/>
          <w:spacing w:val="2"/>
          <w:sz w:val="28"/>
          <w:szCs w:val="28"/>
        </w:rPr>
      </w:r>
    </w:p>
    <w:p>
      <w:pPr>
        <w:pStyle w:val="630"/>
        <w:widowControl w:val="false"/>
        <w:pBdr/>
        <w:tabs>
          <w:tab w:val="left" w:leader="none" w:pos="426"/>
        </w:tabs>
        <w:spacing/>
        <w:ind w:firstLine="567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В ходе проведения учений и тренировок отрабатывать приемы и способы действий в ЧС, при угрозе террористических акций, эвакуации работников,</w:t>
      </w:r>
      <w:r>
        <w:rPr>
          <w:sz w:val="28"/>
          <w:szCs w:val="28"/>
        </w:rPr>
        <w:t xml:space="preserve"> материальных и культурных ценностей, а также вырабатывать необходимые морально-психологические качества, требуемые в экстремальных ситуациях.</w:t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567" w:bottom="1134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 CYR">
    <w:panose1 w:val="020206030504050203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928"/>
      </w:pPr>
      <w:rPr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30"/>
    <w:next w:val="63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30"/>
    <w:next w:val="63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30"/>
    <w:next w:val="63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30"/>
    <w:next w:val="63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30"/>
    <w:next w:val="63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30"/>
    <w:next w:val="63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30"/>
    <w:next w:val="63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30"/>
    <w:next w:val="63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30"/>
    <w:next w:val="63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30"/>
    <w:next w:val="63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30"/>
    <w:next w:val="63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30"/>
    <w:next w:val="63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3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30"/>
    <w:next w:val="63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3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3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3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30"/>
    <w:next w:val="63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3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3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30"/>
    <w:next w:val="630"/>
    <w:uiPriority w:val="99"/>
    <w:unhideWhenUsed/>
    <w:pPr>
      <w:pBdr/>
      <w:spacing w:after="0" w:afterAutospacing="0"/>
      <w:ind/>
    </w:pPr>
  </w:style>
  <w:style w:type="paragraph" w:styleId="630" w:default="1">
    <w:name w:val="Normal"/>
    <w:next w:val="630"/>
    <w:link w:val="630"/>
    <w:qFormat/>
    <w:pPr>
      <w:pBdr/>
      <w:spacing/>
      <w:ind/>
    </w:pPr>
    <w:rPr>
      <w:lang w:val="ru-RU" w:eastAsia="ru-RU" w:bidi="ar-SA"/>
    </w:rPr>
  </w:style>
  <w:style w:type="paragraph" w:styleId="631">
    <w:name w:val="Заголовок 1"/>
    <w:basedOn w:val="630"/>
    <w:next w:val="630"/>
    <w:link w:val="637"/>
    <w:qFormat/>
    <w:pPr>
      <w:keepNext w:val="true"/>
      <w:pBdr/>
      <w:spacing/>
      <w:ind/>
      <w:outlineLvl w:val="0"/>
    </w:pPr>
    <w:rPr>
      <w:sz w:val="28"/>
    </w:rPr>
  </w:style>
  <w:style w:type="paragraph" w:styleId="632">
    <w:name w:val="Заголовок 2"/>
    <w:basedOn w:val="630"/>
    <w:next w:val="630"/>
    <w:link w:val="638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633">
    <w:name w:val="Заголовок 3"/>
    <w:basedOn w:val="630"/>
    <w:next w:val="630"/>
    <w:link w:val="639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character" w:styleId="634">
    <w:name w:val="Основной шрифт абзаца"/>
    <w:next w:val="634"/>
    <w:link w:val="630"/>
    <w:semiHidden/>
    <w:pPr>
      <w:pBdr/>
      <w:spacing/>
      <w:ind/>
    </w:pPr>
  </w:style>
  <w:style w:type="table" w:styleId="635">
    <w:name w:val="Обычная таблица"/>
    <w:next w:val="635"/>
    <w:link w:val="630"/>
    <w:semiHidden/>
    <w:pPr>
      <w:pBdr/>
      <w:spacing/>
      <w:ind/>
    </w:pPr>
    <w:tblPr>
      <w:tblW w:w="0" w:type="auto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6">
    <w:name w:val="Нет списка"/>
    <w:next w:val="636"/>
    <w:link w:val="630"/>
    <w:uiPriority w:val="99"/>
    <w:semiHidden/>
    <w:unhideWhenUsed/>
    <w:pPr>
      <w:pBdr/>
      <w:spacing/>
      <w:ind/>
    </w:pPr>
  </w:style>
  <w:style w:type="character" w:styleId="637">
    <w:name w:val="Заголовок 1 Знак"/>
    <w:next w:val="637"/>
    <w:link w:val="631"/>
    <w:pPr>
      <w:pBdr/>
      <w:spacing/>
      <w:ind/>
    </w:pPr>
    <w:rPr>
      <w:sz w:val="28"/>
    </w:rPr>
  </w:style>
  <w:style w:type="character" w:styleId="638">
    <w:name w:val="Заголовок 2 Знак"/>
    <w:next w:val="638"/>
    <w:link w:val="632"/>
    <w:pPr>
      <w:pBdr/>
      <w:spacing/>
      <w:ind/>
    </w:pPr>
    <w:rPr>
      <w:b/>
      <w:sz w:val="28"/>
    </w:rPr>
  </w:style>
  <w:style w:type="character" w:styleId="639">
    <w:name w:val="Заголовок 3 Знак"/>
    <w:next w:val="639"/>
    <w:link w:val="633"/>
    <w:pPr>
      <w:pBdr/>
      <w:spacing/>
      <w:ind/>
    </w:pPr>
    <w:rPr>
      <w:b/>
      <w:sz w:val="32"/>
    </w:rPr>
  </w:style>
  <w:style w:type="paragraph" w:styleId="640">
    <w:name w:val="Основной текст с отступом"/>
    <w:basedOn w:val="630"/>
    <w:next w:val="640"/>
    <w:link w:val="641"/>
    <w:pPr>
      <w:pBdr/>
      <w:spacing/>
      <w:ind w:firstLine="840"/>
      <w:jc w:val="both"/>
    </w:pPr>
    <w:rPr>
      <w:sz w:val="28"/>
      <w:szCs w:val="24"/>
    </w:rPr>
  </w:style>
  <w:style w:type="character" w:styleId="641">
    <w:name w:val="Основной текст с отступом Знак"/>
    <w:next w:val="641"/>
    <w:link w:val="640"/>
    <w:pPr>
      <w:pBdr/>
      <w:spacing/>
      <w:ind/>
    </w:pPr>
    <w:rPr>
      <w:sz w:val="28"/>
      <w:szCs w:val="24"/>
    </w:rPr>
  </w:style>
  <w:style w:type="paragraph" w:styleId="642">
    <w:name w:val="Абзац списка"/>
    <w:basedOn w:val="630"/>
    <w:next w:val="642"/>
    <w:link w:val="630"/>
    <w:uiPriority w:val="34"/>
    <w:qFormat/>
    <w:pPr>
      <w:pBdr/>
      <w:spacing/>
      <w:ind w:left="720"/>
      <w:contextualSpacing w:val="true"/>
    </w:pPr>
  </w:style>
  <w:style w:type="character" w:styleId="643">
    <w:name w:val="Основной текст Знак1"/>
    <w:next w:val="643"/>
    <w:link w:val="630"/>
    <w:uiPriority w:val="99"/>
    <w:pPr>
      <w:pBdr/>
      <w:spacing/>
      <w:ind/>
    </w:pPr>
    <w:rPr>
      <w:rFonts w:ascii="Times New Roman" w:hAnsi="Times New Roman"/>
      <w:spacing w:val="3"/>
      <w:sz w:val="23"/>
      <w:shd w:val="clear" w:color="auto" w:fill="ffffff"/>
    </w:rPr>
  </w:style>
  <w:style w:type="paragraph" w:styleId="644">
    <w:name w:val="Текст выноски"/>
    <w:basedOn w:val="630"/>
    <w:next w:val="644"/>
    <w:link w:val="645"/>
    <w:pPr>
      <w:pBdr/>
      <w:spacing/>
      <w:ind/>
    </w:pPr>
    <w:rPr>
      <w:rFonts w:ascii="Tahoma" w:hAnsi="Tahoma" w:cs="Tahoma"/>
      <w:sz w:val="16"/>
      <w:szCs w:val="16"/>
    </w:rPr>
  </w:style>
  <w:style w:type="character" w:styleId="645">
    <w:name w:val="Текст выноски Знак"/>
    <w:next w:val="645"/>
    <w:link w:val="644"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Адм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>JOГO JARDIM x8?! PORRA! DIA 8 VOTA NГO!</dc:subject>
  <dc:creator>VOTA NГO А REGIONALIZAЗГO! SIM AO REFORЗO DO MUNICIPALISMO!</dc:creator>
  <dc:description>A REGIONALIZAЗГO Й UM ERRO COLOSSAL!</dc:description>
  <cp:revision>6</cp:revision>
  <dcterms:created xsi:type="dcterms:W3CDTF">2025-01-16T09:12:00Z</dcterms:created>
  <dcterms:modified xsi:type="dcterms:W3CDTF">2025-01-20T09:20:42Z</dcterms:modified>
  <cp:version>917504</cp:version>
</cp:coreProperties>
</file>