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6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9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53"/>
      </w:tblGrid>
      <w:tr>
        <w:trPr>
          <w:trHeight w:val="10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53" w:type="dxa"/>
            <w:vAlign w:val="top"/>
            <w:textDirection w:val="lrTb"/>
            <w:noWrap w:val="false"/>
          </w:tcPr>
          <w:p>
            <w:pPr>
              <w:pStyle w:val="638"/>
              <w:pBdr/>
              <w:spacing w:after="0"/>
              <w:ind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               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</w:p>
          <w:p>
            <w:pPr>
              <w:pStyle w:val="636"/>
              <w:pBdr/>
              <w:spacing w:line="480" w:lineRule="auto"/>
              <w:ind/>
              <w:jc w:val="both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   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5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12.05.202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942</w:t>
            </w:r>
            <w:r>
              <w:rPr>
                <w:sz w:val="28"/>
                <w:szCs w:val="2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4"/>
        <w:pBdr/>
        <w:spacing w:line="240" w:lineRule="exact"/>
        <w:ind w:right="524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4"/>
        <w:pBdr/>
        <w:spacing w:line="240" w:lineRule="exact"/>
        <w:ind w:right="524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3"/>
        <w:pBdr/>
        <w:tabs>
          <w:tab w:val="left" w:leader="none" w:pos="5580"/>
        </w:tabs>
        <w:spacing w:line="240" w:lineRule="exact"/>
        <w:ind w:right="5387"/>
        <w:rPr>
          <w:szCs w:val="28"/>
        </w:rPr>
      </w:pPr>
      <w:r>
        <w:rPr>
          <w:szCs w:val="28"/>
        </w:rPr>
        <w:t xml:space="preserve">О</w:t>
      </w:r>
      <w:r>
        <w:rPr>
          <w:szCs w:val="28"/>
        </w:rPr>
        <w:t xml:space="preserve"> внесении изменений в постановление</w:t>
      </w:r>
      <w:r>
        <w:rPr>
          <w:szCs w:val="28"/>
        </w:rPr>
        <w:t xml:space="preserve"> Администрации города Новоалтайска от </w:t>
      </w:r>
      <w:r>
        <w:rPr>
          <w:szCs w:val="28"/>
        </w:rPr>
        <w:t xml:space="preserve">30</w:t>
      </w:r>
      <w:r>
        <w:rPr>
          <w:szCs w:val="28"/>
        </w:rPr>
        <w:t xml:space="preserve">.</w:t>
      </w:r>
      <w:r>
        <w:rPr>
          <w:szCs w:val="28"/>
        </w:rPr>
        <w:t xml:space="preserve">0</w:t>
      </w:r>
      <w:r>
        <w:rPr>
          <w:szCs w:val="28"/>
        </w:rPr>
        <w:t xml:space="preserve">9</w:t>
      </w:r>
      <w:r>
        <w:rPr>
          <w:szCs w:val="28"/>
        </w:rPr>
        <w:t xml:space="preserve">.20</w:t>
      </w:r>
      <w:r>
        <w:rPr>
          <w:szCs w:val="28"/>
        </w:rPr>
        <w:t xml:space="preserve">1</w:t>
      </w:r>
      <w:r>
        <w:rPr>
          <w:szCs w:val="28"/>
        </w:rPr>
        <w:t xml:space="preserve">9</w:t>
      </w:r>
      <w:r>
        <w:rPr>
          <w:szCs w:val="28"/>
        </w:rPr>
        <w:t xml:space="preserve"> № </w:t>
      </w:r>
      <w:r>
        <w:rPr>
          <w:szCs w:val="28"/>
        </w:rPr>
        <w:t xml:space="preserve">1676</w:t>
      </w:r>
      <w:r>
        <w:rPr>
          <w:szCs w:val="28"/>
        </w:rPr>
      </w:r>
      <w:r>
        <w:rPr>
          <w:szCs w:val="28"/>
        </w:rPr>
      </w:r>
    </w:p>
    <w:p>
      <w:pPr>
        <w:pStyle w:val="634"/>
        <w:pBdr/>
        <w:spacing w:line="240" w:lineRule="exact"/>
        <w:ind w:right="524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4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4"/>
        <w:pBdr/>
        <w:tabs>
          <w:tab w:val="left" w:leader="none" w:pos="0"/>
        </w:tabs>
        <w:spacing/>
        <w:ind w:right="-1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связи с изменением кадрового состава</w:t>
      </w:r>
      <w:r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городского округа город Новоалтайск Алтайского края</w:t>
      </w:r>
      <w: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п о с т а н о в л я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45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2 к постановлению Администрации города Новоалтайска от 30.09.2019 №1676 «Об утверждении Положения о рабочей группе по проверке исполнения условий концессионного соглашения, об утверждении состава рабочей группы»: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«Лисовский Сергей Иванович – первый заместитель главы Администрации города» заменить словами «Бондарев Вячеслав Петрович - заместитель главы Администрации города»;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</w:t>
      </w:r>
      <w:r>
        <w:rPr>
          <w:rFonts w:ascii="Times New Roman" w:hAnsi="Times New Roman" w:cs="Times New Roman"/>
          <w:sz w:val="28"/>
          <w:szCs w:val="28"/>
        </w:rPr>
        <w:t xml:space="preserve">Тычинская Екатерина Анатольевна – главный специалист Комитета по управлению имуществом Администрации города» заменить словами «Косова Анна Васильевна – начальник отдела по учету объектов недвижимости Комитета по управлению имуществом Администрации города»;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</w:t>
      </w:r>
      <w:r>
        <w:rPr>
          <w:rFonts w:ascii="Times New Roman" w:hAnsi="Times New Roman" w:cs="Times New Roman"/>
          <w:sz w:val="28"/>
          <w:szCs w:val="28"/>
        </w:rPr>
        <w:t xml:space="preserve">Катушонок Елена Викторовна - председатель комитета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инвестициям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Катушонок Елена Викторовна - заместитель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</w:t>
      </w:r>
      <w:r>
        <w:rPr>
          <w:rFonts w:ascii="Times New Roman" w:hAnsi="Times New Roman" w:cs="Times New Roman"/>
          <w:sz w:val="28"/>
          <w:szCs w:val="28"/>
        </w:rPr>
        <w:t xml:space="preserve">Белозерова Ольга Ивановна – главный специалист отдела бухгалтерского учета Комитета по управлению имуществом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Белозерова Ольга Ивановна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распоряжения имуществом казны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имуществом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Новоалтайск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города Новоалтайска.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pBdr/>
        <w:spacing/>
        <w:ind w:right="-5" w:firstLine="42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4"/>
        <w:pBdr/>
        <w:spacing/>
        <w:ind/>
        <w:rPr>
          <w:sz w:val="28"/>
        </w:rPr>
      </w:pPr>
      <w:r>
        <w:rPr>
          <w:sz w:val="28"/>
        </w:rPr>
        <w:t xml:space="preserve">Глава</w:t>
      </w:r>
      <w:r>
        <w:rPr>
          <w:sz w:val="28"/>
        </w:rPr>
        <w:t xml:space="preserve"> города                                                                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В.Г. Бодунов</w:t>
      </w:r>
      <w:r>
        <w:rPr>
          <w:sz w:val="28"/>
        </w:rPr>
      </w:r>
      <w:r>
        <w:rPr>
          <w:sz w:val="28"/>
        </w:rPr>
      </w:r>
    </w:p>
    <w:p>
      <w:pPr>
        <w:pStyle w:val="634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4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h="16838" w:orient="portrait" w:w="11906"/>
      <w:pgMar w:top="567" w:right="707" w:bottom="540" w:left="1418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953"/>
        </w:tabs>
        <w:spacing/>
        <w:ind w:hanging="1245" w:left="19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4"/>
    <w:next w:val="63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4"/>
    <w:next w:val="63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4"/>
    <w:next w:val="63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4"/>
    <w:next w:val="63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4"/>
    <w:next w:val="63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4"/>
    <w:next w:val="63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4"/>
    <w:next w:val="63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4"/>
    <w:next w:val="63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4"/>
    <w:next w:val="63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4"/>
    <w:next w:val="63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4"/>
    <w:next w:val="63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4"/>
    <w:next w:val="63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4"/>
    <w:next w:val="63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3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34"/>
    <w:next w:val="63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4"/>
    <w:next w:val="634"/>
    <w:uiPriority w:val="99"/>
    <w:unhideWhenUsed/>
    <w:pPr>
      <w:pBdr/>
      <w:spacing w:after="0" w:afterAutospacing="0"/>
      <w:ind/>
    </w:pPr>
  </w:style>
  <w:style w:type="paragraph" w:styleId="634" w:default="1">
    <w:name w:val="Normal"/>
    <w:next w:val="634"/>
    <w:link w:val="634"/>
    <w:pPr>
      <w:pBdr/>
      <w:spacing/>
      <w:ind/>
    </w:pPr>
    <w:rPr>
      <w:lang w:val="ru-RU" w:eastAsia="ru-RU" w:bidi="ar-SA"/>
    </w:rPr>
  </w:style>
  <w:style w:type="paragraph" w:styleId="635">
    <w:name w:val="Заголовок 1"/>
    <w:basedOn w:val="634"/>
    <w:next w:val="634"/>
    <w:link w:val="634"/>
    <w:pPr>
      <w:keepNext w:val="true"/>
      <w:pBdr/>
      <w:spacing/>
      <w:ind/>
      <w:outlineLvl w:val="0"/>
    </w:pPr>
    <w:rPr>
      <w:sz w:val="28"/>
    </w:rPr>
  </w:style>
  <w:style w:type="paragraph" w:styleId="636">
    <w:name w:val="Заголовок 2"/>
    <w:basedOn w:val="634"/>
    <w:next w:val="634"/>
    <w:link w:val="634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637">
    <w:name w:val="Заголовок 3"/>
    <w:basedOn w:val="634"/>
    <w:next w:val="634"/>
    <w:link w:val="634"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638">
    <w:name w:val="Заголовок 7"/>
    <w:basedOn w:val="634"/>
    <w:next w:val="634"/>
    <w:link w:val="634"/>
    <w:pPr>
      <w:pBdr/>
      <w:spacing w:after="60" w:before="240"/>
      <w:ind/>
      <w:outlineLvl w:val="6"/>
    </w:pPr>
    <w:rPr>
      <w:sz w:val="24"/>
      <w:szCs w:val="24"/>
    </w:rPr>
  </w:style>
  <w:style w:type="character" w:styleId="639">
    <w:name w:val="Основной шрифт абзаца"/>
    <w:next w:val="639"/>
    <w:link w:val="634"/>
    <w:semiHidden/>
    <w:pPr>
      <w:pBdr/>
      <w:spacing/>
      <w:ind/>
    </w:pPr>
  </w:style>
  <w:style w:type="table" w:styleId="640">
    <w:name w:val="Обычная таблица"/>
    <w:next w:val="640"/>
    <w:link w:val="63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1">
    <w:name w:val="Нет списка"/>
    <w:next w:val="641"/>
    <w:link w:val="634"/>
    <w:semiHidden/>
    <w:pPr>
      <w:pBdr/>
      <w:spacing/>
      <w:ind/>
    </w:pPr>
  </w:style>
  <w:style w:type="table" w:styleId="642">
    <w:name w:val="Сетка таблицы"/>
    <w:basedOn w:val="640"/>
    <w:next w:val="642"/>
    <w:link w:val="63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3">
    <w:name w:val="Основной текст"/>
    <w:basedOn w:val="634"/>
    <w:next w:val="643"/>
    <w:link w:val="634"/>
    <w:pPr>
      <w:pBdr/>
      <w:spacing/>
      <w:ind/>
      <w:jc w:val="both"/>
    </w:pPr>
    <w:rPr>
      <w:sz w:val="28"/>
      <w:szCs w:val="24"/>
    </w:rPr>
  </w:style>
  <w:style w:type="paragraph" w:styleId="644">
    <w:name w:val="Основной текст с отступом"/>
    <w:basedOn w:val="634"/>
    <w:next w:val="644"/>
    <w:link w:val="634"/>
    <w:pPr>
      <w:pBdr/>
      <w:spacing w:after="120"/>
      <w:ind w:left="283"/>
    </w:pPr>
  </w:style>
  <w:style w:type="paragraph" w:styleId="645">
    <w:name w:val="ConsPlusNormal"/>
    <w:next w:val="645"/>
    <w:link w:val="634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ААРясная</dc:creator>
  <cp:revision>5</cp:revision>
  <dcterms:created xsi:type="dcterms:W3CDTF">2025-04-10T05:10:00Z</dcterms:created>
  <dcterms:modified xsi:type="dcterms:W3CDTF">2025-05-12T07:30:37Z</dcterms:modified>
  <cp:version>730895</cp:version>
</cp:coreProperties>
</file>