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4D" w:rsidRPr="00C214DE" w:rsidRDefault="00D200AD" w:rsidP="00D110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2925" cy="609600"/>
            <wp:effectExtent l="0" t="0" r="9525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4D" w:rsidRPr="00C214DE" w:rsidRDefault="00D1104D" w:rsidP="00D1104D">
      <w:pPr>
        <w:jc w:val="center"/>
        <w:rPr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D1104D" w:rsidRPr="00C214DE" w:rsidTr="00D110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1104D" w:rsidRPr="00C214DE" w:rsidRDefault="00D1104D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 w:rsidRPr="00C214DE">
              <w:rPr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D1104D" w:rsidRPr="00C214DE" w:rsidRDefault="00D1104D">
            <w:pPr>
              <w:jc w:val="center"/>
              <w:rPr>
                <w:b/>
                <w:sz w:val="28"/>
                <w:szCs w:val="28"/>
              </w:rPr>
            </w:pPr>
            <w:r w:rsidRPr="00C214DE">
              <w:rPr>
                <w:b/>
                <w:sz w:val="28"/>
                <w:szCs w:val="28"/>
              </w:rPr>
              <w:t>АЛТАЙСКОГО КРАЯ</w:t>
            </w:r>
          </w:p>
          <w:p w:rsidR="00D1104D" w:rsidRPr="00C214DE" w:rsidRDefault="00D110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1104D" w:rsidRPr="00C214DE" w:rsidRDefault="00D1104D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 w:rsidRPr="00C214DE"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D1104D" w:rsidRPr="00C214DE" w:rsidTr="00D110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04D" w:rsidRPr="00C214DE" w:rsidRDefault="00D20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</w:t>
            </w:r>
            <w:r w:rsidR="00D1104D" w:rsidRPr="00C214DE">
              <w:rPr>
                <w:sz w:val="28"/>
                <w:szCs w:val="28"/>
              </w:rPr>
              <w:t xml:space="preserve">                                                           </w:t>
            </w:r>
            <w:r w:rsidR="00BA5893" w:rsidRPr="00C214DE">
              <w:rPr>
                <w:sz w:val="28"/>
                <w:szCs w:val="28"/>
              </w:rPr>
              <w:t xml:space="preserve">            </w:t>
            </w:r>
            <w:r w:rsidR="00D1104D" w:rsidRPr="00C214DE">
              <w:rPr>
                <w:sz w:val="28"/>
                <w:szCs w:val="28"/>
              </w:rPr>
              <w:t xml:space="preserve">                        №</w:t>
            </w:r>
            <w:r w:rsidR="00BA5893" w:rsidRPr="00C214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661</w:t>
            </w:r>
          </w:p>
          <w:p w:rsidR="00D1104D" w:rsidRPr="00C214DE" w:rsidRDefault="00D1104D">
            <w:pPr>
              <w:jc w:val="center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г. Новоалтайск</w:t>
            </w:r>
          </w:p>
        </w:tc>
      </w:tr>
    </w:tbl>
    <w:p w:rsidR="00D1104D" w:rsidRPr="00C214DE" w:rsidRDefault="00D1104D" w:rsidP="00D1104D">
      <w:pPr>
        <w:rPr>
          <w:rFonts w:ascii="Arial" w:hAnsi="Arial" w:cs="Arial"/>
          <w:sz w:val="28"/>
          <w:szCs w:val="28"/>
        </w:rPr>
      </w:pPr>
    </w:p>
    <w:p w:rsidR="00D1104D" w:rsidRPr="00C214DE" w:rsidRDefault="00D1104D" w:rsidP="00D1104D">
      <w:pPr>
        <w:jc w:val="center"/>
        <w:rPr>
          <w:rFonts w:ascii="Arial" w:hAnsi="Arial" w:cs="Arial"/>
          <w:sz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D1104D" w:rsidRPr="00C214DE" w:rsidTr="00837A01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33EE" w:rsidRPr="00C214DE" w:rsidRDefault="00D1104D">
            <w:pPr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</w:rPr>
              <w:t xml:space="preserve">О внесении изменения в постановление    Администрации </w:t>
            </w:r>
            <w:r w:rsidR="009A01E3" w:rsidRPr="00C214DE">
              <w:rPr>
                <w:sz w:val="28"/>
              </w:rPr>
              <w:t xml:space="preserve"> </w:t>
            </w:r>
            <w:r w:rsidR="00177A3E" w:rsidRPr="00C214DE">
              <w:rPr>
                <w:sz w:val="28"/>
              </w:rPr>
              <w:t xml:space="preserve"> </w:t>
            </w:r>
            <w:r w:rsidRPr="00C214DE">
              <w:rPr>
                <w:sz w:val="28"/>
                <w:szCs w:val="28"/>
              </w:rPr>
              <w:t>города</w:t>
            </w:r>
            <w:r w:rsidR="009A01E3" w:rsidRPr="00C214DE">
              <w:rPr>
                <w:sz w:val="28"/>
                <w:szCs w:val="28"/>
              </w:rPr>
              <w:t xml:space="preserve"> </w:t>
            </w:r>
            <w:r w:rsidRPr="00C214DE">
              <w:rPr>
                <w:sz w:val="28"/>
                <w:szCs w:val="28"/>
              </w:rPr>
              <w:t xml:space="preserve"> </w:t>
            </w:r>
            <w:r w:rsidR="00177A3E" w:rsidRPr="00C214DE">
              <w:rPr>
                <w:sz w:val="28"/>
                <w:szCs w:val="28"/>
              </w:rPr>
              <w:t xml:space="preserve"> </w:t>
            </w:r>
            <w:r w:rsidRPr="00C214DE">
              <w:rPr>
                <w:sz w:val="28"/>
                <w:szCs w:val="28"/>
              </w:rPr>
              <w:t>Новоалт</w:t>
            </w:r>
            <w:r w:rsidR="00BA5893" w:rsidRPr="00C214DE">
              <w:rPr>
                <w:sz w:val="28"/>
                <w:szCs w:val="28"/>
              </w:rPr>
              <w:t>айска</w:t>
            </w:r>
          </w:p>
          <w:p w:rsidR="00D1104D" w:rsidRPr="00C214DE" w:rsidRDefault="00BA5893">
            <w:pPr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 xml:space="preserve">от 25.12.2020 </w:t>
            </w:r>
            <w:r w:rsidR="00D1104D" w:rsidRPr="00C214DE">
              <w:rPr>
                <w:sz w:val="28"/>
                <w:szCs w:val="28"/>
              </w:rPr>
              <w:t>№ 2007</w:t>
            </w:r>
          </w:p>
          <w:p w:rsidR="00D1104D" w:rsidRPr="00C214DE" w:rsidRDefault="00D1104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104D" w:rsidRPr="00C214DE" w:rsidRDefault="00D1104D">
            <w:pPr>
              <w:jc w:val="both"/>
              <w:rPr>
                <w:sz w:val="28"/>
                <w:szCs w:val="24"/>
              </w:rPr>
            </w:pPr>
          </w:p>
        </w:tc>
      </w:tr>
    </w:tbl>
    <w:p w:rsidR="00D1104D" w:rsidRPr="00C214DE" w:rsidRDefault="00D1104D" w:rsidP="00D1104D">
      <w:pPr>
        <w:jc w:val="both"/>
        <w:rPr>
          <w:sz w:val="28"/>
          <w:szCs w:val="24"/>
        </w:rPr>
      </w:pPr>
    </w:p>
    <w:p w:rsidR="00D1104D" w:rsidRPr="00C214DE" w:rsidRDefault="00D1104D" w:rsidP="00317ED0">
      <w:pPr>
        <w:ind w:firstLine="709"/>
        <w:jc w:val="both"/>
        <w:rPr>
          <w:sz w:val="28"/>
          <w:szCs w:val="28"/>
        </w:rPr>
      </w:pPr>
      <w:r w:rsidRPr="00C214DE">
        <w:rPr>
          <w:sz w:val="28"/>
        </w:rPr>
        <w:t xml:space="preserve">В соответствии с </w:t>
      </w:r>
      <w:r w:rsidRPr="00C214DE">
        <w:rPr>
          <w:sz w:val="28"/>
          <w:szCs w:val="28"/>
        </w:rPr>
        <w:t xml:space="preserve">Федеральным законом от 06.10.2003 № 131-ФЗ </w:t>
      </w:r>
      <w:r w:rsidR="00317ED0" w:rsidRPr="00C214DE">
        <w:rPr>
          <w:sz w:val="28"/>
          <w:szCs w:val="28"/>
        </w:rPr>
        <w:br/>
      </w:r>
      <w:r w:rsidRPr="00C214D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 городского   округа    город    Новоалтайск    Алтайского    края, решением Новоалтайского городского Собрания депутатов от </w:t>
      </w:r>
      <w:r w:rsidR="00146804" w:rsidRPr="00C214DE">
        <w:rPr>
          <w:sz w:val="28"/>
          <w:szCs w:val="28"/>
        </w:rPr>
        <w:t>19</w:t>
      </w:r>
      <w:r w:rsidRPr="00C214DE">
        <w:rPr>
          <w:sz w:val="28"/>
          <w:szCs w:val="28"/>
        </w:rPr>
        <w:t>.12.202</w:t>
      </w:r>
      <w:r w:rsidR="00146804" w:rsidRPr="00C214DE">
        <w:rPr>
          <w:sz w:val="28"/>
          <w:szCs w:val="28"/>
        </w:rPr>
        <w:t>3</w:t>
      </w:r>
      <w:r w:rsidRPr="00C214DE">
        <w:rPr>
          <w:sz w:val="28"/>
          <w:szCs w:val="28"/>
        </w:rPr>
        <w:t xml:space="preserve"> № 3</w:t>
      </w:r>
      <w:r w:rsidR="00146804" w:rsidRPr="00C214DE">
        <w:rPr>
          <w:sz w:val="28"/>
          <w:szCs w:val="28"/>
        </w:rPr>
        <w:t>9</w:t>
      </w:r>
      <w:r w:rsidRPr="00C214DE">
        <w:rPr>
          <w:sz w:val="28"/>
          <w:szCs w:val="28"/>
        </w:rPr>
        <w:t xml:space="preserve"> «О бюджете городского округа города Новоалтайска на 202</w:t>
      </w:r>
      <w:r w:rsidR="00146804" w:rsidRPr="00C214DE">
        <w:rPr>
          <w:sz w:val="28"/>
          <w:szCs w:val="28"/>
        </w:rPr>
        <w:t>4</w:t>
      </w:r>
      <w:r w:rsidRPr="00C214DE">
        <w:rPr>
          <w:sz w:val="28"/>
          <w:szCs w:val="28"/>
        </w:rPr>
        <w:t xml:space="preserve"> год и на плановый период 2</w:t>
      </w:r>
      <w:r w:rsidR="00BA5893" w:rsidRPr="00C214DE">
        <w:rPr>
          <w:sz w:val="28"/>
          <w:szCs w:val="28"/>
        </w:rPr>
        <w:t>02</w:t>
      </w:r>
      <w:r w:rsidR="00146804" w:rsidRPr="00C214DE">
        <w:rPr>
          <w:sz w:val="28"/>
          <w:szCs w:val="28"/>
        </w:rPr>
        <w:t>5</w:t>
      </w:r>
      <w:r w:rsidR="00BA5893" w:rsidRPr="00C214DE">
        <w:rPr>
          <w:sz w:val="28"/>
          <w:szCs w:val="28"/>
        </w:rPr>
        <w:t xml:space="preserve"> и 202</w:t>
      </w:r>
      <w:r w:rsidR="00146804" w:rsidRPr="00C214DE">
        <w:rPr>
          <w:sz w:val="28"/>
          <w:szCs w:val="28"/>
        </w:rPr>
        <w:t>6</w:t>
      </w:r>
      <w:r w:rsidR="00BA5893" w:rsidRPr="00C214DE">
        <w:rPr>
          <w:sz w:val="28"/>
          <w:szCs w:val="28"/>
        </w:rPr>
        <w:t xml:space="preserve"> годов», </w:t>
      </w:r>
      <w:r w:rsidRPr="00C214DE">
        <w:rPr>
          <w:sz w:val="28"/>
          <w:szCs w:val="28"/>
        </w:rPr>
        <w:t>п о с т а н о в л я ю:</w:t>
      </w:r>
    </w:p>
    <w:p w:rsidR="00D1104D" w:rsidRPr="00C214DE" w:rsidRDefault="00D1104D" w:rsidP="00317ED0">
      <w:pPr>
        <w:ind w:firstLine="709"/>
        <w:jc w:val="both"/>
        <w:rPr>
          <w:sz w:val="28"/>
          <w:szCs w:val="28"/>
        </w:rPr>
      </w:pPr>
      <w:r w:rsidRPr="00C214DE">
        <w:rPr>
          <w:sz w:val="28"/>
        </w:rPr>
        <w:t xml:space="preserve">1. Внести в постановление Администрации города Новоалтайска Алтайского края  от 25.12.2020 № 2007 </w:t>
      </w:r>
      <w:r w:rsidRPr="00C214DE">
        <w:rPr>
          <w:sz w:val="28"/>
          <w:szCs w:val="28"/>
        </w:rPr>
        <w:t xml:space="preserve"> «</w:t>
      </w:r>
      <w:r w:rsidRPr="00C214DE">
        <w:rPr>
          <w:sz w:val="28"/>
        </w:rPr>
        <w:t xml:space="preserve">Об утверждении </w:t>
      </w:r>
      <w:r w:rsidRPr="00C214DE">
        <w:rPr>
          <w:sz w:val="28"/>
          <w:szCs w:val="28"/>
        </w:rPr>
        <w:t>муниципальной  программы «Комплексные меры противодействия злоупотреблению наркотиками и их незаконному оборот</w:t>
      </w:r>
      <w:r w:rsidR="00837A01" w:rsidRPr="00C214DE">
        <w:rPr>
          <w:sz w:val="28"/>
          <w:szCs w:val="28"/>
        </w:rPr>
        <w:t>у в городе Новоалтайске на 2021</w:t>
      </w:r>
      <w:r w:rsidRPr="00C214DE">
        <w:rPr>
          <w:sz w:val="28"/>
          <w:szCs w:val="28"/>
        </w:rPr>
        <w:t>-2025 годы» следующее изменение:</w:t>
      </w:r>
    </w:p>
    <w:p w:rsidR="00D1104D" w:rsidRPr="00C214DE" w:rsidRDefault="00D1104D" w:rsidP="00D1104D">
      <w:pPr>
        <w:jc w:val="both"/>
        <w:rPr>
          <w:sz w:val="28"/>
          <w:szCs w:val="28"/>
        </w:rPr>
      </w:pPr>
      <w:r w:rsidRPr="00C214DE">
        <w:rPr>
          <w:sz w:val="28"/>
          <w:szCs w:val="28"/>
        </w:rPr>
        <w:tab/>
      </w:r>
      <w:r w:rsidR="00F24BF6" w:rsidRPr="00C214DE">
        <w:rPr>
          <w:sz w:val="28"/>
          <w:szCs w:val="28"/>
        </w:rPr>
        <w:t xml:space="preserve">   - п</w:t>
      </w:r>
      <w:r w:rsidRPr="00C214DE">
        <w:rPr>
          <w:sz w:val="28"/>
          <w:szCs w:val="28"/>
        </w:rPr>
        <w:t>риложение к постановлению изложить в новой редакции, согласно приложению к настоящему постановлению.</w:t>
      </w:r>
    </w:p>
    <w:p w:rsidR="00D1104D" w:rsidRPr="00C214DE" w:rsidRDefault="00D1104D" w:rsidP="00D1104D">
      <w:pPr>
        <w:jc w:val="both"/>
        <w:rPr>
          <w:sz w:val="28"/>
        </w:rPr>
      </w:pPr>
      <w:r w:rsidRPr="00C214DE">
        <w:rPr>
          <w:sz w:val="28"/>
          <w:szCs w:val="28"/>
        </w:rPr>
        <w:tab/>
        <w:t xml:space="preserve"> </w:t>
      </w:r>
      <w:r w:rsidR="00146804" w:rsidRPr="00C214DE">
        <w:rPr>
          <w:sz w:val="28"/>
          <w:szCs w:val="28"/>
        </w:rPr>
        <w:t>2</w:t>
      </w:r>
      <w:r w:rsidRPr="00C214DE">
        <w:rPr>
          <w:sz w:val="28"/>
        </w:rPr>
        <w:t>. Настоящее постановление опубликовать в Вестнике муниципального образования города Новоалтайска и разместить на официальном сайте города Новоалтайска</w:t>
      </w:r>
      <w:r w:rsidR="00837A01" w:rsidRPr="00C214DE">
        <w:rPr>
          <w:sz w:val="28"/>
        </w:rPr>
        <w:t>.</w:t>
      </w:r>
    </w:p>
    <w:p w:rsidR="00D1104D" w:rsidRPr="00C214DE" w:rsidRDefault="00D1104D" w:rsidP="00D1104D">
      <w:pPr>
        <w:tabs>
          <w:tab w:val="left" w:pos="709"/>
          <w:tab w:val="left" w:pos="900"/>
        </w:tabs>
        <w:jc w:val="both"/>
        <w:rPr>
          <w:sz w:val="28"/>
        </w:rPr>
      </w:pPr>
      <w:r w:rsidRPr="00C214DE">
        <w:rPr>
          <w:sz w:val="28"/>
        </w:rPr>
        <w:t xml:space="preserve">          </w:t>
      </w:r>
      <w:r w:rsidR="00146804" w:rsidRPr="00C214DE">
        <w:rPr>
          <w:sz w:val="28"/>
        </w:rPr>
        <w:t>3</w:t>
      </w:r>
      <w:r w:rsidRPr="00C214DE">
        <w:rPr>
          <w:sz w:val="28"/>
        </w:rPr>
        <w:t>. Контроль за исполнением настоящего постановления оставляю за собой.</w:t>
      </w:r>
    </w:p>
    <w:p w:rsidR="00D1104D" w:rsidRPr="00C214DE" w:rsidRDefault="00D1104D" w:rsidP="00D1104D">
      <w:pPr>
        <w:tabs>
          <w:tab w:val="left" w:pos="709"/>
          <w:tab w:val="left" w:pos="900"/>
        </w:tabs>
        <w:jc w:val="both"/>
        <w:rPr>
          <w:sz w:val="28"/>
        </w:rPr>
      </w:pPr>
    </w:p>
    <w:p w:rsidR="00D1104D" w:rsidRPr="00C214DE" w:rsidRDefault="00D1104D" w:rsidP="00D1104D">
      <w:pPr>
        <w:jc w:val="both"/>
        <w:rPr>
          <w:sz w:val="28"/>
        </w:rPr>
      </w:pPr>
    </w:p>
    <w:p w:rsidR="00D1104D" w:rsidRPr="00C214DE" w:rsidRDefault="00BA5893" w:rsidP="00D1104D">
      <w:pPr>
        <w:tabs>
          <w:tab w:val="left" w:pos="900"/>
        </w:tabs>
        <w:rPr>
          <w:sz w:val="28"/>
        </w:rPr>
      </w:pPr>
      <w:r w:rsidRPr="00C214DE">
        <w:rPr>
          <w:sz w:val="28"/>
        </w:rPr>
        <w:t>Глава</w:t>
      </w:r>
      <w:r w:rsidR="00D1104D" w:rsidRPr="00C214DE">
        <w:rPr>
          <w:sz w:val="28"/>
        </w:rPr>
        <w:t xml:space="preserve"> города           </w:t>
      </w:r>
      <w:r w:rsidRPr="00C214DE">
        <w:rPr>
          <w:sz w:val="28"/>
        </w:rPr>
        <w:t xml:space="preserve">   </w:t>
      </w:r>
      <w:r w:rsidR="00D1104D" w:rsidRPr="00C214DE">
        <w:rPr>
          <w:sz w:val="28"/>
        </w:rPr>
        <w:t xml:space="preserve">                                                                             В.Г. Бодунов</w:t>
      </w:r>
    </w:p>
    <w:p w:rsidR="00D1104D" w:rsidRPr="00C214DE" w:rsidRDefault="00D1104D">
      <w:pPr>
        <w:widowControl w:val="0"/>
        <w:ind w:left="5400" w:hanging="5400"/>
        <w:jc w:val="both"/>
        <w:rPr>
          <w:sz w:val="28"/>
          <w:szCs w:val="28"/>
        </w:rPr>
      </w:pPr>
    </w:p>
    <w:p w:rsidR="00D1104D" w:rsidRPr="00C214DE" w:rsidRDefault="00D1104D">
      <w:pPr>
        <w:widowControl w:val="0"/>
        <w:ind w:left="5400" w:hanging="5400"/>
        <w:jc w:val="both"/>
        <w:rPr>
          <w:sz w:val="28"/>
          <w:szCs w:val="28"/>
        </w:rPr>
      </w:pPr>
    </w:p>
    <w:p w:rsidR="00D1104D" w:rsidRPr="00C214DE" w:rsidRDefault="00D1104D" w:rsidP="0012678E">
      <w:pPr>
        <w:widowControl w:val="0"/>
        <w:jc w:val="both"/>
        <w:rPr>
          <w:sz w:val="28"/>
          <w:szCs w:val="28"/>
        </w:rPr>
      </w:pPr>
    </w:p>
    <w:p w:rsidR="00D1104D" w:rsidRPr="00C214DE" w:rsidRDefault="00D1104D">
      <w:pPr>
        <w:widowControl w:val="0"/>
        <w:ind w:left="5400" w:hanging="5400"/>
        <w:jc w:val="both"/>
        <w:rPr>
          <w:sz w:val="28"/>
          <w:szCs w:val="28"/>
        </w:rPr>
      </w:pPr>
    </w:p>
    <w:p w:rsidR="00146804" w:rsidRPr="00C214DE" w:rsidRDefault="00146804">
      <w:pPr>
        <w:widowControl w:val="0"/>
        <w:ind w:left="5400" w:hanging="5400"/>
        <w:jc w:val="both"/>
        <w:rPr>
          <w:sz w:val="28"/>
          <w:szCs w:val="28"/>
        </w:rPr>
      </w:pPr>
    </w:p>
    <w:p w:rsidR="00D1104D" w:rsidRPr="00C214DE" w:rsidRDefault="00D1104D">
      <w:pPr>
        <w:widowControl w:val="0"/>
        <w:ind w:left="5400" w:hanging="5400"/>
        <w:jc w:val="both"/>
        <w:rPr>
          <w:sz w:val="28"/>
          <w:szCs w:val="28"/>
        </w:rPr>
      </w:pPr>
    </w:p>
    <w:p w:rsidR="00837A01" w:rsidRPr="00C214DE" w:rsidRDefault="00837A01">
      <w:pPr>
        <w:widowControl w:val="0"/>
        <w:ind w:left="5400" w:hanging="5400"/>
        <w:jc w:val="both"/>
        <w:rPr>
          <w:sz w:val="28"/>
          <w:szCs w:val="28"/>
        </w:rPr>
      </w:pPr>
    </w:p>
    <w:p w:rsidR="00244425" w:rsidRPr="00C214DE" w:rsidRDefault="00D1104D" w:rsidP="005A6901">
      <w:pPr>
        <w:widowControl w:val="0"/>
        <w:ind w:left="5400" w:hanging="5400"/>
        <w:jc w:val="both"/>
        <w:rPr>
          <w:sz w:val="24"/>
          <w:szCs w:val="24"/>
        </w:rPr>
      </w:pPr>
      <w:r w:rsidRPr="00C214DE">
        <w:rPr>
          <w:sz w:val="28"/>
          <w:szCs w:val="28"/>
        </w:rPr>
        <w:lastRenderedPageBreak/>
        <w:t xml:space="preserve">                                             </w:t>
      </w:r>
      <w:r w:rsidR="00BA5893" w:rsidRPr="00C214DE">
        <w:rPr>
          <w:sz w:val="28"/>
          <w:szCs w:val="28"/>
        </w:rPr>
        <w:t xml:space="preserve">  </w:t>
      </w:r>
      <w:r w:rsidR="00146804" w:rsidRPr="00C214DE">
        <w:rPr>
          <w:sz w:val="28"/>
          <w:szCs w:val="28"/>
        </w:rPr>
        <w:t xml:space="preserve">                   </w:t>
      </w:r>
      <w:r w:rsidR="00BA5893" w:rsidRPr="00C214DE">
        <w:rPr>
          <w:sz w:val="28"/>
          <w:szCs w:val="28"/>
        </w:rPr>
        <w:t xml:space="preserve">   </w:t>
      </w:r>
      <w:r w:rsidR="005A6901" w:rsidRPr="00C214DE">
        <w:rPr>
          <w:sz w:val="28"/>
          <w:szCs w:val="28"/>
        </w:rPr>
        <w:t xml:space="preserve">   </w:t>
      </w:r>
      <w:r w:rsidR="004D173C" w:rsidRPr="00C214DE">
        <w:rPr>
          <w:sz w:val="28"/>
          <w:szCs w:val="28"/>
        </w:rPr>
        <w:t xml:space="preserve">  </w:t>
      </w:r>
      <w:r w:rsidR="00562BE7" w:rsidRPr="00C214DE">
        <w:rPr>
          <w:sz w:val="28"/>
          <w:szCs w:val="28"/>
        </w:rPr>
        <w:t xml:space="preserve">  </w:t>
      </w:r>
      <w:r w:rsidR="00AD6C4B" w:rsidRPr="00C214DE">
        <w:rPr>
          <w:sz w:val="28"/>
          <w:szCs w:val="28"/>
        </w:rPr>
        <w:t xml:space="preserve"> </w:t>
      </w:r>
      <w:r w:rsidRPr="00C214DE">
        <w:rPr>
          <w:sz w:val="24"/>
          <w:szCs w:val="24"/>
        </w:rPr>
        <w:t>Приложение к постановлению</w:t>
      </w:r>
    </w:p>
    <w:p w:rsidR="00244425" w:rsidRPr="00C214DE" w:rsidRDefault="00D1104D" w:rsidP="005A6901">
      <w:pPr>
        <w:widowControl w:val="0"/>
        <w:jc w:val="both"/>
        <w:rPr>
          <w:sz w:val="24"/>
          <w:szCs w:val="24"/>
        </w:rPr>
      </w:pPr>
      <w:r w:rsidRPr="00C214DE">
        <w:rPr>
          <w:sz w:val="24"/>
          <w:szCs w:val="24"/>
        </w:rPr>
        <w:t xml:space="preserve">                                                                                          Администрации города Новоалтайска</w:t>
      </w:r>
    </w:p>
    <w:p w:rsidR="00244425" w:rsidRPr="00C214DE" w:rsidRDefault="00D1104D" w:rsidP="005A6901">
      <w:pPr>
        <w:widowControl w:val="0"/>
        <w:jc w:val="both"/>
        <w:rPr>
          <w:sz w:val="24"/>
          <w:szCs w:val="24"/>
        </w:rPr>
      </w:pPr>
      <w:r w:rsidRPr="00C214DE">
        <w:rPr>
          <w:sz w:val="24"/>
          <w:szCs w:val="24"/>
        </w:rPr>
        <w:t xml:space="preserve">                                                                                          </w:t>
      </w:r>
      <w:r w:rsidR="00BA5893" w:rsidRPr="00C214DE">
        <w:rPr>
          <w:sz w:val="24"/>
          <w:szCs w:val="24"/>
        </w:rPr>
        <w:t>о</w:t>
      </w:r>
      <w:r w:rsidRPr="00C214DE">
        <w:rPr>
          <w:sz w:val="24"/>
          <w:szCs w:val="24"/>
        </w:rPr>
        <w:t>т</w:t>
      </w:r>
      <w:r w:rsidR="00BA5893" w:rsidRPr="00C214DE">
        <w:rPr>
          <w:sz w:val="24"/>
          <w:szCs w:val="24"/>
        </w:rPr>
        <w:t xml:space="preserve"> </w:t>
      </w:r>
      <w:r w:rsidR="00D200AD">
        <w:rPr>
          <w:sz w:val="24"/>
          <w:szCs w:val="24"/>
        </w:rPr>
        <w:t>27.03.2024</w:t>
      </w:r>
      <w:r w:rsidR="00BA5893" w:rsidRPr="00C214DE">
        <w:rPr>
          <w:sz w:val="24"/>
          <w:szCs w:val="24"/>
        </w:rPr>
        <w:t xml:space="preserve"> </w:t>
      </w:r>
      <w:r w:rsidRPr="00C214DE">
        <w:rPr>
          <w:sz w:val="24"/>
          <w:szCs w:val="24"/>
        </w:rPr>
        <w:t xml:space="preserve">№ </w:t>
      </w:r>
      <w:r w:rsidR="00D200AD">
        <w:rPr>
          <w:sz w:val="24"/>
          <w:szCs w:val="24"/>
        </w:rPr>
        <w:t>661</w:t>
      </w:r>
      <w:bookmarkStart w:id="0" w:name="_GoBack"/>
      <w:bookmarkEnd w:id="0"/>
    </w:p>
    <w:p w:rsidR="00244425" w:rsidRPr="00C214DE" w:rsidRDefault="00244425">
      <w:pPr>
        <w:widowControl w:val="0"/>
        <w:jc w:val="center"/>
        <w:rPr>
          <w:sz w:val="24"/>
          <w:szCs w:val="24"/>
        </w:rPr>
      </w:pPr>
    </w:p>
    <w:p w:rsidR="00244425" w:rsidRPr="00C214DE" w:rsidRDefault="00244425">
      <w:pPr>
        <w:widowControl w:val="0"/>
        <w:jc w:val="both"/>
        <w:rPr>
          <w:sz w:val="28"/>
          <w:szCs w:val="28"/>
        </w:rPr>
      </w:pPr>
    </w:p>
    <w:p w:rsidR="00244425" w:rsidRPr="00C214DE" w:rsidRDefault="00D1104D">
      <w:pPr>
        <w:widowControl w:val="0"/>
        <w:jc w:val="both"/>
        <w:rPr>
          <w:sz w:val="24"/>
          <w:szCs w:val="24"/>
        </w:rPr>
      </w:pPr>
      <w:r w:rsidRPr="00C214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44425" w:rsidRPr="00C214DE" w:rsidRDefault="00D1104D" w:rsidP="005A6901">
      <w:pPr>
        <w:widowControl w:val="0"/>
        <w:ind w:left="5400" w:hanging="5400"/>
        <w:jc w:val="both"/>
        <w:rPr>
          <w:sz w:val="24"/>
          <w:szCs w:val="24"/>
        </w:rPr>
      </w:pPr>
      <w:r w:rsidRPr="00C214DE">
        <w:rPr>
          <w:sz w:val="28"/>
          <w:szCs w:val="28"/>
        </w:rPr>
        <w:t xml:space="preserve">                                              </w:t>
      </w:r>
      <w:r w:rsidR="00BA5893" w:rsidRPr="00C214DE">
        <w:rPr>
          <w:sz w:val="28"/>
          <w:szCs w:val="28"/>
        </w:rPr>
        <w:t xml:space="preserve">         </w:t>
      </w:r>
      <w:r w:rsidR="00146804" w:rsidRPr="00C214DE">
        <w:rPr>
          <w:sz w:val="28"/>
          <w:szCs w:val="28"/>
        </w:rPr>
        <w:t xml:space="preserve">            </w:t>
      </w:r>
      <w:r w:rsidR="00BA5893" w:rsidRPr="00C214DE">
        <w:rPr>
          <w:sz w:val="28"/>
          <w:szCs w:val="28"/>
        </w:rPr>
        <w:t xml:space="preserve">  </w:t>
      </w:r>
      <w:r w:rsidR="005A6901" w:rsidRPr="00C214DE">
        <w:rPr>
          <w:sz w:val="28"/>
          <w:szCs w:val="28"/>
        </w:rPr>
        <w:t xml:space="preserve"> </w:t>
      </w:r>
      <w:r w:rsidR="004D173C" w:rsidRPr="00C214DE">
        <w:rPr>
          <w:sz w:val="28"/>
          <w:szCs w:val="28"/>
        </w:rPr>
        <w:t xml:space="preserve">   </w:t>
      </w:r>
      <w:r w:rsidR="005A6901" w:rsidRPr="00C214DE">
        <w:rPr>
          <w:sz w:val="28"/>
          <w:szCs w:val="28"/>
        </w:rPr>
        <w:t xml:space="preserve"> </w:t>
      </w:r>
      <w:r w:rsidR="00562BE7" w:rsidRPr="00C214DE">
        <w:rPr>
          <w:sz w:val="28"/>
          <w:szCs w:val="28"/>
        </w:rPr>
        <w:t xml:space="preserve"> </w:t>
      </w:r>
      <w:r w:rsidR="00AD6C4B" w:rsidRPr="00C214DE">
        <w:rPr>
          <w:sz w:val="28"/>
          <w:szCs w:val="28"/>
        </w:rPr>
        <w:t xml:space="preserve"> </w:t>
      </w:r>
      <w:r w:rsidR="00BA5893" w:rsidRPr="00C214DE">
        <w:rPr>
          <w:sz w:val="28"/>
          <w:szCs w:val="28"/>
        </w:rPr>
        <w:t>«</w:t>
      </w:r>
      <w:r w:rsidRPr="00C214DE">
        <w:rPr>
          <w:sz w:val="24"/>
          <w:szCs w:val="24"/>
        </w:rPr>
        <w:t>Приложение к постановлению</w:t>
      </w:r>
    </w:p>
    <w:p w:rsidR="00244425" w:rsidRPr="00C214DE" w:rsidRDefault="00D1104D" w:rsidP="005A6901">
      <w:pPr>
        <w:widowControl w:val="0"/>
        <w:jc w:val="both"/>
        <w:rPr>
          <w:sz w:val="24"/>
          <w:szCs w:val="24"/>
        </w:rPr>
      </w:pPr>
      <w:r w:rsidRPr="00C214DE">
        <w:rPr>
          <w:sz w:val="24"/>
          <w:szCs w:val="24"/>
        </w:rPr>
        <w:t xml:space="preserve">                                                                                          Администрации города Новоалтайска</w:t>
      </w:r>
    </w:p>
    <w:p w:rsidR="00244425" w:rsidRPr="00C214DE" w:rsidRDefault="00D1104D" w:rsidP="005A6901">
      <w:pPr>
        <w:widowControl w:val="0"/>
        <w:jc w:val="both"/>
        <w:rPr>
          <w:sz w:val="24"/>
          <w:szCs w:val="24"/>
        </w:rPr>
      </w:pPr>
      <w:r w:rsidRPr="00C214DE">
        <w:rPr>
          <w:sz w:val="24"/>
          <w:szCs w:val="24"/>
        </w:rPr>
        <w:t xml:space="preserve">                                                                         </w:t>
      </w:r>
      <w:r w:rsidR="00BA5893" w:rsidRPr="00C214DE">
        <w:rPr>
          <w:sz w:val="24"/>
          <w:szCs w:val="24"/>
        </w:rPr>
        <w:t xml:space="preserve">                 от 25.12.2020</w:t>
      </w:r>
      <w:r w:rsidRPr="00C214DE">
        <w:rPr>
          <w:sz w:val="24"/>
          <w:szCs w:val="24"/>
        </w:rPr>
        <w:t xml:space="preserve"> № 2007»</w:t>
      </w:r>
    </w:p>
    <w:p w:rsidR="00244425" w:rsidRPr="00C214DE" w:rsidRDefault="00244425">
      <w:pPr>
        <w:widowControl w:val="0"/>
        <w:jc w:val="center"/>
        <w:rPr>
          <w:sz w:val="24"/>
          <w:szCs w:val="24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D1104D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Муниципальная программа</w:t>
      </w:r>
    </w:p>
    <w:p w:rsidR="00244425" w:rsidRPr="00C214DE" w:rsidRDefault="00D1104D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 xml:space="preserve">«Комплексные меры противодействия злоупотреблению наркотиками и их </w:t>
      </w:r>
    </w:p>
    <w:p w:rsidR="00244425" w:rsidRPr="00C214DE" w:rsidRDefault="00D1104D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незаконному обороту в городе Новоалтайске на 2021-2025 годы»</w:t>
      </w: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 w:rsidP="0012678E">
      <w:pPr>
        <w:widowControl w:val="0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146804" w:rsidRPr="00C214DE" w:rsidRDefault="00146804">
      <w:pPr>
        <w:widowControl w:val="0"/>
        <w:jc w:val="center"/>
        <w:rPr>
          <w:sz w:val="28"/>
          <w:szCs w:val="28"/>
        </w:rPr>
      </w:pPr>
    </w:p>
    <w:p w:rsidR="00146804" w:rsidRPr="00C214DE" w:rsidRDefault="00146804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244425">
      <w:pPr>
        <w:widowControl w:val="0"/>
        <w:jc w:val="center"/>
        <w:rPr>
          <w:sz w:val="28"/>
          <w:szCs w:val="28"/>
        </w:rPr>
      </w:pPr>
    </w:p>
    <w:p w:rsidR="00244425" w:rsidRPr="00C214DE" w:rsidRDefault="00D1104D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lastRenderedPageBreak/>
        <w:t>ПАСПОРТ</w:t>
      </w:r>
    </w:p>
    <w:p w:rsidR="00244425" w:rsidRPr="00C214DE" w:rsidRDefault="00D1104D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муниципальной программы</w:t>
      </w:r>
    </w:p>
    <w:p w:rsidR="00244425" w:rsidRPr="00C214DE" w:rsidRDefault="00D1104D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«Комплексные меры противодействия злоупотреблению наркотиками и их незаконному обороту в городе Новоалтайске на 2021-2025 годы»</w:t>
      </w:r>
    </w:p>
    <w:p w:rsidR="00244425" w:rsidRPr="00C214DE" w:rsidRDefault="00D1104D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 xml:space="preserve">(далее </w:t>
      </w:r>
      <w:r w:rsidR="00BB510C" w:rsidRPr="00C214DE">
        <w:rPr>
          <w:sz w:val="28"/>
          <w:szCs w:val="28"/>
        </w:rPr>
        <w:t xml:space="preserve">- </w:t>
      </w:r>
      <w:r w:rsidRPr="00C214DE">
        <w:rPr>
          <w:sz w:val="28"/>
          <w:szCs w:val="28"/>
        </w:rPr>
        <w:t>Программа)</w:t>
      </w:r>
    </w:p>
    <w:p w:rsidR="00244425" w:rsidRPr="00C214DE" w:rsidRDefault="00244425">
      <w:pPr>
        <w:widowControl w:val="0"/>
        <w:jc w:val="both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605"/>
        <w:gridCol w:w="7042"/>
      </w:tblGrid>
      <w:tr w:rsidR="00244425" w:rsidRPr="00C214DE" w:rsidTr="00C43319"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Администрация города Новоалтайска</w:t>
            </w:r>
            <w:r w:rsidR="00BB510C" w:rsidRPr="00C214DE">
              <w:rPr>
                <w:sz w:val="28"/>
                <w:szCs w:val="28"/>
              </w:rPr>
              <w:t xml:space="preserve"> Алтайского края (далее –Администрация города)</w:t>
            </w:r>
          </w:p>
        </w:tc>
      </w:tr>
      <w:tr w:rsidR="00244425" w:rsidRPr="00C214DE" w:rsidTr="00C43319"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Участники Программы</w:t>
            </w: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rPr>
                <w:sz w:val="28"/>
                <w:szCs w:val="28"/>
              </w:rPr>
            </w:pPr>
          </w:p>
          <w:p w:rsidR="00244425" w:rsidRPr="00C214DE" w:rsidRDefault="0024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Комитет Администрации города по образованию;</w:t>
            </w:r>
          </w:p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комитет Администрации города по культуре;</w:t>
            </w:r>
          </w:p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комитет Администрации города по физической культуре и спорту;</w:t>
            </w:r>
          </w:p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Комитет  ЖКГХЭТС;</w:t>
            </w:r>
          </w:p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отдел Администрации города по делам молодёжи;</w:t>
            </w:r>
          </w:p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ОМВД России по городу Новоалтайску (по согласованию);</w:t>
            </w:r>
          </w:p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КГБУЗ «Городская больница имени Л.Я. Литвиненко г. Новоалтайск» (по согласованию);</w:t>
            </w:r>
          </w:p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КГУСО «Комплексный центр социального обслуживания населения города Новоалтайска» (по согласованию).</w:t>
            </w:r>
          </w:p>
        </w:tc>
      </w:tr>
      <w:tr w:rsidR="00244425" w:rsidRPr="00C214DE" w:rsidTr="00C43319"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Отсутствуют</w:t>
            </w:r>
            <w:r w:rsidR="00BB510C" w:rsidRPr="00C214DE">
              <w:rPr>
                <w:sz w:val="28"/>
                <w:szCs w:val="28"/>
              </w:rPr>
              <w:t>.</w:t>
            </w:r>
          </w:p>
        </w:tc>
      </w:tr>
      <w:tr w:rsidR="00244425" w:rsidRPr="00C214DE" w:rsidTr="00C43319"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Стабилизация и сокращение распространения наркомании и связанных с ней преступлений и правонарушений</w:t>
            </w:r>
            <w:r w:rsidR="00BB510C" w:rsidRPr="00C214DE">
              <w:rPr>
                <w:sz w:val="28"/>
                <w:szCs w:val="28"/>
              </w:rPr>
              <w:t>.</w:t>
            </w:r>
          </w:p>
        </w:tc>
      </w:tr>
      <w:tr w:rsidR="00244425" w:rsidRPr="00C214DE" w:rsidTr="00C43319"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1.Профилактика распространения наркомании и связанных с ней правонарушений;</w:t>
            </w:r>
          </w:p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2. Противодействие незаконному обороту наркотических средств и психотропных веществ</w:t>
            </w:r>
            <w:r w:rsidR="00BB510C" w:rsidRPr="00C214DE">
              <w:rPr>
                <w:sz w:val="28"/>
                <w:szCs w:val="28"/>
              </w:rPr>
              <w:t>.</w:t>
            </w:r>
          </w:p>
        </w:tc>
      </w:tr>
      <w:tr w:rsidR="00244425" w:rsidRPr="00C214DE" w:rsidTr="00C43319"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1. Число лиц, зарегистрированных с диагнозом «наркомания»;</w:t>
            </w:r>
          </w:p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2. Доля молодых граждан в возрасте от 14 до 30 лет, вовлечённых в профилактические</w:t>
            </w:r>
          </w:p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 xml:space="preserve"> антинаркотические мероприятия, по отношению к общей численности молодёжи, проживающей на территории города Новоалтайска</w:t>
            </w:r>
            <w:r w:rsidR="00D76529" w:rsidRPr="00C214DE">
              <w:rPr>
                <w:sz w:val="28"/>
                <w:szCs w:val="28"/>
              </w:rPr>
              <w:t>.</w:t>
            </w:r>
          </w:p>
        </w:tc>
      </w:tr>
      <w:tr w:rsidR="00244425" w:rsidRPr="00C214DE" w:rsidTr="00C43319"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Программа реализуется в один этап с 2021 по 2025 годы</w:t>
            </w:r>
            <w:r w:rsidR="00BB510C" w:rsidRPr="00C214DE">
              <w:rPr>
                <w:sz w:val="28"/>
                <w:szCs w:val="28"/>
              </w:rPr>
              <w:t>.</w:t>
            </w:r>
          </w:p>
        </w:tc>
      </w:tr>
      <w:tr w:rsidR="00244425" w:rsidRPr="00C214DE" w:rsidTr="00C43319"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 xml:space="preserve">Общий объём финансирования муниципальной </w:t>
            </w:r>
            <w:r w:rsidR="00BB510C" w:rsidRPr="00C214DE">
              <w:rPr>
                <w:sz w:val="28"/>
                <w:szCs w:val="28"/>
              </w:rPr>
              <w:t>п</w:t>
            </w:r>
            <w:r w:rsidRPr="00C214DE">
              <w:rPr>
                <w:sz w:val="28"/>
                <w:szCs w:val="28"/>
              </w:rPr>
              <w:t>рограммы составляет 7</w:t>
            </w:r>
            <w:r w:rsidR="0012678E" w:rsidRPr="00C214DE">
              <w:rPr>
                <w:sz w:val="28"/>
                <w:szCs w:val="28"/>
              </w:rPr>
              <w:t>35</w:t>
            </w:r>
            <w:r w:rsidRPr="00C214DE">
              <w:rPr>
                <w:sz w:val="28"/>
                <w:szCs w:val="28"/>
              </w:rPr>
              <w:t>,0 тысяч рублей, в том числе по годам:</w:t>
            </w:r>
          </w:p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2021г. –  140,0 тысяч рублей</w:t>
            </w:r>
          </w:p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2022г. –  145,0 тысяч рублей</w:t>
            </w:r>
          </w:p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2023г. –  150,0 тысяч рублей</w:t>
            </w:r>
          </w:p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2024г. –  15</w:t>
            </w:r>
            <w:r w:rsidR="0012678E" w:rsidRPr="00C214DE">
              <w:rPr>
                <w:sz w:val="28"/>
                <w:szCs w:val="28"/>
              </w:rPr>
              <w:t>0</w:t>
            </w:r>
            <w:r w:rsidRPr="00C214DE">
              <w:rPr>
                <w:sz w:val="28"/>
                <w:szCs w:val="28"/>
              </w:rPr>
              <w:t>,0 тысяч рублей</w:t>
            </w:r>
          </w:p>
          <w:p w:rsidR="00244425" w:rsidRPr="00C214DE" w:rsidRDefault="0012678E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lastRenderedPageBreak/>
              <w:t>2025г. –  150</w:t>
            </w:r>
            <w:r w:rsidR="00D1104D" w:rsidRPr="00C214DE">
              <w:rPr>
                <w:sz w:val="28"/>
                <w:szCs w:val="28"/>
              </w:rPr>
              <w:t>,0 тысяч рублей</w:t>
            </w:r>
          </w:p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Объёмы финансирования подлежат ежегодному уточнению в связи с решением  «О бюджете городского округа» на очередной финансовый год и на плановый период</w:t>
            </w:r>
            <w:r w:rsidR="00BB510C" w:rsidRPr="00C214DE">
              <w:rPr>
                <w:sz w:val="28"/>
                <w:szCs w:val="28"/>
              </w:rPr>
              <w:t>.</w:t>
            </w:r>
          </w:p>
        </w:tc>
      </w:tr>
      <w:tr w:rsidR="00244425" w:rsidRPr="00C214DE" w:rsidTr="00C43319">
        <w:trPr>
          <w:trHeight w:val="600"/>
        </w:trPr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1.Снижение  числа лиц, зарегистрированных с диагнозом «наркомания», до 400 человек на 100 тысяч населения;</w:t>
            </w:r>
          </w:p>
          <w:p w:rsidR="00244425" w:rsidRPr="00C214DE" w:rsidRDefault="00D1104D">
            <w:pPr>
              <w:widowControl w:val="0"/>
              <w:jc w:val="both"/>
              <w:rPr>
                <w:sz w:val="28"/>
                <w:szCs w:val="28"/>
              </w:rPr>
            </w:pPr>
            <w:r w:rsidRPr="00C214DE">
              <w:rPr>
                <w:sz w:val="28"/>
                <w:szCs w:val="28"/>
              </w:rPr>
              <w:t>2.Увеличение до 60% доли молодых граждан в возрасте от 14 до 30 лет, вовлечённых в профилактические антинаркотические мероприятия, по отношению к общей численности молодёжи, проживающей на территории города Новоалтайска</w:t>
            </w:r>
            <w:r w:rsidR="00BB510C" w:rsidRPr="00C214DE">
              <w:rPr>
                <w:sz w:val="28"/>
                <w:szCs w:val="28"/>
              </w:rPr>
              <w:t xml:space="preserve"> Алтайского края.</w:t>
            </w:r>
          </w:p>
        </w:tc>
      </w:tr>
    </w:tbl>
    <w:p w:rsidR="00244425" w:rsidRPr="00C214DE" w:rsidRDefault="00244425">
      <w:pPr>
        <w:widowControl w:val="0"/>
        <w:jc w:val="both"/>
      </w:pPr>
    </w:p>
    <w:p w:rsidR="00244425" w:rsidRPr="00C214DE" w:rsidRDefault="00D1104D">
      <w:pPr>
        <w:widowControl w:val="0"/>
        <w:numPr>
          <w:ilvl w:val="0"/>
          <w:numId w:val="3"/>
        </w:numPr>
        <w:jc w:val="center"/>
        <w:rPr>
          <w:sz w:val="28"/>
          <w:szCs w:val="28"/>
        </w:rPr>
      </w:pPr>
      <w:bookmarkStart w:id="1" w:name="Par247"/>
      <w:bookmarkStart w:id="2" w:name="Par249"/>
      <w:bookmarkEnd w:id="1"/>
      <w:bookmarkEnd w:id="2"/>
      <w:r w:rsidRPr="00C214DE">
        <w:rPr>
          <w:sz w:val="28"/>
          <w:szCs w:val="28"/>
        </w:rPr>
        <w:t>Общая характеристика сферы реализации Программы</w:t>
      </w:r>
    </w:p>
    <w:p w:rsidR="00244425" w:rsidRPr="00C214DE" w:rsidRDefault="00244425">
      <w:pPr>
        <w:widowControl w:val="0"/>
        <w:ind w:left="360"/>
        <w:rPr>
          <w:sz w:val="28"/>
          <w:szCs w:val="28"/>
        </w:rPr>
      </w:pP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Администрация города проводит системную работу по противодействию злоупотреблению наркотиками и их незаконному обороту, по совершенствованию антинаркотической политики государства и общества, средств и методов профилактики, диагностики и лечения наркологической патологии, активизации межведомственного взаимодействия, направленного на сокращение предложений наркотических веществ и спроса на них.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Антинаркотическая политика в городе Новоалтайске </w:t>
      </w:r>
      <w:r w:rsidR="00BB510C" w:rsidRPr="00C214DE">
        <w:rPr>
          <w:sz w:val="28"/>
          <w:szCs w:val="28"/>
        </w:rPr>
        <w:t xml:space="preserve"> Алтайского края </w:t>
      </w:r>
      <w:r w:rsidRPr="00C214DE">
        <w:rPr>
          <w:sz w:val="28"/>
          <w:szCs w:val="28"/>
        </w:rPr>
        <w:t>является частью социальной политики Алтайского края в этой области и ориентирована на достижение широкого спектра эффектов: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 повышение качества и результативности противодействия преступности в сфере незаконного оборота наркотиков;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сокращение числа лиц, потребляющих наркотические средства и психотропные вещества в немедицинских целях;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координация деятельности органов местного самоуправления, территориальных органов</w:t>
      </w:r>
      <w:r w:rsidR="00BB510C" w:rsidRPr="00C214DE">
        <w:rPr>
          <w:sz w:val="28"/>
          <w:szCs w:val="28"/>
        </w:rPr>
        <w:t>,</w:t>
      </w:r>
      <w:r w:rsidRPr="00C214DE">
        <w:rPr>
          <w:sz w:val="28"/>
          <w:szCs w:val="28"/>
        </w:rPr>
        <w:t xml:space="preserve"> федеральных органов государственной власти, институтов гражданского общества в сфере противодействия злоупотреблению наркотиками.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Для решения указанных задач на территории города разработана муниципальная программа «Комплексные меры противодействия злоупотреблению наркотиками и их незаконному обороту в городе Новоалтайске на 2021-2025 годы».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На данный период одной из негативных тенденций в состоянии здоровья населения города Новоалтайска</w:t>
      </w:r>
      <w:r w:rsidR="00BB510C" w:rsidRPr="00C214DE">
        <w:rPr>
          <w:sz w:val="28"/>
          <w:szCs w:val="28"/>
        </w:rPr>
        <w:t xml:space="preserve"> Алтайского края</w:t>
      </w:r>
      <w:r w:rsidRPr="00C214DE">
        <w:rPr>
          <w:sz w:val="28"/>
          <w:szCs w:val="28"/>
        </w:rPr>
        <w:t xml:space="preserve"> является достаточно высокая распространённость наркологических заболеваний. Общее число зарегистрированных потребителей наркотиков по городу в 2019 году составило 211 человек. Новоалтайск занимает четвертое место среди муниципальных образований края. 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По уровню первичной заболеваемости наркоманией город входит в перечень муниципальных образований с высоким уровнем первичной заболеваемости наркоманией. 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Самый высокий показатель лиц, состоящих с диагнозом «наркомания» у </w:t>
      </w:r>
      <w:r w:rsidRPr="00C214DE">
        <w:rPr>
          <w:sz w:val="28"/>
          <w:szCs w:val="28"/>
        </w:rPr>
        <w:lastRenderedPageBreak/>
        <w:t>врача нарколога, отмечается у мужчин в возрасте от 18 до 39 лет – 97 человек (то есть трудоспособном возрасте), на втором месте женщины – 51 человек. Показатель зарегистрированных подростков, злоупотребляющих наркотическими, психоактивными  веществами, с вредными последствиями, ровнялся нулю.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Общее количество выявленных преступлений, связанных с незаконным оборотом наркотических средств в 2019 году остался на уровне 2018 года и составило 143 преступления, несмотря на уменьшение количества преступлений по городу по сравнению с 2017 годом уменьшением количества уголовно – наказуемых деяний в сфере незаконного оборота наркотических средств и психотропных веществ, криминальная ситуация в целом, связанная с незаконным оборотом наркотиков осталась актуальной и достаточно сложной. Преступления, связанные с незаконным оборотом наркотиков, занимают второе место после преступлений против собственности. Их удельный вес в общем количестве всех зарегистрированных преступлений составил 11,6%. 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При этом, ситуация в сфере незаконного оборота наркотиков в 2019 году характеризовалась ростом общего числа преступлений в сфере хранения наркотиков канабиоидной группы; ростом количества выявленных наркопритонов; продолжающимся совершении преступлений в составе организованных преступных групп; а также увеличением количества преступлений, связанных со сбытом синтетических наркотиков и их аналогов. 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Реализуемая в 2016-2020 годах муниципальная программа «Комплексные меры противодействия злоупотреблению наркотиками и их незаконному обороту в городе Новоалтайске на 2016-2020 годы» позволила сохранить тенденцию к снижению темпов распространённости наркомании. Отмечается  ежегодное снижение этого показателя.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На территории города проводились единые профилактические антинаркотические акции: «Родительский урок», «Здоровье молодёжи – богатство России», «Классный час: Наркотик</w:t>
      </w:r>
      <w:r w:rsidR="00BB510C" w:rsidRPr="00C214DE">
        <w:rPr>
          <w:sz w:val="28"/>
          <w:szCs w:val="28"/>
        </w:rPr>
        <w:t>и.</w:t>
      </w:r>
      <w:r w:rsidRPr="00C214DE">
        <w:rPr>
          <w:sz w:val="28"/>
          <w:szCs w:val="28"/>
        </w:rPr>
        <w:t xml:space="preserve"> Закон. Ответственность», «Летний лагерь - территория здоровья» и т.д. Одним из факторов реализации </w:t>
      </w:r>
      <w:r w:rsidR="00BB510C" w:rsidRPr="00C214DE">
        <w:rPr>
          <w:sz w:val="28"/>
          <w:szCs w:val="28"/>
        </w:rPr>
        <w:t>П</w:t>
      </w:r>
      <w:r w:rsidRPr="00C214DE">
        <w:rPr>
          <w:sz w:val="28"/>
          <w:szCs w:val="28"/>
        </w:rPr>
        <w:t>рограммы явилось отсутствие наркозависимых среди подростков.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Использование метода планирования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 концентрировать усилия на следующих приоритетных направлениях  комплексного решения проблемы: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профилактика распространения незаконного употребления и незаконного оборота наркотиков;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профилактика, лечение, реабилитация и ресоциализация больных наркоманией, постреабилитационное их сопровождение.</w:t>
      </w:r>
    </w:p>
    <w:p w:rsidR="00244425" w:rsidRPr="00C214DE" w:rsidRDefault="00244425" w:rsidP="00C43319">
      <w:pPr>
        <w:widowControl w:val="0"/>
        <w:ind w:firstLine="709"/>
        <w:jc w:val="both"/>
        <w:rPr>
          <w:sz w:val="28"/>
          <w:szCs w:val="28"/>
        </w:rPr>
      </w:pPr>
    </w:p>
    <w:p w:rsidR="00244425" w:rsidRPr="00C214DE" w:rsidRDefault="00D1104D" w:rsidP="00C43319">
      <w:pPr>
        <w:widowControl w:val="0"/>
        <w:numPr>
          <w:ilvl w:val="0"/>
          <w:numId w:val="3"/>
        </w:numPr>
        <w:ind w:left="0" w:firstLine="709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Общая характеристика муниципальной программы</w:t>
      </w:r>
    </w:p>
    <w:p w:rsidR="00244425" w:rsidRPr="00C214DE" w:rsidRDefault="00244425" w:rsidP="00C43319">
      <w:pPr>
        <w:widowControl w:val="0"/>
        <w:ind w:firstLine="709"/>
        <w:rPr>
          <w:sz w:val="28"/>
          <w:szCs w:val="28"/>
        </w:rPr>
      </w:pP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3.1. Приоритеты муниципальной политики в сфере реализации Программы </w:t>
      </w:r>
    </w:p>
    <w:p w:rsidR="00244425" w:rsidRPr="00C214DE" w:rsidRDefault="00244425" w:rsidP="00C43319">
      <w:pPr>
        <w:widowControl w:val="0"/>
        <w:ind w:firstLine="709"/>
        <w:jc w:val="center"/>
        <w:rPr>
          <w:sz w:val="28"/>
          <w:szCs w:val="28"/>
        </w:rPr>
      </w:pP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lastRenderedPageBreak/>
        <w:t>Приоритеты муниципальной политики в сфере противодействия злоупотребление наркотиками и их незаконному обороту в городе Новоалтайске на период до 2025 года сформированы с учётом целей и задач, представленных в следующих стратегических документах:</w:t>
      </w: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Конституция Российской Федерации;</w:t>
      </w: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Федеральный закон от 08.01.1998 №3-ФЗ «О наркотических средствах и психотропных веществах»;</w:t>
      </w: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Указ Президента Российской Федерации от 18.10.2007 № 1374 «О дополнительных мерах по противодействию незаконному обороту наркотических средств</w:t>
      </w:r>
      <w:r w:rsidR="00D76529" w:rsidRPr="00C214DE">
        <w:rPr>
          <w:sz w:val="28"/>
          <w:szCs w:val="28"/>
        </w:rPr>
        <w:t xml:space="preserve">, </w:t>
      </w:r>
      <w:r w:rsidRPr="00C214DE">
        <w:rPr>
          <w:sz w:val="28"/>
          <w:szCs w:val="28"/>
        </w:rPr>
        <w:t xml:space="preserve"> психотропных веществ и прекурсоров» и утверждённые им Положения о Государственном антинаркотическом комитете и Положение об антинаркотической комиссии в субъекте Российской Федерации;</w:t>
      </w: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Указ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года»;</w:t>
      </w: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Указ Президента Российской Федерации от 07.05.2012 № 598 «О совершенствовании государственной политики в сфере здравоохранения»;</w:t>
      </w: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Закон Алтайского края от 14.09.2006 № 94 – ЗС «О профилактике </w:t>
      </w:r>
      <w:r w:rsidR="00BB510C" w:rsidRPr="00C214DE">
        <w:rPr>
          <w:sz w:val="28"/>
          <w:szCs w:val="28"/>
        </w:rPr>
        <w:t xml:space="preserve"> алкоголизма, </w:t>
      </w:r>
      <w:r w:rsidRPr="00C214DE">
        <w:rPr>
          <w:sz w:val="28"/>
          <w:szCs w:val="28"/>
        </w:rPr>
        <w:t>наркомании и</w:t>
      </w:r>
      <w:r w:rsidR="00BB510C" w:rsidRPr="00C214DE">
        <w:rPr>
          <w:sz w:val="28"/>
          <w:szCs w:val="28"/>
        </w:rPr>
        <w:t xml:space="preserve"> токсикомании в Алтайском крае».</w:t>
      </w:r>
    </w:p>
    <w:p w:rsidR="00244425" w:rsidRPr="00C214DE" w:rsidRDefault="00D1104D" w:rsidP="001D27DB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Программа направлена на стабилизацию и сокращение распространения наркомании и связанных с ней преступлений и правонарушений, уничтожение очагов произрастания дикорастущих наркосодержащих растений, сокращение числа потребителей наркотиков в немедицинских целях, непринятие наркотиков в немедицинских целях, пресечение пропаганды наркотической субкультуры, создание системы антинаркотической пропаганды, предотвращение вовлечения детей и подростков в немедицинское потребление наркотиков, выявление лиц, употребляющих наркотики, создания системы социальной реабилитации и ресоциализации, обеспечение деятельности в рамках полномочий по снижению спроса на наркотики.</w:t>
      </w:r>
    </w:p>
    <w:p w:rsidR="00954495" w:rsidRPr="00C214DE" w:rsidRDefault="00954495" w:rsidP="00C43319">
      <w:pPr>
        <w:widowControl w:val="0"/>
        <w:ind w:firstLine="709"/>
        <w:jc w:val="both"/>
        <w:rPr>
          <w:sz w:val="28"/>
          <w:szCs w:val="28"/>
        </w:rPr>
      </w:pPr>
    </w:p>
    <w:p w:rsidR="00244425" w:rsidRPr="00C214DE" w:rsidRDefault="00D1104D" w:rsidP="00C43319">
      <w:pPr>
        <w:widowControl w:val="0"/>
        <w:numPr>
          <w:ilvl w:val="1"/>
          <w:numId w:val="3"/>
        </w:numPr>
        <w:ind w:left="0" w:firstLine="709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Характеристика цели, задач и конечных результатов реализации Программы</w:t>
      </w:r>
    </w:p>
    <w:p w:rsidR="00244425" w:rsidRPr="00C214DE" w:rsidRDefault="00244425" w:rsidP="00C43319">
      <w:pPr>
        <w:widowControl w:val="0"/>
        <w:ind w:firstLine="709"/>
        <w:rPr>
          <w:sz w:val="28"/>
          <w:szCs w:val="28"/>
        </w:rPr>
      </w:pP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Цель Программы:</w:t>
      </w:r>
    </w:p>
    <w:p w:rsidR="00244425" w:rsidRPr="00C214DE" w:rsidRDefault="00D76529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С</w:t>
      </w:r>
      <w:r w:rsidR="00D1104D" w:rsidRPr="00C214DE">
        <w:rPr>
          <w:sz w:val="28"/>
          <w:szCs w:val="28"/>
        </w:rPr>
        <w:t>табилизация и сокращение распространения наркомании и связанных с ней преступлений и правонарушений.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Задачи Программы: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1. Профилактика распространения наркомании и связанных с ней правонарушений;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2. Противодействие незаконному обороту наркотических средств и психотропных веществ.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1. Снижение  числа лиц, зарегистрированных с диагнозом «наркомания», до 400 человек на 100 тысяч населения;</w:t>
      </w:r>
    </w:p>
    <w:p w:rsidR="005E314B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lastRenderedPageBreak/>
        <w:t>2.  Увеличение до 60% доли молодых граждан в возрасте от 14 до 30 лет, вовлечённых в профилактические антинаркотические мероприятия, по отношению к общей численности молодёжи, проживающей на территории города Новоалтайска</w:t>
      </w:r>
      <w:r w:rsidR="00BB510C" w:rsidRPr="00C214DE">
        <w:rPr>
          <w:sz w:val="28"/>
          <w:szCs w:val="28"/>
        </w:rPr>
        <w:t xml:space="preserve"> Алтайского края</w:t>
      </w:r>
      <w:r w:rsidRPr="00C214DE">
        <w:rPr>
          <w:sz w:val="28"/>
          <w:szCs w:val="28"/>
        </w:rPr>
        <w:t>.</w:t>
      </w:r>
    </w:p>
    <w:p w:rsidR="00244425" w:rsidRPr="00C214DE" w:rsidRDefault="005E314B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Перечень индикаторов муниципальной программы представлен в приложении 1 к муниципальной программе «Комплексные меры противодействия злоупотреблению наркотиками и их незаконному обороту в городе Новоалтайске на 2021-2025 годы».</w:t>
      </w:r>
    </w:p>
    <w:p w:rsidR="00244425" w:rsidRPr="00C214DE" w:rsidRDefault="00244425" w:rsidP="00C43319">
      <w:pPr>
        <w:widowControl w:val="0"/>
        <w:ind w:firstLine="709"/>
        <w:jc w:val="both"/>
        <w:rPr>
          <w:sz w:val="28"/>
          <w:szCs w:val="28"/>
        </w:rPr>
      </w:pP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Информация о порядке расчета значений индикаторов муниципальной программы:</w:t>
      </w:r>
    </w:p>
    <w:p w:rsidR="00244425" w:rsidRPr="00C214DE" w:rsidRDefault="00244425" w:rsidP="00C43319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54"/>
        <w:gridCol w:w="3920"/>
        <w:gridCol w:w="3112"/>
        <w:gridCol w:w="2261"/>
      </w:tblGrid>
      <w:tr w:rsidR="00244425" w:rsidRPr="00C214DE" w:rsidTr="001D27DB">
        <w:trPr>
          <w:trHeight w:val="227"/>
        </w:trPr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N п/п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Методика расчета значения целевого индикатора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Источник получения данных</w:t>
            </w:r>
          </w:p>
        </w:tc>
      </w:tr>
      <w:tr w:rsidR="00244425" w:rsidRPr="00C214DE" w:rsidTr="001D27DB">
        <w:trPr>
          <w:trHeight w:val="227"/>
        </w:trPr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Число лиц, зарегистрированных с диагнозом «наркомания»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Д=(В*100000)/ М</w:t>
            </w:r>
          </w:p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Д- значение индикатора</w:t>
            </w:r>
            <w:r w:rsidR="00BB510C" w:rsidRPr="00C214DE">
              <w:rPr>
                <w:sz w:val="24"/>
                <w:szCs w:val="24"/>
              </w:rPr>
              <w:t>;</w:t>
            </w:r>
          </w:p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В- число лиц, зарегистрированных с диагнозом «наркомания»</w:t>
            </w:r>
            <w:r w:rsidR="00BB510C" w:rsidRPr="00C214DE">
              <w:rPr>
                <w:sz w:val="24"/>
                <w:szCs w:val="24"/>
              </w:rPr>
              <w:t>;</w:t>
            </w:r>
          </w:p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М- численность  населения города Новоалтайска на 1 января отчетного года</w:t>
            </w:r>
            <w:r w:rsidR="00BB510C" w:rsidRPr="00C214D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КГБУЗ «Городская больница им. Л.Я. Литвиненко» г. Новоалтайск, </w:t>
            </w:r>
          </w:p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Отдел по экономике</w:t>
            </w:r>
            <w:r w:rsidR="00BB510C" w:rsidRPr="00C214DE">
              <w:rPr>
                <w:sz w:val="24"/>
                <w:szCs w:val="24"/>
              </w:rPr>
              <w:t xml:space="preserve"> Администрации города</w:t>
            </w:r>
          </w:p>
        </w:tc>
      </w:tr>
      <w:tr w:rsidR="00244425" w:rsidRPr="00C214DE" w:rsidTr="001D27DB">
        <w:trPr>
          <w:trHeight w:val="227"/>
        </w:trPr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Доля молодых граждан в возрасте от 14 до 30 лет, вовлечённых в профилактические антинаркотические мероприятия, по отношению к общей численности молодёжи, проживающей на территории города Новоалтайска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Д=В/М*100</w:t>
            </w:r>
          </w:p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Д- значение индикатора</w:t>
            </w:r>
            <w:r w:rsidR="00BB510C" w:rsidRPr="00C214DE">
              <w:rPr>
                <w:sz w:val="24"/>
                <w:szCs w:val="24"/>
              </w:rPr>
              <w:t>;</w:t>
            </w:r>
          </w:p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В- численность молодых граждан, в возрасте от 14 до 30 лет, вовлечённых в профилактические антинаркотические мероприятия</w:t>
            </w:r>
            <w:r w:rsidR="00BB510C" w:rsidRPr="00C214DE">
              <w:rPr>
                <w:sz w:val="24"/>
                <w:szCs w:val="24"/>
              </w:rPr>
              <w:t>;</w:t>
            </w:r>
          </w:p>
          <w:p w:rsidR="00244425" w:rsidRPr="00C214DE" w:rsidRDefault="00BB510C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М- общая</w:t>
            </w:r>
            <w:r w:rsidR="00D1104D" w:rsidRPr="00C214DE">
              <w:rPr>
                <w:sz w:val="24"/>
                <w:szCs w:val="24"/>
              </w:rPr>
              <w:t xml:space="preserve"> численност</w:t>
            </w:r>
            <w:r w:rsidRPr="00C214DE">
              <w:rPr>
                <w:sz w:val="24"/>
                <w:szCs w:val="24"/>
              </w:rPr>
              <w:t>ь</w:t>
            </w:r>
            <w:r w:rsidR="00D1104D" w:rsidRPr="00C214DE">
              <w:rPr>
                <w:sz w:val="24"/>
                <w:szCs w:val="24"/>
              </w:rPr>
              <w:t xml:space="preserve"> молодежи, проживающей на территории города Новоалтайска </w:t>
            </w:r>
          </w:p>
        </w:tc>
        <w:tc>
          <w:tcPr>
            <w:tcW w:w="0" w:type="auto"/>
          </w:tcPr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Образовательные организации города,</w:t>
            </w:r>
          </w:p>
          <w:p w:rsidR="00244425" w:rsidRPr="00C214DE" w:rsidRDefault="00D1104D" w:rsidP="001D27DB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Отдел по экономике</w:t>
            </w:r>
            <w:r w:rsidR="004D7596" w:rsidRPr="00C214DE">
              <w:rPr>
                <w:sz w:val="24"/>
                <w:szCs w:val="24"/>
              </w:rPr>
              <w:t xml:space="preserve"> Администрации города</w:t>
            </w:r>
          </w:p>
        </w:tc>
      </w:tr>
    </w:tbl>
    <w:p w:rsidR="00244425" w:rsidRPr="00C214DE" w:rsidRDefault="00244425" w:rsidP="00C43319">
      <w:pPr>
        <w:widowControl w:val="0"/>
        <w:ind w:firstLine="709"/>
        <w:jc w:val="both"/>
        <w:rPr>
          <w:sz w:val="28"/>
          <w:szCs w:val="28"/>
        </w:rPr>
      </w:pPr>
    </w:p>
    <w:p w:rsidR="00244425" w:rsidRPr="00C214DE" w:rsidRDefault="00D1104D" w:rsidP="001D27DB">
      <w:pPr>
        <w:widowControl w:val="0"/>
        <w:numPr>
          <w:ilvl w:val="0"/>
          <w:numId w:val="4"/>
        </w:numPr>
        <w:tabs>
          <w:tab w:val="clear" w:pos="1860"/>
          <w:tab w:val="num" w:pos="0"/>
        </w:tabs>
        <w:ind w:left="0" w:firstLine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Общая характеристика мероприятий Программы,</w:t>
      </w:r>
      <w:r w:rsidR="001D27DB" w:rsidRPr="00C214DE">
        <w:rPr>
          <w:sz w:val="28"/>
          <w:szCs w:val="28"/>
        </w:rPr>
        <w:t xml:space="preserve"> </w:t>
      </w:r>
      <w:r w:rsidRPr="00C214DE">
        <w:rPr>
          <w:sz w:val="28"/>
          <w:szCs w:val="28"/>
        </w:rPr>
        <w:t>сроков и этапов их реализации</w:t>
      </w:r>
    </w:p>
    <w:p w:rsidR="00244425" w:rsidRPr="00C214DE" w:rsidRDefault="00244425" w:rsidP="00C43319">
      <w:pPr>
        <w:widowControl w:val="0"/>
        <w:ind w:firstLine="709"/>
        <w:jc w:val="center"/>
        <w:rPr>
          <w:sz w:val="28"/>
          <w:szCs w:val="28"/>
        </w:rPr>
      </w:pPr>
    </w:p>
    <w:p w:rsidR="00244425" w:rsidRPr="00C214DE" w:rsidRDefault="00D1104D" w:rsidP="00A770FA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Программа состоит из основных мероприятий, которые отражают актуальные и перспективные направления муниципальной политики в сфере противодействия злоупотреблению наркотиками и их незаконному обороту в городе Новоалтайске</w:t>
      </w:r>
      <w:r w:rsidR="00A770FA" w:rsidRPr="00C214DE">
        <w:rPr>
          <w:sz w:val="28"/>
          <w:szCs w:val="28"/>
        </w:rPr>
        <w:t xml:space="preserve"> (</w:t>
      </w:r>
      <w:r w:rsidR="004E2813" w:rsidRPr="00C214DE">
        <w:rPr>
          <w:sz w:val="28"/>
          <w:szCs w:val="28"/>
        </w:rPr>
        <w:t>Приложе</w:t>
      </w:r>
      <w:r w:rsidR="00A770FA" w:rsidRPr="00C214DE">
        <w:rPr>
          <w:sz w:val="28"/>
          <w:szCs w:val="28"/>
        </w:rPr>
        <w:t xml:space="preserve">ние 2 к муниципальной программе). </w:t>
      </w:r>
    </w:p>
    <w:p w:rsidR="00244425" w:rsidRPr="00C214DE" w:rsidRDefault="00D1104D" w:rsidP="00A770FA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Основные мероприятия содержат меры по профилактике распространения наркомании и связанных с ней правонарушений.</w:t>
      </w:r>
    </w:p>
    <w:p w:rsidR="00244425" w:rsidRPr="00C214DE" w:rsidRDefault="00D1104D" w:rsidP="00A770FA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В Программе определены стратегические направления развития муниципального сегмента реабилитации и ресоциализации наркозависимых лиц с участием негосударственных организаций в рамках которых будут проводиться определённые мероприятия по выявлению, мотивированию потребителей наркотиков к включению в программы реабилитации и </w:t>
      </w:r>
      <w:r w:rsidRPr="00C214DE">
        <w:rPr>
          <w:sz w:val="28"/>
          <w:szCs w:val="28"/>
        </w:rPr>
        <w:lastRenderedPageBreak/>
        <w:t>ресоциализации.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Рядом мероприятий предусмотрено проведение традиционных и новых мероприятий, направленных на развитие профилактики потребления наркотических средств и психотропных веществ. Обеспечение высокого качества межведомственного взаимодействия в части противодействия злоупотреблению наркотиками и их незаконному обороту, сокращения предложения наркотических средств и спроса на них, совершенствования муниципальной системы профилактики, диагностики, лечения, медицинской реабилитации и ресоциализации лиц, больных наркоманией связано не только с созданием организационных, кадровых, инфраструктурных, материально – технических условий. Важной составляющей обеспечения устойчивого высокого качества противодействия злоупотреблению наркотиками и их незаконному обороту, сокращения предложений наркотических средств и спроса на них является объективная и охватывающая все уровни система качества. Основные мероприятия направлены на формирование и развитие муниципальной системы оценки качества противодействия злоупотреблению  наркотиками и их незаконному обороту, сокращения предложения наркотических средств и спроса на них, в том числе формирования системы обратной связи</w:t>
      </w:r>
      <w:r w:rsidR="002A4238" w:rsidRPr="00C214DE">
        <w:rPr>
          <w:sz w:val="28"/>
          <w:szCs w:val="28"/>
        </w:rPr>
        <w:t>.</w:t>
      </w:r>
      <w:r w:rsidRPr="00C214DE">
        <w:rPr>
          <w:sz w:val="28"/>
          <w:szCs w:val="28"/>
        </w:rPr>
        <w:t xml:space="preserve"> 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Программа реализуется в один этап с 2021 по 2025 годы</w:t>
      </w:r>
      <w:r w:rsidR="004D7596" w:rsidRPr="00C214DE">
        <w:rPr>
          <w:sz w:val="28"/>
          <w:szCs w:val="28"/>
        </w:rPr>
        <w:t>.</w:t>
      </w:r>
      <w:r w:rsidRPr="00C214DE">
        <w:rPr>
          <w:sz w:val="28"/>
          <w:szCs w:val="28"/>
        </w:rPr>
        <w:t xml:space="preserve"> </w:t>
      </w:r>
    </w:p>
    <w:p w:rsidR="00244425" w:rsidRPr="00C214DE" w:rsidRDefault="00244425" w:rsidP="00C43319">
      <w:pPr>
        <w:widowControl w:val="0"/>
        <w:ind w:firstLine="709"/>
        <w:jc w:val="both"/>
        <w:rPr>
          <w:sz w:val="28"/>
          <w:szCs w:val="28"/>
        </w:rPr>
      </w:pPr>
    </w:p>
    <w:p w:rsidR="00244425" w:rsidRPr="00C214DE" w:rsidRDefault="00D1104D" w:rsidP="00C43319">
      <w:pPr>
        <w:widowControl w:val="0"/>
        <w:ind w:firstLine="709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5. Общий объём финансовых ресурсов, необходимых для реализации Программы</w:t>
      </w:r>
    </w:p>
    <w:p w:rsidR="00244425" w:rsidRPr="00C214DE" w:rsidRDefault="00244425" w:rsidP="00C43319">
      <w:pPr>
        <w:widowControl w:val="0"/>
        <w:ind w:firstLine="709"/>
        <w:jc w:val="both"/>
        <w:rPr>
          <w:sz w:val="28"/>
          <w:szCs w:val="28"/>
        </w:rPr>
      </w:pP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Финансирование Программы осуществляется за счёт средств городского бюджета в соответствии с решением Новоалтайского городского Собрания депутатов о бюджете городского округа на соответствующий финансовый год и на плановый период. Общий объём финансирования Программы составляет 7</w:t>
      </w:r>
      <w:r w:rsidR="000E33EE" w:rsidRPr="00C214DE">
        <w:rPr>
          <w:sz w:val="28"/>
          <w:szCs w:val="28"/>
        </w:rPr>
        <w:t>35</w:t>
      </w:r>
      <w:r w:rsidRPr="00C214DE">
        <w:rPr>
          <w:sz w:val="28"/>
          <w:szCs w:val="28"/>
        </w:rPr>
        <w:t>,0 тысяч рублей, из них из городского бюджет 7</w:t>
      </w:r>
      <w:r w:rsidR="0012678E" w:rsidRPr="00C214DE">
        <w:rPr>
          <w:sz w:val="28"/>
          <w:szCs w:val="28"/>
        </w:rPr>
        <w:t>35</w:t>
      </w:r>
      <w:r w:rsidRPr="00C214DE">
        <w:rPr>
          <w:sz w:val="28"/>
          <w:szCs w:val="28"/>
        </w:rPr>
        <w:t>,0 тысяч рублей, в том числе по годам: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2021г. –  140,0 тысяч рублей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2022г. –  145,0 тысяч рублей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2023г. –  150,0 тысяч рублей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2024г. –  15</w:t>
      </w:r>
      <w:r w:rsidR="0012678E" w:rsidRPr="00C214DE">
        <w:rPr>
          <w:sz w:val="28"/>
          <w:szCs w:val="28"/>
        </w:rPr>
        <w:t>0</w:t>
      </w:r>
      <w:r w:rsidRPr="00C214DE">
        <w:rPr>
          <w:sz w:val="28"/>
          <w:szCs w:val="28"/>
        </w:rPr>
        <w:t>,0 тысяч рублей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2025г. –  1</w:t>
      </w:r>
      <w:r w:rsidR="0012678E" w:rsidRPr="00C214DE">
        <w:rPr>
          <w:sz w:val="28"/>
          <w:szCs w:val="28"/>
        </w:rPr>
        <w:t>5</w:t>
      </w:r>
      <w:r w:rsidRPr="00C214DE">
        <w:rPr>
          <w:sz w:val="28"/>
          <w:szCs w:val="28"/>
        </w:rPr>
        <w:t>0,0 тысяч рублей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Объём финансирования Программы подлежит ежегодному уточнению при формировании бюджета города на очередной финансовый год и на плановый период. Сводные финансовые затраты по направлениям Программы предоставлены в </w:t>
      </w:r>
      <w:r w:rsidR="004E2813" w:rsidRPr="00C214DE">
        <w:rPr>
          <w:sz w:val="28"/>
          <w:szCs w:val="28"/>
        </w:rPr>
        <w:t>п</w:t>
      </w:r>
      <w:r w:rsidRPr="00C214DE">
        <w:rPr>
          <w:sz w:val="28"/>
          <w:szCs w:val="28"/>
        </w:rPr>
        <w:t xml:space="preserve">риложении  </w:t>
      </w:r>
      <w:r w:rsidR="004E2813" w:rsidRPr="00C214DE">
        <w:rPr>
          <w:sz w:val="28"/>
          <w:szCs w:val="28"/>
        </w:rPr>
        <w:t>3 к муниципальной программе «Комплексные меры противодействия злоупотреблению наркотиками и их незаконному обороту в городе Новоалтайске на 2021-2025 годы».</w:t>
      </w:r>
    </w:p>
    <w:p w:rsidR="00244425" w:rsidRPr="00C214DE" w:rsidRDefault="00244425" w:rsidP="00C43319">
      <w:pPr>
        <w:widowControl w:val="0"/>
        <w:ind w:firstLine="709"/>
        <w:jc w:val="center"/>
        <w:rPr>
          <w:sz w:val="28"/>
          <w:szCs w:val="28"/>
        </w:rPr>
      </w:pPr>
    </w:p>
    <w:p w:rsidR="00244425" w:rsidRPr="00C214DE" w:rsidRDefault="00D1104D" w:rsidP="00C43319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6. Анализ рисков реализации Программы и описание</w:t>
      </w:r>
      <w:r w:rsidR="00EF2232" w:rsidRPr="00C214DE">
        <w:rPr>
          <w:sz w:val="28"/>
          <w:szCs w:val="28"/>
        </w:rPr>
        <w:t xml:space="preserve"> </w:t>
      </w:r>
      <w:r w:rsidRPr="00C214DE">
        <w:rPr>
          <w:sz w:val="28"/>
          <w:szCs w:val="28"/>
        </w:rPr>
        <w:t>мер управления рисками реализации Программы</w:t>
      </w:r>
    </w:p>
    <w:p w:rsidR="00244425" w:rsidRPr="00C214DE" w:rsidRDefault="00244425" w:rsidP="00C43319">
      <w:pPr>
        <w:widowControl w:val="0"/>
        <w:jc w:val="center"/>
        <w:rPr>
          <w:sz w:val="28"/>
          <w:szCs w:val="28"/>
        </w:rPr>
      </w:pP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К возможным рискам реализации Программы относятся: 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lastRenderedPageBreak/>
        <w:t>- появление в незаконном обороте новых наркотических средств и обладающих наркогенным потенциалом психоактивных веществ;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распространение средствами массовой информации в широких социальных слоях, прежде всего среди молодёжи, идеологии терпимости к потреблению наркотиков;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нормативные  правовые риски – непринятие или несвоевременное принятие необходимых нормативных актов, влияющих на мероприятия Программы;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- организационные и управленческие риски –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мероприятий. 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её реализации и оперативного внесения необходимых решений.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работы с новыми инструментами) могут приводить к неэффективному управлени</w:t>
      </w:r>
      <w:r w:rsidR="004D7596" w:rsidRPr="00C214DE">
        <w:rPr>
          <w:sz w:val="28"/>
          <w:szCs w:val="28"/>
        </w:rPr>
        <w:t>ю</w:t>
      </w:r>
      <w:r w:rsidRPr="00C214DE">
        <w:rPr>
          <w:sz w:val="28"/>
          <w:szCs w:val="28"/>
        </w:rPr>
        <w:t xml:space="preserve"> процессом реализации Программы, несогласованности действий основного исполнителя и участников Программы, низкому качеству реализации </w:t>
      </w:r>
      <w:r w:rsidR="00A60D4B" w:rsidRPr="00C214DE">
        <w:rPr>
          <w:sz w:val="28"/>
          <w:szCs w:val="28"/>
        </w:rPr>
        <w:t>программных</w:t>
      </w:r>
      <w:r w:rsidRPr="00C214DE">
        <w:rPr>
          <w:sz w:val="28"/>
          <w:szCs w:val="28"/>
        </w:rPr>
        <w:t xml:space="preserve"> мероприятий на уровне исполнителей. Устранение риска возможно за счёт постоянного и оперативного мониторинга реализации Программы, а также за счёт корректировки Программы на основе анализа данных мониторинга.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Минимизация указанных рисков: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Обеспечение широкого привлечения общественности к обсуждению целей, задач и механизмов развития сокращения предложения наркотических средств и спроса на них, а также публичного освещения хода и результатов реализации Программы.</w:t>
      </w:r>
    </w:p>
    <w:p w:rsidR="00244425" w:rsidRPr="00C214DE" w:rsidRDefault="00244425" w:rsidP="00C43319">
      <w:pPr>
        <w:widowControl w:val="0"/>
        <w:ind w:firstLine="709"/>
        <w:jc w:val="both"/>
        <w:rPr>
          <w:sz w:val="28"/>
          <w:szCs w:val="28"/>
        </w:rPr>
      </w:pPr>
    </w:p>
    <w:p w:rsidR="00244425" w:rsidRPr="00C214DE" w:rsidRDefault="00D1104D" w:rsidP="00EF2232">
      <w:pPr>
        <w:widowControl w:val="0"/>
        <w:jc w:val="center"/>
        <w:rPr>
          <w:sz w:val="28"/>
          <w:szCs w:val="28"/>
        </w:rPr>
      </w:pPr>
      <w:r w:rsidRPr="00C214DE">
        <w:rPr>
          <w:sz w:val="28"/>
          <w:szCs w:val="28"/>
        </w:rPr>
        <w:t>7. Механизм реализации Программы</w:t>
      </w:r>
    </w:p>
    <w:p w:rsidR="00244425" w:rsidRPr="00C214DE" w:rsidRDefault="00244425" w:rsidP="00C43319">
      <w:pPr>
        <w:widowControl w:val="0"/>
        <w:ind w:firstLine="709"/>
        <w:jc w:val="center"/>
        <w:rPr>
          <w:sz w:val="28"/>
          <w:szCs w:val="28"/>
        </w:rPr>
      </w:pP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 xml:space="preserve">Ответственный исполнитель Программы – Администрация города </w:t>
      </w:r>
      <w:r w:rsidR="004D7596" w:rsidRPr="00C214DE">
        <w:rPr>
          <w:sz w:val="28"/>
          <w:szCs w:val="28"/>
        </w:rPr>
        <w:t>-</w:t>
      </w:r>
      <w:r w:rsidRPr="00C214DE">
        <w:rPr>
          <w:sz w:val="28"/>
          <w:szCs w:val="28"/>
        </w:rPr>
        <w:t>определяет участников мероприятий Программы.</w:t>
      </w:r>
    </w:p>
    <w:p w:rsidR="004E2813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С целью организации и контроля реализации мероприятий Программы  антинаркотическая комиссия города Новоалтайска</w:t>
      </w:r>
      <w:r w:rsidR="004D7596" w:rsidRPr="00C214DE">
        <w:rPr>
          <w:sz w:val="28"/>
          <w:szCs w:val="28"/>
        </w:rPr>
        <w:t xml:space="preserve"> Алтайского края</w:t>
      </w:r>
      <w:r w:rsidRPr="00C214DE">
        <w:rPr>
          <w:sz w:val="28"/>
          <w:szCs w:val="28"/>
        </w:rPr>
        <w:t>, совместно с Администрацией города проводит анализ, контроль, мониторинг и регулирование процессов реализации и ежегодно готовит годовой отчёт о ходе реализации и оценке эффективности Программы. Мониторинг ориентирован на раннее предупреждение возникновени</w:t>
      </w:r>
      <w:r w:rsidR="004D7596" w:rsidRPr="00C214DE">
        <w:rPr>
          <w:sz w:val="28"/>
          <w:szCs w:val="28"/>
        </w:rPr>
        <w:t>я</w:t>
      </w:r>
      <w:r w:rsidRPr="00C214DE">
        <w:rPr>
          <w:sz w:val="28"/>
          <w:szCs w:val="28"/>
        </w:rPr>
        <w:t xml:space="preserve"> проблем и отклонение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отчётную дату, степень достижения плановых значений индикаторов Программы</w:t>
      </w:r>
      <w:r w:rsidR="004E2813" w:rsidRPr="00C214DE">
        <w:rPr>
          <w:sz w:val="28"/>
          <w:szCs w:val="28"/>
        </w:rPr>
        <w:t>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lastRenderedPageBreak/>
        <w:t>Администрация города: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запрашивает у исполнителей и участников Программы информацию, необходимую для проведения мониторинга и подготовке отчёт</w:t>
      </w:r>
      <w:r w:rsidR="004D7596" w:rsidRPr="00C214DE">
        <w:rPr>
          <w:sz w:val="28"/>
          <w:szCs w:val="28"/>
        </w:rPr>
        <w:t>а</w:t>
      </w:r>
      <w:r w:rsidRPr="00C214DE">
        <w:rPr>
          <w:sz w:val="28"/>
          <w:szCs w:val="28"/>
        </w:rPr>
        <w:t xml:space="preserve"> о ходе реализации и оценке эффективности Программы;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рекомендует исполнителям и участникам Программы осуществлять разработку отдельных мероприятий, планов их реализации;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подготавливает ежеквартальные и годовые отчёты о ходе реализации Программы, представляет их в установленном порядке и сроки в комитет по экономической политике и инвестициям и комитет по финансам, налоговой и кредитной политике Администрации города.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Участники Программы: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осуществляют реализацию мероприятий Программы, в отношении которых они являются исполнителями;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вносят ответственному исполнителю предложения о необходимости внесения изменений в Программ</w:t>
      </w:r>
      <w:r w:rsidR="004D7596" w:rsidRPr="00C214DE">
        <w:rPr>
          <w:sz w:val="28"/>
          <w:szCs w:val="28"/>
        </w:rPr>
        <w:t>у</w:t>
      </w:r>
      <w:r w:rsidRPr="00C214DE">
        <w:rPr>
          <w:sz w:val="28"/>
          <w:szCs w:val="28"/>
        </w:rPr>
        <w:t>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представляют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отчётов (срок до 10 числа месяца, следующего за отчётным кварталом);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- обеспечивают эффективное использование финансовых средств, выделяемых на реализацию Программы.</w:t>
      </w:r>
    </w:p>
    <w:p w:rsidR="00244425" w:rsidRPr="00C214DE" w:rsidRDefault="00D1104D" w:rsidP="00C43319">
      <w:pPr>
        <w:widowControl w:val="0"/>
        <w:ind w:firstLine="709"/>
        <w:jc w:val="both"/>
        <w:rPr>
          <w:sz w:val="28"/>
          <w:szCs w:val="28"/>
        </w:rPr>
      </w:pPr>
      <w:r w:rsidRPr="00C214DE">
        <w:rPr>
          <w:sz w:val="28"/>
          <w:szCs w:val="28"/>
        </w:rPr>
        <w:t>Оценка эффективности Программы осуществляется согласно приложению 2 к постановлению Администрации города Новоалтайска от 25.05.2015 № 984 «Об утверждении Порядка разработки, реализации и оценки эффективности муниципальных программ города Новоалтайска».</w:t>
      </w:r>
    </w:p>
    <w:p w:rsidR="00244425" w:rsidRPr="00C214DE" w:rsidRDefault="00244425">
      <w:pPr>
        <w:widowControl w:val="0"/>
        <w:ind w:firstLine="708"/>
        <w:jc w:val="both"/>
        <w:rPr>
          <w:sz w:val="28"/>
          <w:szCs w:val="28"/>
        </w:rPr>
        <w:sectPr w:rsidR="00244425" w:rsidRPr="00C214DE">
          <w:footerReference w:type="even" r:id="rId10"/>
          <w:footerReference w:type="default" r:id="rId11"/>
          <w:pgSz w:w="11905" w:h="16838"/>
          <w:pgMar w:top="851" w:right="567" w:bottom="851" w:left="1701" w:header="720" w:footer="720" w:gutter="0"/>
          <w:pgNumType w:start="1"/>
          <w:cols w:space="720"/>
          <w:docGrid w:linePitch="360"/>
        </w:sectPr>
      </w:pPr>
    </w:p>
    <w:p w:rsidR="00244425" w:rsidRPr="00C214DE" w:rsidRDefault="00EF2232" w:rsidP="00EF2232">
      <w:pPr>
        <w:widowControl w:val="0"/>
        <w:ind w:left="10490"/>
        <w:outlineLvl w:val="2"/>
        <w:rPr>
          <w:sz w:val="24"/>
          <w:szCs w:val="24"/>
        </w:rPr>
      </w:pPr>
      <w:r w:rsidRPr="00C214DE">
        <w:rPr>
          <w:sz w:val="24"/>
          <w:szCs w:val="24"/>
        </w:rPr>
        <w:lastRenderedPageBreak/>
        <w:t>П</w:t>
      </w:r>
      <w:r w:rsidR="00D1104D" w:rsidRPr="00C214DE">
        <w:rPr>
          <w:sz w:val="24"/>
          <w:szCs w:val="24"/>
        </w:rPr>
        <w:t xml:space="preserve">риложение </w:t>
      </w:r>
      <w:r w:rsidR="004E2813" w:rsidRPr="00C214DE">
        <w:rPr>
          <w:sz w:val="24"/>
          <w:szCs w:val="24"/>
        </w:rPr>
        <w:t>1</w:t>
      </w:r>
    </w:p>
    <w:p w:rsidR="00244425" w:rsidRPr="00C214DE" w:rsidRDefault="00D1104D" w:rsidP="00EF2232">
      <w:pPr>
        <w:ind w:left="10490"/>
        <w:rPr>
          <w:sz w:val="24"/>
          <w:szCs w:val="24"/>
        </w:rPr>
      </w:pPr>
      <w:r w:rsidRPr="00C214DE">
        <w:rPr>
          <w:sz w:val="24"/>
          <w:szCs w:val="24"/>
        </w:rPr>
        <w:t>к муниципальной программе «Комплексные меры противодействия злоупотреблению наркотиками и их незаконному обороту в  городе Новоалтайске на 2021-2025 годы»</w:t>
      </w:r>
    </w:p>
    <w:p w:rsidR="00244425" w:rsidRPr="00C214DE" w:rsidRDefault="00D1104D">
      <w:pPr>
        <w:jc w:val="center"/>
        <w:rPr>
          <w:sz w:val="24"/>
          <w:szCs w:val="24"/>
        </w:rPr>
      </w:pPr>
      <w:r w:rsidRPr="00C214DE">
        <w:rPr>
          <w:sz w:val="24"/>
          <w:szCs w:val="24"/>
        </w:rPr>
        <w:t xml:space="preserve">Перечень индикаторов муниципальной </w:t>
      </w:r>
      <w:r w:rsidR="004D3151" w:rsidRPr="00C214DE">
        <w:rPr>
          <w:sz w:val="24"/>
          <w:szCs w:val="24"/>
        </w:rPr>
        <w:t>п</w:t>
      </w:r>
      <w:r w:rsidRPr="00C214DE">
        <w:rPr>
          <w:sz w:val="24"/>
          <w:szCs w:val="24"/>
        </w:rPr>
        <w:t>рограммы</w:t>
      </w:r>
    </w:p>
    <w:p w:rsidR="00244425" w:rsidRPr="00C214DE" w:rsidRDefault="00244425">
      <w:pPr>
        <w:jc w:val="center"/>
        <w:rPr>
          <w:sz w:val="14"/>
          <w:szCs w:val="14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62"/>
        <w:gridCol w:w="1826"/>
        <w:gridCol w:w="1656"/>
        <w:gridCol w:w="769"/>
        <w:gridCol w:w="769"/>
        <w:gridCol w:w="769"/>
        <w:gridCol w:w="769"/>
        <w:gridCol w:w="769"/>
        <w:gridCol w:w="4409"/>
      </w:tblGrid>
      <w:tr w:rsidR="00244425" w:rsidRPr="00C214DE">
        <w:trPr>
          <w:cantSplit/>
        </w:trPr>
        <w:tc>
          <w:tcPr>
            <w:tcW w:w="2762" w:type="dxa"/>
            <w:vMerge w:val="restart"/>
            <w:vAlign w:val="center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Наименование индикатора  (показателя)</w:t>
            </w:r>
          </w:p>
        </w:tc>
        <w:tc>
          <w:tcPr>
            <w:tcW w:w="1826" w:type="dxa"/>
            <w:vMerge w:val="restart"/>
            <w:vAlign w:val="center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09" w:type="auto"/>
            <w:gridSpan w:val="7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244425" w:rsidRPr="00C214DE">
        <w:trPr>
          <w:cantSplit/>
        </w:trPr>
        <w:tc>
          <w:tcPr>
            <w:tcW w:w="2762" w:type="dxa"/>
            <w:vMerge/>
            <w:vAlign w:val="center"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auto"/>
            <w:tcBorders>
              <w:bottom w:val="single" w:sz="4" w:space="0" w:color="000000"/>
            </w:tcBorders>
            <w:vAlign w:val="center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3840" w:type="auto"/>
            <w:gridSpan w:val="5"/>
            <w:vAlign w:val="center"/>
          </w:tcPr>
          <w:p w:rsidR="00244425" w:rsidRPr="00C214DE" w:rsidRDefault="00D1104D" w:rsidP="00D30FD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</w:t>
            </w:r>
            <w:r w:rsidR="00D30FD7" w:rsidRPr="00C214DE">
              <w:rPr>
                <w:rFonts w:ascii="Times New Roman" w:hAnsi="Times New Roman"/>
                <w:sz w:val="24"/>
                <w:szCs w:val="24"/>
              </w:rPr>
              <w:t>П</w:t>
            </w:r>
            <w:r w:rsidRPr="00C214DE">
              <w:rPr>
                <w:rFonts w:ascii="Times New Roman" w:hAnsi="Times New Roman"/>
                <w:sz w:val="24"/>
                <w:szCs w:val="24"/>
              </w:rPr>
              <w:t>рограммы с разбивкой по годам</w:t>
            </w:r>
          </w:p>
        </w:tc>
        <w:tc>
          <w:tcPr>
            <w:tcW w:w="4413" w:type="auto"/>
            <w:vMerge w:val="restart"/>
            <w:vAlign w:val="center"/>
          </w:tcPr>
          <w:p w:rsidR="00244425" w:rsidRPr="00C214DE" w:rsidRDefault="00D1104D" w:rsidP="004D759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D7596" w:rsidRPr="00C214DE">
              <w:rPr>
                <w:rFonts w:ascii="Times New Roman" w:hAnsi="Times New Roman"/>
                <w:sz w:val="24"/>
                <w:szCs w:val="24"/>
              </w:rPr>
              <w:t>П</w:t>
            </w:r>
            <w:r w:rsidRPr="00C214D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</w:tr>
      <w:tr w:rsidR="00244425" w:rsidRPr="00C214DE">
        <w:trPr>
          <w:cantSplit/>
        </w:trPr>
        <w:tc>
          <w:tcPr>
            <w:tcW w:w="2762" w:type="dxa"/>
            <w:vMerge/>
            <w:vAlign w:val="center"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auto"/>
            <w:tcBorders>
              <w:top w:val="single" w:sz="4" w:space="0" w:color="000000"/>
            </w:tcBorders>
            <w:vAlign w:val="center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2020</w:t>
            </w:r>
          </w:p>
        </w:tc>
        <w:tc>
          <w:tcPr>
            <w:tcW w:w="768" w:type="auto"/>
            <w:tcBorders>
              <w:top w:val="single" w:sz="4" w:space="0" w:color="000000"/>
            </w:tcBorders>
            <w:vAlign w:val="center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2024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2025</w:t>
            </w:r>
          </w:p>
        </w:tc>
        <w:tc>
          <w:tcPr>
            <w:tcW w:w="4413" w:type="auto"/>
            <w:vMerge/>
            <w:vAlign w:val="center"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</w:tr>
      <w:tr w:rsidR="00244425" w:rsidRPr="00C214DE">
        <w:tc>
          <w:tcPr>
            <w:tcW w:w="2762" w:type="dxa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auto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auto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3" w:type="auto"/>
            <w:vAlign w:val="center"/>
          </w:tcPr>
          <w:p w:rsidR="00244425" w:rsidRPr="00C214DE" w:rsidRDefault="00D11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4425" w:rsidRPr="00C214DE">
        <w:tc>
          <w:tcPr>
            <w:tcW w:w="14498" w:type="auto"/>
            <w:gridSpan w:val="9"/>
          </w:tcPr>
          <w:p w:rsidR="00244425" w:rsidRPr="00C214DE" w:rsidRDefault="00D1104D" w:rsidP="004D75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4D7596" w:rsidRPr="00C214DE">
              <w:rPr>
                <w:rFonts w:ascii="Times New Roman" w:hAnsi="Times New Roman"/>
                <w:sz w:val="24"/>
                <w:szCs w:val="24"/>
              </w:rPr>
              <w:t>П</w:t>
            </w:r>
            <w:r w:rsidRPr="00C214DE">
              <w:rPr>
                <w:rFonts w:ascii="Times New Roman" w:hAnsi="Times New Roman"/>
                <w:sz w:val="24"/>
                <w:szCs w:val="24"/>
              </w:rPr>
              <w:t>рограммы: Стабилизация и сокращение распространения наркомании и связанных с ней преступлений и правонарушений</w:t>
            </w:r>
          </w:p>
        </w:tc>
      </w:tr>
      <w:tr w:rsidR="00244425" w:rsidRPr="00C214DE">
        <w:tc>
          <w:tcPr>
            <w:tcW w:w="14498" w:type="auto"/>
            <w:gridSpan w:val="9"/>
            <w:tcBorders>
              <w:left w:val="single" w:sz="4" w:space="0" w:color="000000"/>
            </w:tcBorders>
          </w:tcPr>
          <w:p w:rsidR="00244425" w:rsidRPr="00C214DE" w:rsidRDefault="00D1104D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C214DE">
              <w:rPr>
                <w:sz w:val="24"/>
                <w:szCs w:val="24"/>
              </w:rPr>
              <w:t xml:space="preserve"> </w:t>
            </w:r>
            <w:r w:rsidRPr="00C214DE">
              <w:rPr>
                <w:rFonts w:ascii="Times New Roman" w:hAnsi="Times New Roman"/>
                <w:sz w:val="24"/>
                <w:szCs w:val="24"/>
              </w:rPr>
              <w:t>Профилактика распространения наркомании и связанных с ней правонарушений</w:t>
            </w:r>
          </w:p>
        </w:tc>
      </w:tr>
      <w:tr w:rsidR="00244425" w:rsidRPr="00C214DE">
        <w:tc>
          <w:tcPr>
            <w:tcW w:w="2762" w:type="dxa"/>
            <w:tcBorders>
              <w:left w:val="single" w:sz="4" w:space="0" w:color="000000"/>
            </w:tcBorders>
          </w:tcPr>
          <w:p w:rsidR="00244425" w:rsidRPr="00C214DE" w:rsidRDefault="00D1104D">
            <w:pPr>
              <w:widowControl w:val="0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Число лиц, зарегистрированных с диагнозом «наркомания» </w:t>
            </w:r>
          </w:p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Человек на 100 тысяч населения</w:t>
            </w:r>
          </w:p>
        </w:tc>
        <w:tc>
          <w:tcPr>
            <w:tcW w:w="1656" w:type="auto"/>
          </w:tcPr>
          <w:p w:rsidR="00244425" w:rsidRPr="00C214DE" w:rsidRDefault="00D110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768" w:type="auto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68" w:type="auto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68" w:type="auto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68" w:type="auto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68" w:type="auto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413" w:type="auto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Снижение  числа лиц, зарегистрированных с диагнозом «наркомания», до 400 человек на 100 тысяч населения</w:t>
            </w:r>
          </w:p>
        </w:tc>
      </w:tr>
      <w:tr w:rsidR="00244425" w:rsidRPr="00C214DE">
        <w:tc>
          <w:tcPr>
            <w:tcW w:w="14498" w:type="dxa"/>
            <w:gridSpan w:val="9"/>
            <w:tcBorders>
              <w:left w:val="single" w:sz="4" w:space="0" w:color="000000"/>
            </w:tcBorders>
          </w:tcPr>
          <w:p w:rsidR="00244425" w:rsidRPr="00C214DE" w:rsidRDefault="00D1104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Pr="00C214DE">
              <w:rPr>
                <w:sz w:val="24"/>
                <w:szCs w:val="24"/>
              </w:rPr>
              <w:t xml:space="preserve"> </w:t>
            </w:r>
            <w:r w:rsidRPr="00C214DE">
              <w:rPr>
                <w:rFonts w:ascii="Times New Roman" w:hAnsi="Times New Roman"/>
                <w:sz w:val="24"/>
                <w:szCs w:val="24"/>
              </w:rPr>
              <w:t>Противодействие незаконному обороту наркотических средств и психотропных веществ</w:t>
            </w:r>
          </w:p>
        </w:tc>
      </w:tr>
      <w:tr w:rsidR="00244425" w:rsidRPr="00C214DE">
        <w:tc>
          <w:tcPr>
            <w:tcW w:w="2762" w:type="dxa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вовлечённых в профилактические антинаркотические мероприятия, по отношению к общей численности молодёжи, проживающей на территории города Новоалтайска</w:t>
            </w:r>
          </w:p>
        </w:tc>
        <w:tc>
          <w:tcPr>
            <w:tcW w:w="1826" w:type="dxa"/>
          </w:tcPr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D110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6" w:type="auto"/>
          </w:tcPr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D110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8" w:type="auto"/>
          </w:tcPr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8" w:type="auto"/>
          </w:tcPr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8" w:type="auto"/>
          </w:tcPr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8" w:type="auto"/>
          </w:tcPr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244425" w:rsidRPr="00C214DE" w:rsidRDefault="0024442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auto"/>
          </w:tcPr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2444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13" w:type="auto"/>
          </w:tcPr>
          <w:p w:rsidR="00244425" w:rsidRPr="00C214DE" w:rsidRDefault="00D110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14DE">
              <w:rPr>
                <w:rFonts w:ascii="Times New Roman" w:hAnsi="Times New Roman"/>
                <w:sz w:val="24"/>
                <w:szCs w:val="24"/>
              </w:rPr>
              <w:t>Увеличение до 60% доли молодых граждан в возрасте от 14 до 30 лет, вовлечённых в профилактические антинаркотические мероприятия, по отношению к общей численности молодёжи, проживающей на территории города Новоалтайска</w:t>
            </w:r>
          </w:p>
        </w:tc>
      </w:tr>
    </w:tbl>
    <w:p w:rsidR="00244425" w:rsidRPr="00C214DE" w:rsidRDefault="00244425">
      <w:pPr>
        <w:ind w:left="10620"/>
      </w:pPr>
    </w:p>
    <w:p w:rsidR="00244425" w:rsidRPr="00C214DE" w:rsidRDefault="00244425">
      <w:pPr>
        <w:ind w:left="10620"/>
      </w:pPr>
    </w:p>
    <w:p w:rsidR="00244425" w:rsidRPr="00C214DE" w:rsidRDefault="00244425">
      <w:pPr>
        <w:ind w:left="10620"/>
      </w:pPr>
    </w:p>
    <w:p w:rsidR="00244425" w:rsidRPr="00C214DE" w:rsidRDefault="00EF2232" w:rsidP="00EF2232">
      <w:pPr>
        <w:widowControl w:val="0"/>
        <w:ind w:left="10490"/>
        <w:outlineLvl w:val="2"/>
        <w:rPr>
          <w:sz w:val="24"/>
          <w:szCs w:val="24"/>
        </w:rPr>
      </w:pPr>
      <w:r w:rsidRPr="00C214DE">
        <w:rPr>
          <w:sz w:val="24"/>
          <w:szCs w:val="24"/>
        </w:rPr>
        <w:lastRenderedPageBreak/>
        <w:t>П</w:t>
      </w:r>
      <w:r w:rsidR="00D1104D" w:rsidRPr="00C214DE">
        <w:rPr>
          <w:sz w:val="24"/>
          <w:szCs w:val="24"/>
        </w:rPr>
        <w:t xml:space="preserve">риложение </w:t>
      </w:r>
      <w:r w:rsidR="004E2813" w:rsidRPr="00C214DE">
        <w:rPr>
          <w:sz w:val="24"/>
          <w:szCs w:val="24"/>
        </w:rPr>
        <w:t>2</w:t>
      </w:r>
    </w:p>
    <w:p w:rsidR="00244425" w:rsidRPr="00C214DE" w:rsidRDefault="00D1104D" w:rsidP="00EF2232">
      <w:pPr>
        <w:ind w:left="10490"/>
        <w:rPr>
          <w:sz w:val="24"/>
          <w:szCs w:val="24"/>
        </w:rPr>
      </w:pPr>
      <w:r w:rsidRPr="00C214DE">
        <w:rPr>
          <w:sz w:val="24"/>
          <w:szCs w:val="24"/>
        </w:rPr>
        <w:t>к муниципальной программе «Комплексные меры противодействия злоупотреблению наркотиками и их незаконному обороту в  городе Новоалтайске на 2021-2025 годы»</w:t>
      </w:r>
    </w:p>
    <w:p w:rsidR="00244425" w:rsidRPr="00C214DE" w:rsidRDefault="00D1104D">
      <w:r w:rsidRPr="00C214DE">
        <w:t xml:space="preserve">                                                                                                                                            </w:t>
      </w:r>
    </w:p>
    <w:p w:rsidR="00244425" w:rsidRPr="00C214DE" w:rsidRDefault="00D1104D">
      <w:pPr>
        <w:widowControl w:val="0"/>
        <w:jc w:val="center"/>
        <w:rPr>
          <w:sz w:val="24"/>
          <w:szCs w:val="24"/>
        </w:rPr>
      </w:pPr>
      <w:r w:rsidRPr="00C214DE">
        <w:rPr>
          <w:sz w:val="24"/>
          <w:szCs w:val="24"/>
        </w:rPr>
        <w:t xml:space="preserve">Перечень мероприятий муниципальной </w:t>
      </w:r>
      <w:r w:rsidR="004D3151" w:rsidRPr="00C214DE">
        <w:rPr>
          <w:sz w:val="24"/>
          <w:szCs w:val="24"/>
        </w:rPr>
        <w:t>п</w:t>
      </w:r>
      <w:r w:rsidRPr="00C214DE">
        <w:rPr>
          <w:sz w:val="24"/>
          <w:szCs w:val="24"/>
        </w:rPr>
        <w:t xml:space="preserve">рограммы  </w:t>
      </w:r>
    </w:p>
    <w:p w:rsidR="00244425" w:rsidRPr="00C214DE" w:rsidRDefault="00244425">
      <w:pPr>
        <w:jc w:val="center"/>
        <w:rPr>
          <w:sz w:val="24"/>
          <w:szCs w:val="24"/>
        </w:rPr>
      </w:pPr>
    </w:p>
    <w:tbl>
      <w:tblPr>
        <w:tblStyle w:val="GridTable4"/>
        <w:tblW w:w="0" w:type="auto"/>
        <w:tblLook w:val="01E0" w:firstRow="1" w:lastRow="1" w:firstColumn="1" w:lastColumn="1" w:noHBand="0" w:noVBand="0"/>
      </w:tblPr>
      <w:tblGrid>
        <w:gridCol w:w="388"/>
        <w:gridCol w:w="4110"/>
        <w:gridCol w:w="1217"/>
        <w:gridCol w:w="3759"/>
        <w:gridCol w:w="550"/>
        <w:gridCol w:w="550"/>
        <w:gridCol w:w="550"/>
        <w:gridCol w:w="550"/>
        <w:gridCol w:w="550"/>
        <w:gridCol w:w="555"/>
        <w:gridCol w:w="1801"/>
      </w:tblGrid>
      <w:tr w:rsidR="00244425" w:rsidRPr="00C214DE" w:rsidTr="00C214DE">
        <w:trPr>
          <w:trHeight w:val="227"/>
          <w:tblHeader/>
        </w:trPr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0" w:type="auto"/>
            <w:vMerge w:val="restart"/>
          </w:tcPr>
          <w:p w:rsidR="00244425" w:rsidRPr="00C214DE" w:rsidRDefault="00D1104D" w:rsidP="00C214DE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6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Сумма расходов, тыс. руб.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244425" w:rsidRPr="00C214DE" w:rsidTr="00C214DE">
        <w:trPr>
          <w:trHeight w:val="227"/>
          <w:tblHeader/>
        </w:trPr>
        <w:tc>
          <w:tcPr>
            <w:tcW w:w="0" w:type="auto"/>
            <w:vMerge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244425" w:rsidRPr="00C214DE" w:rsidRDefault="00244425">
            <w:pPr>
              <w:jc w:val="center"/>
              <w:rPr>
                <w:sz w:val="24"/>
                <w:szCs w:val="24"/>
              </w:rPr>
            </w:pP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11.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Цель: Стабилизация и сокращение распространения наркомании и связанных с ней преступлений и правонарушений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КО Администрации города, ОДМ Администрации города, ОМВД России по г. Новоалтайску (по согласованию), КГБУЗ «Городская больница им. Л.Я. Литвиненко» </w:t>
            </w:r>
          </w:p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г. Новоалтайск (по согласованию), КГУСО «Комплексный центр социального обслуживания населения г.Новоалтайска» (по согласованию), Комитет по физической культуре и спорту Администрации города, Комитет Администрации города по ЖКГХЭТС 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</w:tcPr>
          <w:p w:rsidR="00244425" w:rsidRPr="00C214DE" w:rsidRDefault="00D1104D" w:rsidP="0012678E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</w:t>
            </w:r>
            <w:r w:rsidR="0012678E" w:rsidRPr="00C214DE">
              <w:rPr>
                <w:sz w:val="24"/>
                <w:szCs w:val="24"/>
              </w:rPr>
              <w:t>0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44425" w:rsidRPr="00C214DE" w:rsidRDefault="00D1104D" w:rsidP="0012678E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</w:t>
            </w:r>
            <w:r w:rsidR="0012678E" w:rsidRPr="00C214DE">
              <w:rPr>
                <w:sz w:val="24"/>
                <w:szCs w:val="24"/>
              </w:rPr>
              <w:t>50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44425" w:rsidRPr="00C214DE" w:rsidRDefault="00D1104D" w:rsidP="0012678E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</w:t>
            </w:r>
            <w:r w:rsidR="0012678E" w:rsidRPr="00C214DE">
              <w:rPr>
                <w:sz w:val="24"/>
                <w:szCs w:val="24"/>
              </w:rPr>
              <w:t>35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Задача 1. Профилактика распространения наркомании и связанных с ней правонарушений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КО Администрации города, ОДМ Администрации города, ОМВД России по г. Новоалтайску (по согласованию), КГБУЗ «Городская больница им. Л.Я. Литвиненко» г.Новоалтайск (по согласованию), КГУСО «Комплексный центр социального обслуживания населения</w:t>
            </w:r>
            <w:r w:rsidR="00CB66AF" w:rsidRPr="00C214DE">
              <w:rPr>
                <w:sz w:val="24"/>
                <w:szCs w:val="24"/>
              </w:rPr>
              <w:t xml:space="preserve"> г.Новоалтайска» (по согласованию)</w:t>
            </w:r>
            <w:r w:rsidRPr="00C214DE">
              <w:rPr>
                <w:sz w:val="24"/>
                <w:szCs w:val="24"/>
              </w:rPr>
              <w:t xml:space="preserve">, Комитет по </w:t>
            </w:r>
            <w:r w:rsidRPr="00C214DE">
              <w:rPr>
                <w:sz w:val="24"/>
                <w:szCs w:val="24"/>
              </w:rPr>
              <w:lastRenderedPageBreak/>
              <w:t xml:space="preserve">физической культуре и спорту Администрации города, Комитет по культуре Администрации города  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lastRenderedPageBreak/>
              <w:t>70,0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</w:tcPr>
          <w:p w:rsidR="00244425" w:rsidRPr="00C214DE" w:rsidRDefault="00D1104D" w:rsidP="00C55315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</w:t>
            </w:r>
            <w:r w:rsidR="00C55315" w:rsidRPr="00C214DE">
              <w:rPr>
                <w:sz w:val="24"/>
                <w:szCs w:val="24"/>
              </w:rPr>
              <w:t>0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44425" w:rsidRPr="00C214DE" w:rsidRDefault="00C55315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</w:t>
            </w:r>
            <w:r w:rsidR="00D1104D"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 w:rsidP="00C55315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3</w:t>
            </w:r>
            <w:r w:rsidR="00C55315" w:rsidRPr="00C214DE">
              <w:rPr>
                <w:sz w:val="24"/>
                <w:szCs w:val="24"/>
              </w:rPr>
              <w:t>50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1.1. Осуществление мониторинга ситуации, связанной с распространением наркотических средств и психотропных веществ на территории города Новоалтайска с целью своевременной выработки  решений д</w:t>
            </w:r>
            <w:r w:rsidR="00D30FD7" w:rsidRPr="00C214DE">
              <w:rPr>
                <w:sz w:val="24"/>
                <w:szCs w:val="24"/>
              </w:rPr>
              <w:t>ля принятия мер противодействия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 ОМВД России по г. Новоалтайску (по согласованию), КГБУЗ «Городская больница им. Л.Я. Литвиненко» г. Новоалтайск (по согласованию)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30"/>
        </w:trPr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both"/>
            </w:pPr>
            <w:r w:rsidRPr="00C214DE">
              <w:rPr>
                <w:sz w:val="24"/>
                <w:szCs w:val="24"/>
              </w:rPr>
              <w:t>Мероприятие 1.2. Организация и проведение единых профилактических акций антинаркотической направленности в образовательных организациях города Новоалтайска, а также среди родителей и педагогов (приобретение раздаточного материала) в образовательных учреждениях</w:t>
            </w:r>
          </w:p>
        </w:tc>
        <w:tc>
          <w:tcPr>
            <w:tcW w:w="0" w:type="auto"/>
            <w:vMerge w:val="restart"/>
          </w:tcPr>
          <w:p w:rsidR="00244425" w:rsidRPr="00C214DE" w:rsidRDefault="00D1104D" w:rsidP="00146804">
            <w:pPr>
              <w:jc w:val="center"/>
            </w:pPr>
            <w:r w:rsidRPr="00C214DE">
              <w:rPr>
                <w:sz w:val="24"/>
                <w:szCs w:val="24"/>
              </w:rPr>
              <w:t>2021, 2023</w:t>
            </w:r>
            <w:r w:rsidR="00146804" w:rsidRPr="00C214DE">
              <w:rPr>
                <w:sz w:val="24"/>
                <w:szCs w:val="24"/>
              </w:rPr>
              <w:t>-</w:t>
            </w:r>
            <w:r w:rsidRPr="00C214DE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both"/>
            </w:pPr>
            <w:r w:rsidRPr="00C214DE">
              <w:rPr>
                <w:sz w:val="24"/>
                <w:szCs w:val="24"/>
              </w:rPr>
              <w:t>КО Администрации города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</w:tcPr>
          <w:p w:rsidR="00244425" w:rsidRPr="00C214DE" w:rsidRDefault="00C55315" w:rsidP="00C55315">
            <w:pPr>
              <w:jc w:val="center"/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</w:tcPr>
          <w:p w:rsidR="00244425" w:rsidRPr="00C214DE" w:rsidRDefault="00C55315" w:rsidP="00C55315">
            <w:pPr>
              <w:jc w:val="center"/>
            </w:pPr>
            <w:r w:rsidRPr="00C214DE">
              <w:rPr>
                <w:sz w:val="24"/>
                <w:szCs w:val="24"/>
              </w:rPr>
              <w:t>4</w:t>
            </w:r>
            <w:r w:rsidR="00D1104D"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76"/>
        </w:trPr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both"/>
            </w:pPr>
            <w:r w:rsidRPr="00C214DE">
              <w:rPr>
                <w:sz w:val="24"/>
                <w:szCs w:val="24"/>
              </w:rPr>
              <w:t>Мероприятие 1.3. Организация и проведение единых профилактических акций антинаркотической направленности в образовательных организациях города Новоалтайска, а также среди родителей и педагогов (приобретение раздаточного материала) среди молодежи</w:t>
            </w:r>
          </w:p>
        </w:tc>
        <w:tc>
          <w:tcPr>
            <w:tcW w:w="0" w:type="auto"/>
            <w:vMerge w:val="restart"/>
          </w:tcPr>
          <w:p w:rsidR="00146804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2022, 2024</w:t>
            </w:r>
            <w:r w:rsidR="00146804" w:rsidRPr="00C214DE">
              <w:rPr>
                <w:sz w:val="24"/>
                <w:szCs w:val="24"/>
              </w:rPr>
              <w:t>,</w:t>
            </w:r>
          </w:p>
          <w:p w:rsidR="00244425" w:rsidRPr="00C214DE" w:rsidRDefault="00146804">
            <w:pPr>
              <w:jc w:val="center"/>
            </w:pPr>
            <w:r w:rsidRPr="00C214DE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both"/>
            </w:pPr>
            <w:r w:rsidRPr="00C214DE">
              <w:rPr>
                <w:sz w:val="24"/>
                <w:szCs w:val="24"/>
              </w:rPr>
              <w:t>ОДМ Администрации города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</w:tcPr>
          <w:p w:rsidR="00244425" w:rsidRPr="00C214DE" w:rsidRDefault="00C55315" w:rsidP="00C55315">
            <w:pPr>
              <w:jc w:val="center"/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</w:tcPr>
          <w:p w:rsidR="00244425" w:rsidRPr="00C214DE" w:rsidRDefault="00C55315" w:rsidP="00C55315">
            <w:pPr>
              <w:jc w:val="center"/>
            </w:pPr>
            <w:r w:rsidRPr="00C214DE">
              <w:rPr>
                <w:sz w:val="24"/>
                <w:szCs w:val="24"/>
              </w:rPr>
              <w:t>3</w:t>
            </w:r>
            <w:r w:rsidR="00D1104D"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</w:tcPr>
          <w:p w:rsidR="00244425" w:rsidRPr="00C214DE" w:rsidRDefault="00D1104D">
            <w:pPr>
              <w:jc w:val="center"/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Мероприятие 1.4. Организация и проведение на территории города профилактических мероприятий в рамках Всероссийских антинаркотических акций «Призывник», «Международный день </w:t>
            </w:r>
            <w:r w:rsidRPr="00C214DE">
              <w:rPr>
                <w:sz w:val="24"/>
                <w:szCs w:val="24"/>
              </w:rPr>
              <w:lastRenderedPageBreak/>
              <w:t>борьбы с наркоманией», «Интернет урок», «За здоровый образ жизни» и др. (приобретение раздаточного материала)</w:t>
            </w:r>
          </w:p>
        </w:tc>
        <w:tc>
          <w:tcPr>
            <w:tcW w:w="0" w:type="auto"/>
          </w:tcPr>
          <w:p w:rsidR="00244425" w:rsidRPr="00C214DE" w:rsidRDefault="00D1104D" w:rsidP="00146804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lastRenderedPageBreak/>
              <w:t>2021-202</w:t>
            </w:r>
            <w:r w:rsidR="00146804" w:rsidRPr="00C214D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ОДМ Администрации города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244425" w:rsidRPr="00C214DE" w:rsidRDefault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32FD0" w:rsidP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30</w:t>
            </w:r>
            <w:r w:rsidR="00D1104D" w:rsidRPr="00C214DE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1.5. Размещение методических рекомендаций о здоровом образе жизни и вреде наркотиков, через информационную систему АИС «Сетевой город. Образование» и на официальных сайтах обра</w:t>
            </w:r>
            <w:r w:rsidR="00D30FD7" w:rsidRPr="00C214DE">
              <w:rPr>
                <w:sz w:val="24"/>
                <w:szCs w:val="24"/>
              </w:rPr>
              <w:t>зовательных организациях города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КО Администрации города 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1.6. Развитие Новоалтайского городского волонтёрского антин</w:t>
            </w:r>
            <w:r w:rsidR="00D30FD7" w:rsidRPr="00C214DE">
              <w:rPr>
                <w:sz w:val="24"/>
                <w:szCs w:val="24"/>
              </w:rPr>
              <w:t>аркотического движения молодёжи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КО Администрации города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15,0 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1.7.</w:t>
            </w:r>
          </w:p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Приобретение научно-популярной литературы, видеофильмов, периодических изданий по антинаркотической тематике для пополнения фондов муниципальных  библиотек учреждений культуры</w:t>
            </w:r>
          </w:p>
        </w:tc>
        <w:tc>
          <w:tcPr>
            <w:tcW w:w="0" w:type="auto"/>
          </w:tcPr>
          <w:p w:rsidR="00244425" w:rsidRPr="00C214DE" w:rsidRDefault="00D1104D" w:rsidP="00D30FD7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Комитет по культуре Администрации города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32FD0" w:rsidP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32FD0" w:rsidP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</w:t>
            </w:r>
            <w:r w:rsidR="00D1104D" w:rsidRPr="00C214DE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1.8.</w:t>
            </w:r>
          </w:p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Приобретение научно-популярной литературы, видеофильмов, периодических изданий по антинаркотической тематике для пополнения фондов муниципальных  библиотек образовательных учреждений</w:t>
            </w:r>
          </w:p>
        </w:tc>
        <w:tc>
          <w:tcPr>
            <w:tcW w:w="0" w:type="auto"/>
          </w:tcPr>
          <w:p w:rsidR="00244425" w:rsidRPr="00C214DE" w:rsidRDefault="00D1104D" w:rsidP="00146804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2021, 202</w:t>
            </w:r>
            <w:r w:rsidR="00146804" w:rsidRPr="00C214DE">
              <w:rPr>
                <w:sz w:val="24"/>
                <w:szCs w:val="24"/>
              </w:rPr>
              <w:t>4-2025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КО Администрации города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32FD0" w:rsidP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244425" w:rsidRPr="00C214DE" w:rsidRDefault="00D32FD0" w:rsidP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6</w:t>
            </w:r>
            <w:r w:rsidR="00D1104D"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1.9.</w:t>
            </w:r>
          </w:p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Размещение социальной рекламы, пропагандирующей здоровый образ </w:t>
            </w:r>
            <w:r w:rsidRPr="00C214DE">
              <w:rPr>
                <w:sz w:val="24"/>
                <w:szCs w:val="24"/>
              </w:rPr>
              <w:lastRenderedPageBreak/>
              <w:t>жизни на улицах города, в образовательных учреждениях</w:t>
            </w:r>
          </w:p>
        </w:tc>
        <w:tc>
          <w:tcPr>
            <w:tcW w:w="0" w:type="auto"/>
          </w:tcPr>
          <w:p w:rsidR="00244425" w:rsidRPr="00C214DE" w:rsidRDefault="00D1104D" w:rsidP="00146804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lastRenderedPageBreak/>
              <w:t>2021, 2023</w:t>
            </w:r>
            <w:r w:rsidR="00146804" w:rsidRPr="00C214DE">
              <w:rPr>
                <w:sz w:val="24"/>
                <w:szCs w:val="24"/>
              </w:rPr>
              <w:t>-</w:t>
            </w:r>
            <w:r w:rsidRPr="00C214DE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</w:tcPr>
          <w:p w:rsidR="00244425" w:rsidRPr="00C214DE" w:rsidRDefault="003E4E4E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КО Администрации города</w:t>
            </w:r>
          </w:p>
          <w:p w:rsidR="00244425" w:rsidRPr="00C214DE" w:rsidRDefault="002444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44425" w:rsidRPr="00C214DE" w:rsidRDefault="00C55315" w:rsidP="00C55315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</w:t>
            </w:r>
            <w:r w:rsidR="00D32FD0"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C55315" w:rsidP="00C55315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10</w:t>
            </w:r>
            <w:r w:rsidR="00D1104D" w:rsidRPr="00C214DE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44425" w:rsidRPr="00C214DE" w:rsidRDefault="00C55315" w:rsidP="00C55315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6</w:t>
            </w:r>
            <w:r w:rsidR="00D1104D" w:rsidRPr="00C214DE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1.10.</w:t>
            </w:r>
          </w:p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Размещение социальной рекламы, пропагандирующей здоровый образ жизни на улицах города, в спортивных учреждениях</w:t>
            </w:r>
          </w:p>
        </w:tc>
        <w:tc>
          <w:tcPr>
            <w:tcW w:w="0" w:type="auto"/>
          </w:tcPr>
          <w:p w:rsidR="00244425" w:rsidRPr="00C214DE" w:rsidRDefault="00146804" w:rsidP="00146804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Комитет по физической культуре и спорту Администрации города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4425" w:rsidRPr="00C214DE" w:rsidRDefault="00D32FD0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Задача 2. Противодействие незаконному обороту наркотических средств и психотропных веществ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ОМВД России по г. Новоалтайску (по согласованию), Комитет Администрации города по ЖКГХЭТС 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385,0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2.1. Уничтожение дикорастущей конопли в местах её массового произрастания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ОМВД России по г. Новоалтайску (по согласованию), Комитет Администрации города по ЖКГХЭТС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385,0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244425" w:rsidRPr="00C214DE" w:rsidTr="00D679A1">
        <w:trPr>
          <w:trHeight w:val="227"/>
        </w:trPr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15..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Мероприятие 2.2. Проведение разъяснительных мероприятий с владельцами земельных участков о необходимости принятия мер по уничтожению произрастающей на участках дикорастущей конопли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Комитет Администрации города по ЖКГХЭТС ОМВД России по г. Новоалтайску (по согласованию)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244425" w:rsidRPr="00C214DE" w:rsidRDefault="00D1104D">
            <w:pPr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244425" w:rsidRPr="00C214DE" w:rsidRDefault="00244425">
      <w:pPr>
        <w:jc w:val="center"/>
        <w:rPr>
          <w:sz w:val="24"/>
          <w:szCs w:val="24"/>
        </w:rPr>
      </w:pPr>
    </w:p>
    <w:p w:rsidR="00244425" w:rsidRPr="00C214DE" w:rsidRDefault="00D1104D" w:rsidP="003E4E4E">
      <w:pPr>
        <w:jc w:val="both"/>
        <w:rPr>
          <w:szCs w:val="28"/>
        </w:rPr>
      </w:pPr>
      <w:r w:rsidRPr="00C214DE">
        <w:rPr>
          <w:szCs w:val="28"/>
        </w:rPr>
        <w:t>Принятые сокращения:</w:t>
      </w:r>
    </w:p>
    <w:p w:rsidR="00244425" w:rsidRPr="00C214DE" w:rsidRDefault="00D1104D" w:rsidP="003E4E4E">
      <w:pPr>
        <w:widowControl w:val="0"/>
        <w:jc w:val="both"/>
        <w:rPr>
          <w:szCs w:val="28"/>
        </w:rPr>
      </w:pPr>
      <w:r w:rsidRPr="00C214DE">
        <w:rPr>
          <w:szCs w:val="28"/>
        </w:rPr>
        <w:t>КО Администрации города - Комитет по образованию Администрации города;</w:t>
      </w:r>
    </w:p>
    <w:p w:rsidR="00244425" w:rsidRPr="00C214DE" w:rsidRDefault="00D1104D" w:rsidP="003E4E4E">
      <w:pPr>
        <w:widowControl w:val="0"/>
        <w:jc w:val="both"/>
        <w:rPr>
          <w:szCs w:val="28"/>
        </w:rPr>
      </w:pPr>
      <w:r w:rsidRPr="00C214DE">
        <w:rPr>
          <w:szCs w:val="28"/>
        </w:rPr>
        <w:t>Комитет Администрации города по ЖКГХЭТС – Комитет Администрации города по жилищному, коммунальному, газовому хозяйству, энергетике, транспорту и строительству;</w:t>
      </w:r>
    </w:p>
    <w:p w:rsidR="00244425" w:rsidRPr="00C214DE" w:rsidRDefault="00D1104D" w:rsidP="003E4E4E">
      <w:pPr>
        <w:widowControl w:val="0"/>
        <w:jc w:val="both"/>
        <w:rPr>
          <w:szCs w:val="28"/>
        </w:rPr>
      </w:pPr>
      <w:r w:rsidRPr="00C214DE">
        <w:rPr>
          <w:szCs w:val="28"/>
        </w:rPr>
        <w:t>ОДМ Администрации города - Отдел по делам молодёжи комитета по социальным вопросам Администрации города;</w:t>
      </w:r>
    </w:p>
    <w:p w:rsidR="00244425" w:rsidRPr="00C214DE" w:rsidRDefault="00D1104D" w:rsidP="003E4E4E">
      <w:pPr>
        <w:widowControl w:val="0"/>
        <w:jc w:val="both"/>
        <w:rPr>
          <w:szCs w:val="28"/>
        </w:rPr>
      </w:pPr>
      <w:r w:rsidRPr="00C214DE">
        <w:rPr>
          <w:szCs w:val="28"/>
        </w:rPr>
        <w:t>КДН и ЗП Администрации города – комиссия по делам несовершеннолетних и защите их прав Администрации города;</w:t>
      </w:r>
    </w:p>
    <w:p w:rsidR="00244425" w:rsidRPr="00C214DE" w:rsidRDefault="00D1104D" w:rsidP="003E4E4E">
      <w:pPr>
        <w:widowControl w:val="0"/>
        <w:jc w:val="both"/>
        <w:rPr>
          <w:szCs w:val="28"/>
        </w:rPr>
      </w:pPr>
      <w:r w:rsidRPr="00C214DE">
        <w:rPr>
          <w:szCs w:val="28"/>
        </w:rPr>
        <w:t xml:space="preserve">ОМВД России по городу Новоалтайску - отдел Министерства внутренних дел России по городу Новоалтайску; </w:t>
      </w:r>
    </w:p>
    <w:p w:rsidR="00244425" w:rsidRPr="00C214DE" w:rsidRDefault="00D1104D" w:rsidP="003E4E4E">
      <w:pPr>
        <w:widowControl w:val="0"/>
        <w:jc w:val="both"/>
        <w:rPr>
          <w:szCs w:val="28"/>
        </w:rPr>
      </w:pPr>
      <w:r w:rsidRPr="00C214DE">
        <w:rPr>
          <w:szCs w:val="28"/>
        </w:rPr>
        <w:t>КГБУЗ «Городская больница им. Л.Я. Литвиненко» г. Новоалтайск – краевое государственное бюджетное учреждение здравоохранения «Городская больница им. Л.Я. Литвиненко» г. Новоалтайск;</w:t>
      </w:r>
    </w:p>
    <w:p w:rsidR="00244425" w:rsidRPr="00C214DE" w:rsidRDefault="00D1104D" w:rsidP="003E4E4E">
      <w:pPr>
        <w:jc w:val="both"/>
      </w:pPr>
      <w:r w:rsidRPr="00C214DE">
        <w:rPr>
          <w:szCs w:val="28"/>
        </w:rPr>
        <w:t>КГУСО «Комплексный центр социального обслуживания населения города Новоалтайска» - Краевое государственное учреждение социального обслуживания «Комплексный центр социального обслуживания населения города Новоалтайска».</w:t>
      </w:r>
    </w:p>
    <w:p w:rsidR="00244425" w:rsidRPr="00C214DE" w:rsidRDefault="00244425">
      <w:pPr>
        <w:widowControl w:val="0"/>
        <w:jc w:val="right"/>
        <w:outlineLvl w:val="2"/>
        <w:sectPr w:rsidR="00244425" w:rsidRPr="00C214DE">
          <w:footerReference w:type="even" r:id="rId12"/>
          <w:pgSz w:w="16838" w:h="11905" w:orient="landscape"/>
          <w:pgMar w:top="851" w:right="567" w:bottom="708" w:left="1701" w:header="720" w:footer="720" w:gutter="0"/>
          <w:cols w:space="720"/>
          <w:docGrid w:linePitch="360"/>
        </w:sectPr>
      </w:pPr>
    </w:p>
    <w:p w:rsidR="00244425" w:rsidRPr="00C214DE" w:rsidRDefault="00D679A1" w:rsidP="00D42D41">
      <w:pPr>
        <w:widowControl w:val="0"/>
        <w:ind w:left="5387"/>
        <w:outlineLvl w:val="2"/>
        <w:rPr>
          <w:sz w:val="24"/>
          <w:szCs w:val="24"/>
        </w:rPr>
      </w:pPr>
      <w:bookmarkStart w:id="3" w:name="Par643"/>
      <w:bookmarkEnd w:id="3"/>
      <w:r w:rsidRPr="00C214DE">
        <w:rPr>
          <w:sz w:val="24"/>
          <w:szCs w:val="24"/>
        </w:rPr>
        <w:lastRenderedPageBreak/>
        <w:t>П</w:t>
      </w:r>
      <w:r w:rsidR="00D1104D" w:rsidRPr="00C214DE">
        <w:rPr>
          <w:sz w:val="24"/>
          <w:szCs w:val="24"/>
        </w:rPr>
        <w:t xml:space="preserve">риложение </w:t>
      </w:r>
      <w:r w:rsidR="004E2813" w:rsidRPr="00C214DE">
        <w:rPr>
          <w:sz w:val="24"/>
          <w:szCs w:val="24"/>
        </w:rPr>
        <w:t>3</w:t>
      </w:r>
    </w:p>
    <w:p w:rsidR="00244425" w:rsidRPr="00C214DE" w:rsidRDefault="00D1104D" w:rsidP="00D42D41">
      <w:pPr>
        <w:widowControl w:val="0"/>
        <w:tabs>
          <w:tab w:val="left" w:pos="4395"/>
          <w:tab w:val="left" w:pos="4536"/>
        </w:tabs>
        <w:ind w:left="5387"/>
        <w:outlineLvl w:val="2"/>
      </w:pPr>
      <w:r w:rsidRPr="00C214DE">
        <w:rPr>
          <w:sz w:val="24"/>
          <w:szCs w:val="24"/>
        </w:rPr>
        <w:t>к муниципальной программе «К</w:t>
      </w:r>
      <w:r w:rsidR="00D679A1" w:rsidRPr="00C214DE">
        <w:rPr>
          <w:sz w:val="24"/>
          <w:szCs w:val="24"/>
        </w:rPr>
        <w:t xml:space="preserve">омплексные </w:t>
      </w:r>
      <w:r w:rsidRPr="00C214DE">
        <w:rPr>
          <w:sz w:val="24"/>
          <w:szCs w:val="24"/>
        </w:rPr>
        <w:t>меры про</w:t>
      </w:r>
      <w:r w:rsidR="00D42D41" w:rsidRPr="00C214DE">
        <w:rPr>
          <w:sz w:val="24"/>
          <w:szCs w:val="24"/>
        </w:rPr>
        <w:t>тиводействия злоупотреблению</w:t>
      </w:r>
      <w:r w:rsidRPr="00C214DE">
        <w:rPr>
          <w:sz w:val="24"/>
          <w:szCs w:val="24"/>
        </w:rPr>
        <w:t xml:space="preserve"> наркоти</w:t>
      </w:r>
      <w:r w:rsidR="00D42D41" w:rsidRPr="00C214DE">
        <w:rPr>
          <w:sz w:val="24"/>
          <w:szCs w:val="24"/>
        </w:rPr>
        <w:t xml:space="preserve">ками и их незаконному обороту </w:t>
      </w:r>
      <w:r w:rsidRPr="00C214DE">
        <w:rPr>
          <w:sz w:val="24"/>
          <w:szCs w:val="24"/>
        </w:rPr>
        <w:t>в городе Новоалтайске на 2021 -2025 годы»</w:t>
      </w:r>
    </w:p>
    <w:p w:rsidR="00244425" w:rsidRPr="00C214DE" w:rsidRDefault="00244425">
      <w:pPr>
        <w:widowControl w:val="0"/>
        <w:ind w:left="4500"/>
        <w:jc w:val="center"/>
        <w:outlineLvl w:val="2"/>
      </w:pPr>
    </w:p>
    <w:p w:rsidR="00244425" w:rsidRPr="00C214DE" w:rsidRDefault="00244425">
      <w:pPr>
        <w:widowControl w:val="0"/>
        <w:jc w:val="center"/>
      </w:pPr>
    </w:p>
    <w:p w:rsidR="00244425" w:rsidRPr="00C214DE" w:rsidRDefault="00D1104D">
      <w:pPr>
        <w:widowControl w:val="0"/>
        <w:jc w:val="center"/>
        <w:rPr>
          <w:sz w:val="24"/>
          <w:szCs w:val="24"/>
        </w:rPr>
      </w:pPr>
      <w:r w:rsidRPr="00C214DE">
        <w:rPr>
          <w:sz w:val="24"/>
          <w:szCs w:val="24"/>
        </w:rPr>
        <w:t xml:space="preserve">Объем финансовых ресурсов, необходимых для реализации муниципальной </w:t>
      </w:r>
      <w:r w:rsidR="006F1267" w:rsidRPr="00C214DE">
        <w:rPr>
          <w:sz w:val="24"/>
          <w:szCs w:val="24"/>
        </w:rPr>
        <w:t>п</w:t>
      </w:r>
      <w:r w:rsidRPr="00C214DE">
        <w:rPr>
          <w:sz w:val="24"/>
          <w:szCs w:val="24"/>
        </w:rPr>
        <w:t xml:space="preserve">рограммы  </w:t>
      </w:r>
    </w:p>
    <w:p w:rsidR="00244425" w:rsidRPr="00C214DE" w:rsidRDefault="00244425">
      <w:pPr>
        <w:widowControl w:val="0"/>
        <w:jc w:val="center"/>
        <w:rPr>
          <w:sz w:val="24"/>
          <w:szCs w:val="24"/>
        </w:rPr>
      </w:pPr>
    </w:p>
    <w:tbl>
      <w:tblPr>
        <w:tblW w:w="951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849"/>
        <w:gridCol w:w="849"/>
        <w:gridCol w:w="850"/>
        <w:gridCol w:w="849"/>
        <w:gridCol w:w="849"/>
        <w:gridCol w:w="850"/>
      </w:tblGrid>
      <w:tr w:rsidR="00244425" w:rsidRPr="00C214DE">
        <w:trPr>
          <w:cantSplit/>
          <w:trHeight w:val="277"/>
        </w:trPr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Сумма расходов тысяч рублей</w:t>
            </w:r>
          </w:p>
        </w:tc>
      </w:tr>
      <w:tr w:rsidR="00244425" w:rsidRPr="00C214DE">
        <w:trPr>
          <w:cantSplit/>
          <w:trHeight w:val="277"/>
        </w:trPr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 xml:space="preserve">Всего </w:t>
            </w: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</w:t>
            </w:r>
            <w:r w:rsidR="00AE1571" w:rsidRPr="00C214DE">
              <w:rPr>
                <w:sz w:val="24"/>
                <w:szCs w:val="24"/>
              </w:rPr>
              <w:t>0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</w:t>
            </w:r>
            <w:r w:rsidR="00AE1571" w:rsidRPr="00C214DE">
              <w:rPr>
                <w:sz w:val="24"/>
                <w:szCs w:val="24"/>
              </w:rPr>
              <w:t>5</w:t>
            </w: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</w:t>
            </w:r>
            <w:r w:rsidR="00AE1571" w:rsidRPr="00C214DE">
              <w:rPr>
                <w:sz w:val="24"/>
                <w:szCs w:val="24"/>
              </w:rPr>
              <w:t>35</w:t>
            </w:r>
            <w:r w:rsidRPr="00C214DE">
              <w:rPr>
                <w:sz w:val="24"/>
                <w:szCs w:val="24"/>
              </w:rPr>
              <w:t>,0</w:t>
            </w: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</w:t>
            </w:r>
            <w:r w:rsidR="00AE1571" w:rsidRPr="00C214DE">
              <w:rPr>
                <w:sz w:val="24"/>
                <w:szCs w:val="24"/>
              </w:rPr>
              <w:t>0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</w:t>
            </w:r>
            <w:r w:rsidR="00AE1571" w:rsidRPr="00C214DE">
              <w:rPr>
                <w:sz w:val="24"/>
                <w:szCs w:val="24"/>
              </w:rPr>
              <w:t>5</w:t>
            </w: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</w:t>
            </w:r>
            <w:r w:rsidR="00AE1571" w:rsidRPr="00C214DE">
              <w:rPr>
                <w:sz w:val="24"/>
                <w:szCs w:val="24"/>
              </w:rPr>
              <w:t>35</w:t>
            </w:r>
            <w:r w:rsidRPr="00C214DE">
              <w:rPr>
                <w:sz w:val="24"/>
                <w:szCs w:val="24"/>
              </w:rPr>
              <w:t>,0</w:t>
            </w: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4425" w:rsidRPr="00C214DE">
        <w:trPr>
          <w:trHeight w:val="479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4425" w:rsidRPr="00C214DE">
        <w:trPr>
          <w:trHeight w:val="33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</w:t>
            </w:r>
            <w:r w:rsidR="00AE1571" w:rsidRPr="00C214DE">
              <w:rPr>
                <w:sz w:val="24"/>
                <w:szCs w:val="24"/>
              </w:rPr>
              <w:t>0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</w:t>
            </w:r>
            <w:r w:rsidR="00AE1571" w:rsidRPr="00C214DE">
              <w:rPr>
                <w:sz w:val="24"/>
                <w:szCs w:val="24"/>
              </w:rPr>
              <w:t>5</w:t>
            </w: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</w:t>
            </w:r>
            <w:r w:rsidR="00AE1571" w:rsidRPr="00C214DE">
              <w:rPr>
                <w:sz w:val="24"/>
                <w:szCs w:val="24"/>
              </w:rPr>
              <w:t>35</w:t>
            </w:r>
            <w:r w:rsidRPr="00C214DE">
              <w:rPr>
                <w:sz w:val="24"/>
                <w:szCs w:val="24"/>
              </w:rPr>
              <w:t>,0</w:t>
            </w: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15</w:t>
            </w:r>
            <w:r w:rsidR="00AE1571" w:rsidRPr="00C214DE">
              <w:rPr>
                <w:sz w:val="24"/>
                <w:szCs w:val="24"/>
              </w:rPr>
              <w:t>0</w:t>
            </w:r>
            <w:r w:rsidRPr="00C214D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1</w:t>
            </w:r>
            <w:r w:rsidR="00AE1571" w:rsidRPr="00C214DE">
              <w:rPr>
                <w:sz w:val="24"/>
                <w:szCs w:val="24"/>
              </w:rPr>
              <w:t>5</w:t>
            </w:r>
            <w:r w:rsidRPr="00C214D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D1104D" w:rsidP="00AE1571">
            <w:pPr>
              <w:widowControl w:val="0"/>
              <w:jc w:val="center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7</w:t>
            </w:r>
            <w:r w:rsidR="00AE1571" w:rsidRPr="00C214DE">
              <w:rPr>
                <w:sz w:val="24"/>
                <w:szCs w:val="24"/>
              </w:rPr>
              <w:t>35</w:t>
            </w:r>
            <w:r w:rsidRPr="00C214DE">
              <w:rPr>
                <w:sz w:val="24"/>
                <w:szCs w:val="24"/>
              </w:rPr>
              <w:t>,0</w:t>
            </w:r>
          </w:p>
        </w:tc>
      </w:tr>
      <w:tr w:rsidR="00244425" w:rsidRPr="00C214DE">
        <w:trPr>
          <w:trHeight w:val="28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4425" w:rsidRPr="00C214DE">
        <w:trPr>
          <w:trHeight w:val="26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4425" w:rsidRPr="00C214DE" w:rsidRDefault="00D1104D">
            <w:pPr>
              <w:widowControl w:val="0"/>
              <w:jc w:val="both"/>
              <w:rPr>
                <w:sz w:val="24"/>
                <w:szCs w:val="24"/>
              </w:rPr>
            </w:pPr>
            <w:r w:rsidRPr="00C214DE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5" w:rsidRPr="00C214DE" w:rsidRDefault="0024442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44425" w:rsidRDefault="00D1104D">
      <w:pPr>
        <w:widowControl w:val="0"/>
        <w:ind w:right="-367"/>
        <w:jc w:val="right"/>
        <w:outlineLvl w:val="1"/>
        <w:rPr>
          <w:sz w:val="28"/>
        </w:rPr>
      </w:pPr>
      <w:r w:rsidRPr="00C214DE">
        <w:rPr>
          <w:sz w:val="28"/>
        </w:rPr>
        <w:t>».</w:t>
      </w:r>
    </w:p>
    <w:p w:rsidR="00244425" w:rsidRDefault="00244425">
      <w:pPr>
        <w:widowControl w:val="0"/>
        <w:jc w:val="right"/>
        <w:outlineLvl w:val="1"/>
        <w:rPr>
          <w:sz w:val="28"/>
          <w:szCs w:val="28"/>
        </w:rPr>
      </w:pPr>
    </w:p>
    <w:p w:rsidR="00244425" w:rsidRDefault="00244425">
      <w:pPr>
        <w:widowControl w:val="0"/>
        <w:jc w:val="right"/>
        <w:outlineLvl w:val="1"/>
        <w:rPr>
          <w:sz w:val="28"/>
          <w:szCs w:val="28"/>
        </w:rPr>
      </w:pPr>
    </w:p>
    <w:sectPr w:rsidR="00244425" w:rsidSect="006C1A27">
      <w:footerReference w:type="even" r:id="rId13"/>
      <w:type w:val="continuous"/>
      <w:pgSz w:w="11905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A1" w:rsidRDefault="00D679A1">
      <w:r>
        <w:separator/>
      </w:r>
    </w:p>
  </w:endnote>
  <w:endnote w:type="continuationSeparator" w:id="0">
    <w:p w:rsidR="00D679A1" w:rsidRDefault="00D6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A1" w:rsidRDefault="00D679A1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679A1" w:rsidRDefault="00D679A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A1" w:rsidRDefault="00D679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A1" w:rsidRDefault="00D679A1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679A1" w:rsidRDefault="00D679A1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A1" w:rsidRDefault="00D679A1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679A1" w:rsidRDefault="00D679A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A1" w:rsidRDefault="00D679A1">
      <w:r>
        <w:separator/>
      </w:r>
    </w:p>
  </w:footnote>
  <w:footnote w:type="continuationSeparator" w:id="0">
    <w:p w:rsidR="00D679A1" w:rsidRDefault="00D6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7DD"/>
    <w:multiLevelType w:val="hybridMultilevel"/>
    <w:tmpl w:val="A104BD58"/>
    <w:lvl w:ilvl="0" w:tplc="7E1A1E9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18E0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05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22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EC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EF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28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6F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CB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23C9A"/>
    <w:multiLevelType w:val="hybridMultilevel"/>
    <w:tmpl w:val="3966686E"/>
    <w:lvl w:ilvl="0" w:tplc="9A9CE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EDB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6C5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EA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0D5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09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E9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5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E47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557FE"/>
    <w:multiLevelType w:val="hybridMultilevel"/>
    <w:tmpl w:val="CD2ED5A4"/>
    <w:lvl w:ilvl="0" w:tplc="96E45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C1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242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2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E72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824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2C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C9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E28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42DA2"/>
    <w:multiLevelType w:val="hybridMultilevel"/>
    <w:tmpl w:val="A7BE8EE6"/>
    <w:lvl w:ilvl="0" w:tplc="7C509E48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0C85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8B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08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41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86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21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9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469E5"/>
    <w:multiLevelType w:val="hybridMultilevel"/>
    <w:tmpl w:val="6B7628BA"/>
    <w:lvl w:ilvl="0" w:tplc="B686B6D0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B69E4F02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93469060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3BF82BD4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D602A1CC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A15E31A6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3E813CA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6F628C68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DDB05082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7B72255C"/>
    <w:multiLevelType w:val="multilevel"/>
    <w:tmpl w:val="1F08B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25"/>
    <w:rsid w:val="000E33EE"/>
    <w:rsid w:val="0012678E"/>
    <w:rsid w:val="00146804"/>
    <w:rsid w:val="00177A3E"/>
    <w:rsid w:val="001D27DB"/>
    <w:rsid w:val="001D6CE6"/>
    <w:rsid w:val="00244425"/>
    <w:rsid w:val="002A1884"/>
    <w:rsid w:val="002A4238"/>
    <w:rsid w:val="002F7BDE"/>
    <w:rsid w:val="00317ED0"/>
    <w:rsid w:val="003E4E4E"/>
    <w:rsid w:val="003F1E4C"/>
    <w:rsid w:val="004D173C"/>
    <w:rsid w:val="004D3151"/>
    <w:rsid w:val="004D7596"/>
    <w:rsid w:val="004E2813"/>
    <w:rsid w:val="0050280A"/>
    <w:rsid w:val="00562BE7"/>
    <w:rsid w:val="005A6901"/>
    <w:rsid w:val="005E314B"/>
    <w:rsid w:val="006B7513"/>
    <w:rsid w:val="006C1A27"/>
    <w:rsid w:val="006F1267"/>
    <w:rsid w:val="007B39BF"/>
    <w:rsid w:val="007F5556"/>
    <w:rsid w:val="008220DC"/>
    <w:rsid w:val="00837A01"/>
    <w:rsid w:val="008F467C"/>
    <w:rsid w:val="00926A93"/>
    <w:rsid w:val="00954495"/>
    <w:rsid w:val="009A01E3"/>
    <w:rsid w:val="00A60D4B"/>
    <w:rsid w:val="00A770FA"/>
    <w:rsid w:val="00AD6C4B"/>
    <w:rsid w:val="00AE1571"/>
    <w:rsid w:val="00B67C08"/>
    <w:rsid w:val="00BA5893"/>
    <w:rsid w:val="00BA7BF8"/>
    <w:rsid w:val="00BB510C"/>
    <w:rsid w:val="00C214DE"/>
    <w:rsid w:val="00C43319"/>
    <w:rsid w:val="00C44CEF"/>
    <w:rsid w:val="00C55315"/>
    <w:rsid w:val="00CB66AF"/>
    <w:rsid w:val="00CB7629"/>
    <w:rsid w:val="00D1104D"/>
    <w:rsid w:val="00D11FF3"/>
    <w:rsid w:val="00D200AD"/>
    <w:rsid w:val="00D30FD7"/>
    <w:rsid w:val="00D32FD0"/>
    <w:rsid w:val="00D42D41"/>
    <w:rsid w:val="00D47B0B"/>
    <w:rsid w:val="00D679A1"/>
    <w:rsid w:val="00D750DF"/>
    <w:rsid w:val="00D76529"/>
    <w:rsid w:val="00DF3911"/>
    <w:rsid w:val="00E42DD6"/>
    <w:rsid w:val="00EF2232"/>
    <w:rsid w:val="00F24BF6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A27"/>
  </w:style>
  <w:style w:type="paragraph" w:styleId="1">
    <w:name w:val="heading 1"/>
    <w:basedOn w:val="a"/>
    <w:next w:val="a"/>
    <w:link w:val="10"/>
    <w:rsid w:val="006C1A2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rsid w:val="006C1A27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rsid w:val="006C1A2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C1A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1A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C1A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1A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1A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1A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1A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C1A2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C1A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C1A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C1A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C1A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C1A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C1A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C1A2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1A27"/>
    <w:pPr>
      <w:ind w:left="720"/>
      <w:contextualSpacing/>
    </w:pPr>
  </w:style>
  <w:style w:type="paragraph" w:styleId="a4">
    <w:name w:val="No Spacing"/>
    <w:uiPriority w:val="1"/>
    <w:qFormat/>
    <w:rsid w:val="006C1A2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C1A2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C1A2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1A2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C1A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1A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1A2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1A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C1A27"/>
    <w:rPr>
      <w:i/>
    </w:rPr>
  </w:style>
  <w:style w:type="paragraph" w:styleId="ab">
    <w:name w:val="header"/>
    <w:basedOn w:val="a"/>
    <w:link w:val="ac"/>
    <w:rsid w:val="006C1A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1A27"/>
  </w:style>
  <w:style w:type="paragraph" w:styleId="ad">
    <w:name w:val="footer"/>
    <w:basedOn w:val="a"/>
    <w:link w:val="ae"/>
    <w:rsid w:val="006C1A2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  <w:rsid w:val="006C1A27"/>
  </w:style>
  <w:style w:type="paragraph" w:styleId="af">
    <w:name w:val="caption"/>
    <w:basedOn w:val="a"/>
    <w:next w:val="a"/>
    <w:uiPriority w:val="35"/>
    <w:semiHidden/>
    <w:unhideWhenUsed/>
    <w:qFormat/>
    <w:rsid w:val="006C1A2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C1A27"/>
  </w:style>
  <w:style w:type="table" w:styleId="af0">
    <w:name w:val="Table Grid"/>
    <w:basedOn w:val="a1"/>
    <w:rsid w:val="006C1A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1A2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C1A2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C1A2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C1A2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C1A2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6C1A27"/>
    <w:rPr>
      <w:sz w:val="18"/>
    </w:rPr>
  </w:style>
  <w:style w:type="character" w:styleId="af4">
    <w:name w:val="footnote reference"/>
    <w:uiPriority w:val="99"/>
    <w:unhideWhenUsed/>
    <w:rsid w:val="006C1A2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C1A27"/>
  </w:style>
  <w:style w:type="character" w:customStyle="1" w:styleId="af6">
    <w:name w:val="Текст концевой сноски Знак"/>
    <w:link w:val="af5"/>
    <w:uiPriority w:val="99"/>
    <w:rsid w:val="006C1A27"/>
    <w:rPr>
      <w:sz w:val="20"/>
    </w:rPr>
  </w:style>
  <w:style w:type="character" w:styleId="af7">
    <w:name w:val="endnote reference"/>
    <w:uiPriority w:val="99"/>
    <w:semiHidden/>
    <w:unhideWhenUsed/>
    <w:rsid w:val="006C1A2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1A27"/>
    <w:pPr>
      <w:spacing w:after="57"/>
    </w:pPr>
  </w:style>
  <w:style w:type="paragraph" w:styleId="23">
    <w:name w:val="toc 2"/>
    <w:basedOn w:val="a"/>
    <w:next w:val="a"/>
    <w:uiPriority w:val="39"/>
    <w:unhideWhenUsed/>
    <w:rsid w:val="006C1A2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1A2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1A2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1A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1A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1A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1A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1A27"/>
    <w:pPr>
      <w:spacing w:after="57"/>
      <w:ind w:left="2268"/>
    </w:pPr>
  </w:style>
  <w:style w:type="paragraph" w:styleId="af8">
    <w:name w:val="TOC Heading"/>
    <w:uiPriority w:val="39"/>
    <w:unhideWhenUsed/>
    <w:rsid w:val="006C1A2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C1A27"/>
  </w:style>
  <w:style w:type="paragraph" w:customStyle="1" w:styleId="ConsPlusNormal">
    <w:name w:val="ConsPlusNormal"/>
    <w:rsid w:val="006C1A27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6C1A27"/>
    <w:pPr>
      <w:widowControl w:val="0"/>
    </w:pPr>
    <w:rPr>
      <w:rFonts w:ascii="Arial" w:hAnsi="Arial"/>
      <w:b/>
      <w:bCs/>
    </w:rPr>
  </w:style>
  <w:style w:type="paragraph" w:customStyle="1" w:styleId="ConsPlusCell">
    <w:name w:val="ConsPlusCell"/>
    <w:rsid w:val="006C1A27"/>
    <w:pPr>
      <w:widowControl w:val="0"/>
    </w:pPr>
    <w:rPr>
      <w:sz w:val="28"/>
      <w:szCs w:val="28"/>
    </w:rPr>
  </w:style>
  <w:style w:type="paragraph" w:customStyle="1" w:styleId="ConsPlusNonformat">
    <w:name w:val="ConsPlusNonformat"/>
    <w:rsid w:val="006C1A27"/>
    <w:pPr>
      <w:widowControl w:val="0"/>
    </w:pPr>
    <w:rPr>
      <w:rFonts w:ascii="Courier New" w:hAnsi="Courier New"/>
    </w:rPr>
  </w:style>
  <w:style w:type="character" w:styleId="afa">
    <w:name w:val="page number"/>
    <w:basedOn w:val="a0"/>
    <w:rsid w:val="006C1A27"/>
  </w:style>
  <w:style w:type="paragraph" w:styleId="afb">
    <w:name w:val="Body Text"/>
    <w:basedOn w:val="a"/>
    <w:link w:val="afc"/>
    <w:rsid w:val="006C1A27"/>
    <w:pPr>
      <w:ind w:right="-285"/>
    </w:pPr>
    <w:rPr>
      <w:sz w:val="28"/>
    </w:rPr>
  </w:style>
  <w:style w:type="character" w:customStyle="1" w:styleId="afc">
    <w:name w:val="Основной текст Знак"/>
    <w:link w:val="afb"/>
    <w:rsid w:val="006C1A27"/>
    <w:rPr>
      <w:sz w:val="28"/>
      <w:lang w:val="ru-RU" w:eastAsia="ru-RU" w:bidi="ar-SA"/>
    </w:rPr>
  </w:style>
  <w:style w:type="paragraph" w:styleId="afd">
    <w:name w:val="Document Map"/>
    <w:basedOn w:val="a"/>
    <w:semiHidden/>
    <w:rsid w:val="006C1A27"/>
    <w:pPr>
      <w:shd w:val="clear" w:color="auto" w:fill="000080"/>
    </w:pPr>
    <w:rPr>
      <w:rFonts w:ascii="Tahoma" w:hAnsi="Tahoma"/>
    </w:rPr>
  </w:style>
  <w:style w:type="character" w:styleId="afe">
    <w:name w:val="annotation reference"/>
    <w:rsid w:val="006C1A27"/>
    <w:rPr>
      <w:sz w:val="16"/>
      <w:szCs w:val="16"/>
    </w:rPr>
  </w:style>
  <w:style w:type="paragraph" w:styleId="aff">
    <w:name w:val="annotation text"/>
    <w:basedOn w:val="a"/>
    <w:link w:val="aff0"/>
    <w:rsid w:val="006C1A27"/>
  </w:style>
  <w:style w:type="character" w:customStyle="1" w:styleId="aff0">
    <w:name w:val="Текст примечания Знак"/>
    <w:basedOn w:val="a0"/>
    <w:link w:val="aff"/>
    <w:rsid w:val="006C1A27"/>
  </w:style>
  <w:style w:type="paragraph" w:styleId="aff1">
    <w:name w:val="Balloon Text"/>
    <w:basedOn w:val="a"/>
    <w:link w:val="aff2"/>
    <w:rsid w:val="006C1A27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6C1A27"/>
    <w:rPr>
      <w:rFonts w:ascii="Tahoma" w:hAnsi="Tahoma"/>
      <w:sz w:val="16"/>
      <w:szCs w:val="16"/>
    </w:rPr>
  </w:style>
  <w:style w:type="paragraph" w:styleId="aff3">
    <w:name w:val="annotation subject"/>
    <w:basedOn w:val="aff"/>
    <w:next w:val="aff"/>
    <w:link w:val="aff4"/>
    <w:rsid w:val="006C1A27"/>
    <w:rPr>
      <w:b/>
      <w:bCs/>
    </w:rPr>
  </w:style>
  <w:style w:type="character" w:customStyle="1" w:styleId="aff4">
    <w:name w:val="Тема примечания Знак"/>
    <w:link w:val="aff3"/>
    <w:rsid w:val="006C1A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A27"/>
  </w:style>
  <w:style w:type="paragraph" w:styleId="1">
    <w:name w:val="heading 1"/>
    <w:basedOn w:val="a"/>
    <w:next w:val="a"/>
    <w:link w:val="10"/>
    <w:rsid w:val="006C1A2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rsid w:val="006C1A27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rsid w:val="006C1A2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C1A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1A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C1A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1A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1A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1A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1A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C1A2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C1A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C1A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C1A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C1A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C1A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C1A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C1A2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1A27"/>
    <w:pPr>
      <w:ind w:left="720"/>
      <w:contextualSpacing/>
    </w:pPr>
  </w:style>
  <w:style w:type="paragraph" w:styleId="a4">
    <w:name w:val="No Spacing"/>
    <w:uiPriority w:val="1"/>
    <w:qFormat/>
    <w:rsid w:val="006C1A2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C1A2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C1A2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1A2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C1A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1A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1A2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1A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C1A27"/>
    <w:rPr>
      <w:i/>
    </w:rPr>
  </w:style>
  <w:style w:type="paragraph" w:styleId="ab">
    <w:name w:val="header"/>
    <w:basedOn w:val="a"/>
    <w:link w:val="ac"/>
    <w:rsid w:val="006C1A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1A27"/>
  </w:style>
  <w:style w:type="paragraph" w:styleId="ad">
    <w:name w:val="footer"/>
    <w:basedOn w:val="a"/>
    <w:link w:val="ae"/>
    <w:rsid w:val="006C1A2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  <w:rsid w:val="006C1A27"/>
  </w:style>
  <w:style w:type="paragraph" w:styleId="af">
    <w:name w:val="caption"/>
    <w:basedOn w:val="a"/>
    <w:next w:val="a"/>
    <w:uiPriority w:val="35"/>
    <w:semiHidden/>
    <w:unhideWhenUsed/>
    <w:qFormat/>
    <w:rsid w:val="006C1A2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C1A27"/>
  </w:style>
  <w:style w:type="table" w:styleId="af0">
    <w:name w:val="Table Grid"/>
    <w:basedOn w:val="a1"/>
    <w:rsid w:val="006C1A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1A2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C1A2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C1A2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C1A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C1A2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C1A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C1A2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C1A2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6C1A27"/>
    <w:rPr>
      <w:sz w:val="18"/>
    </w:rPr>
  </w:style>
  <w:style w:type="character" w:styleId="af4">
    <w:name w:val="footnote reference"/>
    <w:uiPriority w:val="99"/>
    <w:unhideWhenUsed/>
    <w:rsid w:val="006C1A2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C1A27"/>
  </w:style>
  <w:style w:type="character" w:customStyle="1" w:styleId="af6">
    <w:name w:val="Текст концевой сноски Знак"/>
    <w:link w:val="af5"/>
    <w:uiPriority w:val="99"/>
    <w:rsid w:val="006C1A27"/>
    <w:rPr>
      <w:sz w:val="20"/>
    </w:rPr>
  </w:style>
  <w:style w:type="character" w:styleId="af7">
    <w:name w:val="endnote reference"/>
    <w:uiPriority w:val="99"/>
    <w:semiHidden/>
    <w:unhideWhenUsed/>
    <w:rsid w:val="006C1A2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1A27"/>
    <w:pPr>
      <w:spacing w:after="57"/>
    </w:pPr>
  </w:style>
  <w:style w:type="paragraph" w:styleId="23">
    <w:name w:val="toc 2"/>
    <w:basedOn w:val="a"/>
    <w:next w:val="a"/>
    <w:uiPriority w:val="39"/>
    <w:unhideWhenUsed/>
    <w:rsid w:val="006C1A2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1A2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1A2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1A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1A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1A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1A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1A27"/>
    <w:pPr>
      <w:spacing w:after="57"/>
      <w:ind w:left="2268"/>
    </w:pPr>
  </w:style>
  <w:style w:type="paragraph" w:styleId="af8">
    <w:name w:val="TOC Heading"/>
    <w:uiPriority w:val="39"/>
    <w:unhideWhenUsed/>
    <w:rsid w:val="006C1A2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C1A27"/>
  </w:style>
  <w:style w:type="paragraph" w:customStyle="1" w:styleId="ConsPlusNormal">
    <w:name w:val="ConsPlusNormal"/>
    <w:rsid w:val="006C1A27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6C1A27"/>
    <w:pPr>
      <w:widowControl w:val="0"/>
    </w:pPr>
    <w:rPr>
      <w:rFonts w:ascii="Arial" w:hAnsi="Arial"/>
      <w:b/>
      <w:bCs/>
    </w:rPr>
  </w:style>
  <w:style w:type="paragraph" w:customStyle="1" w:styleId="ConsPlusCell">
    <w:name w:val="ConsPlusCell"/>
    <w:rsid w:val="006C1A27"/>
    <w:pPr>
      <w:widowControl w:val="0"/>
    </w:pPr>
    <w:rPr>
      <w:sz w:val="28"/>
      <w:szCs w:val="28"/>
    </w:rPr>
  </w:style>
  <w:style w:type="paragraph" w:customStyle="1" w:styleId="ConsPlusNonformat">
    <w:name w:val="ConsPlusNonformat"/>
    <w:rsid w:val="006C1A27"/>
    <w:pPr>
      <w:widowControl w:val="0"/>
    </w:pPr>
    <w:rPr>
      <w:rFonts w:ascii="Courier New" w:hAnsi="Courier New"/>
    </w:rPr>
  </w:style>
  <w:style w:type="character" w:styleId="afa">
    <w:name w:val="page number"/>
    <w:basedOn w:val="a0"/>
    <w:rsid w:val="006C1A27"/>
  </w:style>
  <w:style w:type="paragraph" w:styleId="afb">
    <w:name w:val="Body Text"/>
    <w:basedOn w:val="a"/>
    <w:link w:val="afc"/>
    <w:rsid w:val="006C1A27"/>
    <w:pPr>
      <w:ind w:right="-285"/>
    </w:pPr>
    <w:rPr>
      <w:sz w:val="28"/>
    </w:rPr>
  </w:style>
  <w:style w:type="character" w:customStyle="1" w:styleId="afc">
    <w:name w:val="Основной текст Знак"/>
    <w:link w:val="afb"/>
    <w:rsid w:val="006C1A27"/>
    <w:rPr>
      <w:sz w:val="28"/>
      <w:lang w:val="ru-RU" w:eastAsia="ru-RU" w:bidi="ar-SA"/>
    </w:rPr>
  </w:style>
  <w:style w:type="paragraph" w:styleId="afd">
    <w:name w:val="Document Map"/>
    <w:basedOn w:val="a"/>
    <w:semiHidden/>
    <w:rsid w:val="006C1A27"/>
    <w:pPr>
      <w:shd w:val="clear" w:color="auto" w:fill="000080"/>
    </w:pPr>
    <w:rPr>
      <w:rFonts w:ascii="Tahoma" w:hAnsi="Tahoma"/>
    </w:rPr>
  </w:style>
  <w:style w:type="character" w:styleId="afe">
    <w:name w:val="annotation reference"/>
    <w:rsid w:val="006C1A27"/>
    <w:rPr>
      <w:sz w:val="16"/>
      <w:szCs w:val="16"/>
    </w:rPr>
  </w:style>
  <w:style w:type="paragraph" w:styleId="aff">
    <w:name w:val="annotation text"/>
    <w:basedOn w:val="a"/>
    <w:link w:val="aff0"/>
    <w:rsid w:val="006C1A27"/>
  </w:style>
  <w:style w:type="character" w:customStyle="1" w:styleId="aff0">
    <w:name w:val="Текст примечания Знак"/>
    <w:basedOn w:val="a0"/>
    <w:link w:val="aff"/>
    <w:rsid w:val="006C1A27"/>
  </w:style>
  <w:style w:type="paragraph" w:styleId="aff1">
    <w:name w:val="Balloon Text"/>
    <w:basedOn w:val="a"/>
    <w:link w:val="aff2"/>
    <w:rsid w:val="006C1A27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6C1A27"/>
    <w:rPr>
      <w:rFonts w:ascii="Tahoma" w:hAnsi="Tahoma"/>
      <w:sz w:val="16"/>
      <w:szCs w:val="16"/>
    </w:rPr>
  </w:style>
  <w:style w:type="paragraph" w:styleId="aff3">
    <w:name w:val="annotation subject"/>
    <w:basedOn w:val="aff"/>
    <w:next w:val="aff"/>
    <w:link w:val="aff4"/>
    <w:rsid w:val="006C1A27"/>
    <w:rPr>
      <w:b/>
      <w:bCs/>
    </w:rPr>
  </w:style>
  <w:style w:type="character" w:customStyle="1" w:styleId="aff4">
    <w:name w:val="Тема примечания Знак"/>
    <w:link w:val="aff3"/>
    <w:rsid w:val="006C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37B7-959B-42DB-A219-A67C01B8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Мигалева Алевтина Игоревна</dc:creator>
  <cp:lastModifiedBy>Мигалева Алевтина Игоревна</cp:lastModifiedBy>
  <cp:revision>2</cp:revision>
  <cp:lastPrinted>2024-03-12T09:32:00Z</cp:lastPrinted>
  <dcterms:created xsi:type="dcterms:W3CDTF">2024-03-29T08:12:00Z</dcterms:created>
  <dcterms:modified xsi:type="dcterms:W3CDTF">2024-03-29T08:12:00Z</dcterms:modified>
</cp:coreProperties>
</file>