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1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1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20.12.2024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3104</w:t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51"/>
        <w:pBdr/>
        <w:spacing/>
        <w:ind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2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28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в постановление Администрации города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13.12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2010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3632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Руководствуясь</w:t>
      </w:r>
      <w:r>
        <w:rPr>
          <w:sz w:val="28"/>
        </w:rPr>
        <w:t xml:space="preserve"> Федеральным законом от 06.10.2003 № 131-ФЗ </w:t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 в связи с кадровыми изменениями </w:t>
      </w:r>
      <w:r>
        <w:rPr>
          <w:sz w:val="28"/>
        </w:rPr>
        <w:t xml:space="preserve">п о с т а н о в</w:t>
      </w:r>
      <w:r>
        <w:rPr>
          <w:sz w:val="28"/>
        </w:rPr>
        <w:t xml:space="preserve"> </w:t>
      </w:r>
      <w:r>
        <w:rPr>
          <w:sz w:val="28"/>
        </w:rPr>
        <w:t xml:space="preserve">л я ю: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города Новоалтайска Алтайского края от 13.12.2010 № 3632 «О создании антитеррористической к</w:t>
      </w:r>
      <w:r>
        <w:rPr>
          <w:sz w:val="28"/>
        </w:rPr>
        <w:t xml:space="preserve">о</w:t>
      </w:r>
      <w:r>
        <w:rPr>
          <w:sz w:val="28"/>
        </w:rPr>
        <w:t xml:space="preserve">миссии города Новоалтайска» следующ</w:t>
      </w:r>
      <w:r>
        <w:rPr>
          <w:sz w:val="28"/>
        </w:rPr>
        <w:t xml:space="preserve">е</w:t>
      </w:r>
      <w:r>
        <w:rPr>
          <w:sz w:val="28"/>
        </w:rPr>
        <w:t xml:space="preserve">е изменени</w:t>
      </w:r>
      <w:r>
        <w:rPr>
          <w:sz w:val="28"/>
        </w:rPr>
        <w:t xml:space="preserve">е</w:t>
      </w:r>
      <w:r>
        <w:rPr>
          <w:sz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</w:rPr>
        <w:t xml:space="preserve">П</w:t>
      </w:r>
      <w:r>
        <w:rPr>
          <w:sz w:val="28"/>
        </w:rPr>
        <w:t xml:space="preserve">риложение № 1 «Состав</w:t>
      </w:r>
      <w:r>
        <w:rPr>
          <w:sz w:val="28"/>
          <w:szCs w:val="28"/>
        </w:rPr>
        <w:t xml:space="preserve"> анти</w:t>
      </w:r>
      <w:r>
        <w:rPr>
          <w:sz w:val="28"/>
          <w:szCs w:val="28"/>
        </w:rPr>
        <w:t xml:space="preserve">террористической комиссии  города Новоалтайска» изложить в новой редакции,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  <w:br/>
        <w:t xml:space="preserve">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</w:rPr>
        <w:t xml:space="preserve"> 2. Признать утратившим силу постановление  Администрации города Новоалтайска от 07.03.2024 № 476 «О внесении изменения в постановление Администрации города Новоалтайска от 13.12.2010 № 3632».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709"/>
        </w:tabs>
        <w:spacing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н</w:t>
      </w:r>
      <w:r>
        <w:rPr>
          <w:sz w:val="28"/>
        </w:rPr>
        <w:t xml:space="preserve">астоящее постановление в Вестнике муниципального образования </w:t>
      </w:r>
      <w:r>
        <w:rPr>
          <w:sz w:val="28"/>
        </w:rPr>
        <w:t xml:space="preserve"> городского округа города Новоалтайска и разместить на официальном сайте города Новоалтайска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tabs>
          <w:tab w:val="left" w:leader="none" w:pos="709"/>
        </w:tabs>
        <w:spacing/>
        <w:ind w:firstLine="720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Контроль за исполнением настоящего постановления оставляю </w:t>
        <w:br w:type="textWrapping" w:clear="all"/>
        <w:t xml:space="preserve">за собой.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 города                                                                                         В.Г. Бодунов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left="558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pBdr/>
        <w:spacing/>
        <w:ind w:hanging="180" w:left="5580"/>
        <w:rPr/>
      </w:pPr>
      <w:r/>
      <w:r/>
    </w:p>
    <w:p>
      <w:pPr>
        <w:pStyle w:val="851"/>
        <w:pBdr/>
        <w:spacing/>
        <w:ind w:hanging="180" w:left="5220"/>
        <w:rPr/>
      </w:pPr>
      <w:r/>
      <w:r/>
    </w:p>
    <w:p>
      <w:pPr>
        <w:pStyle w:val="851"/>
        <w:pBdr/>
        <w:spacing/>
        <w:ind w:hanging="180" w:left="5220"/>
        <w:rPr/>
      </w:pPr>
      <w:r/>
      <w:r/>
    </w:p>
    <w:p>
      <w:pPr>
        <w:pStyle w:val="851"/>
        <w:pBdr/>
        <w:spacing/>
        <w:ind w:hanging="180" w:left="5220"/>
        <w:rPr/>
      </w:pPr>
      <w:r>
        <w:t xml:space="preserve">Приложение </w:t>
      </w:r>
      <w:r/>
    </w:p>
    <w:p>
      <w:pPr>
        <w:pStyle w:val="851"/>
        <w:pBdr/>
        <w:spacing/>
        <w:ind w:hanging="180" w:left="5220"/>
        <w:rPr/>
      </w:pPr>
      <w:r>
        <w:t xml:space="preserve">к постановлению А</w:t>
      </w:r>
      <w:r>
        <w:t xml:space="preserve">дминистрации</w:t>
      </w:r>
      <w:r/>
    </w:p>
    <w:p>
      <w:pPr>
        <w:pStyle w:val="851"/>
        <w:pBdr/>
        <w:spacing/>
        <w:ind w:hanging="180" w:left="5220"/>
        <w:rPr/>
      </w:pPr>
      <w:r>
        <w:t xml:space="preserve">города Новоалтайска Алтайского края </w:t>
      </w:r>
      <w:r/>
    </w:p>
    <w:p>
      <w:pPr>
        <w:pStyle w:val="851"/>
        <w:pBdr/>
        <w:spacing/>
        <w:ind w:hanging="180" w:left="5220"/>
        <w:rPr/>
      </w:pPr>
      <w:r>
        <w:t xml:space="preserve">от</w:t>
      </w:r>
      <w:r>
        <w:t xml:space="preserve"> </w:t>
      </w:r>
      <w:r>
        <w:t xml:space="preserve">20.12.2024</w:t>
      </w:r>
      <w:r>
        <w:t xml:space="preserve"> №</w:t>
      </w:r>
      <w:r>
        <w:t xml:space="preserve"> </w:t>
      </w:r>
      <w:r>
        <w:t xml:space="preserve">3104</w:t>
      </w:r>
      <w:r/>
    </w:p>
    <w:p>
      <w:pPr>
        <w:pStyle w:val="851"/>
        <w:pBdr/>
        <w:spacing/>
        <w:ind w:hanging="180" w:left="5220"/>
        <w:rPr/>
      </w:pPr>
      <w:r>
        <w:t xml:space="preserve"> </w:t>
      </w:r>
      <w:r/>
    </w:p>
    <w:p>
      <w:pPr>
        <w:pStyle w:val="851"/>
        <w:pBdr/>
        <w:spacing/>
        <w:ind w:hanging="180" w:left="5220"/>
        <w:rPr/>
      </w:pPr>
      <w:r>
        <w:t xml:space="preserve">Приложение </w:t>
      </w:r>
      <w:r>
        <w:t xml:space="preserve">№ 1</w:t>
      </w:r>
      <w:r/>
    </w:p>
    <w:p>
      <w:pPr>
        <w:pStyle w:val="851"/>
        <w:pBdr/>
        <w:spacing/>
        <w:ind w:hanging="180" w:left="5220"/>
        <w:rPr/>
      </w:pPr>
      <w:r>
        <w:t xml:space="preserve">к постановлению А</w:t>
      </w:r>
      <w:r>
        <w:t xml:space="preserve">дминистрации</w:t>
      </w:r>
      <w:r/>
    </w:p>
    <w:p>
      <w:pPr>
        <w:pStyle w:val="851"/>
        <w:pBdr/>
        <w:spacing/>
        <w:ind w:hanging="180" w:left="5220"/>
        <w:rPr/>
      </w:pPr>
      <w:r>
        <w:t xml:space="preserve">города Новоалтайска Алтайского края </w:t>
      </w:r>
      <w:r/>
    </w:p>
    <w:p>
      <w:pPr>
        <w:pStyle w:val="851"/>
        <w:pBdr/>
        <w:spacing/>
        <w:ind w:hanging="180" w:left="5220"/>
        <w:rPr/>
      </w:pPr>
      <w:r>
        <w:t xml:space="preserve">от</w:t>
      </w:r>
      <w:r>
        <w:t xml:space="preserve"> </w:t>
      </w:r>
      <w:r>
        <w:t xml:space="preserve">13.12.2010</w:t>
      </w:r>
      <w:r>
        <w:t xml:space="preserve"> </w:t>
      </w:r>
      <w:r>
        <w:t xml:space="preserve">№</w:t>
      </w:r>
      <w:r>
        <w:t xml:space="preserve"> </w:t>
      </w:r>
      <w:r>
        <w:t xml:space="preserve">3632</w:t>
      </w:r>
      <w:r>
        <w:t xml:space="preserve">       </w:t>
      </w:r>
      <w:r/>
    </w:p>
    <w:p>
      <w:pPr>
        <w:pStyle w:val="851"/>
        <w:pBdr/>
        <w:spacing/>
        <w:ind w:left="6300"/>
        <w:jc w:val="both"/>
        <w:rPr/>
      </w:pPr>
      <w:r/>
      <w:r/>
    </w:p>
    <w:p>
      <w:pPr>
        <w:pStyle w:val="851"/>
        <w:pBdr/>
        <w:spacing/>
        <w:ind w:left="6300"/>
        <w:jc w:val="both"/>
        <w:rPr/>
      </w:pPr>
      <w:r/>
      <w:r/>
    </w:p>
    <w:p>
      <w:pPr>
        <w:pStyle w:val="851"/>
        <w:pBdr/>
        <w:spacing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center"/>
        <w:rPr>
          <w:sz w:val="28"/>
        </w:rPr>
      </w:pPr>
      <w:r>
        <w:rPr>
          <w:sz w:val="28"/>
        </w:rPr>
        <w:t xml:space="preserve">антитеррористической  комиссии города Новоалтайска</w:t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Бодунов Владимир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Г</w:t>
      </w:r>
      <w:r>
        <w:rPr>
          <w:sz w:val="28"/>
          <w:szCs w:val="28"/>
        </w:rPr>
        <w:t xml:space="preserve">лава 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Новоалтайска,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368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Георгиевич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председатель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tabs>
          <w:tab w:val="left" w:leader="none" w:pos="3240"/>
          <w:tab w:val="left" w:leader="none" w:pos="3402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Лисовский Сергей                     Первый заместитель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Иванович  -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города, заместитель председателя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Мироненко Дмитрий               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ачаль</w:t>
      </w:r>
      <w:r>
        <w:rPr>
          <w:sz w:val="28"/>
          <w:szCs w:val="28"/>
          <w:highlight w:val="white"/>
        </w:rPr>
        <w:t xml:space="preserve">ник отделения УФСБ </w:t>
      </w:r>
      <w:r>
        <w:rPr>
          <w:sz w:val="28"/>
          <w:szCs w:val="28"/>
          <w:highlight w:val="white"/>
        </w:rPr>
        <w:t xml:space="preserve">России по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Анатольевич  -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Алтайскому </w:t>
      </w:r>
      <w:r>
        <w:rPr>
          <w:sz w:val="28"/>
          <w:szCs w:val="28"/>
        </w:rPr>
        <w:t xml:space="preserve">краю в городе Новоалтайске,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заместитель председателя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>
        <w:rPr>
          <w:sz w:val="28"/>
          <w:szCs w:val="28"/>
        </w:rPr>
        <w:t xml:space="preserve">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44"/>
        <w:gridCol w:w="6351"/>
      </w:tblGrid>
      <w:tr>
        <w:trPr>
          <w:trHeight w:val="96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 Смбат Гаврушаевич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Екшибарова Ирина Васильевна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635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ник полиции ОМВД России по г</w:t>
            </w:r>
            <w:r>
              <w:rPr>
                <w:sz w:val="28"/>
                <w:szCs w:val="28"/>
              </w:rPr>
              <w:t xml:space="preserve">ороду</w:t>
            </w:r>
            <w:r>
              <w:rPr>
                <w:sz w:val="28"/>
                <w:szCs w:val="28"/>
              </w:rPr>
              <w:t xml:space="preserve"> Новоалтайску; заместитель председателя </w:t>
            </w:r>
            <w:r>
              <w:rPr>
                <w:sz w:val="28"/>
                <w:szCs w:val="28"/>
              </w:rPr>
              <w:t xml:space="preserve">Ко</w:t>
            </w:r>
            <w:r>
              <w:rPr>
                <w:sz w:val="28"/>
                <w:szCs w:val="28"/>
              </w:rPr>
              <w:t xml:space="preserve">миссии (по соглас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1"/>
              <w:pBdr/>
              <w:spacing/>
              <w:ind w:left="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</w:t>
            </w:r>
            <w:r>
              <w:rPr>
                <w:sz w:val="28"/>
                <w:szCs w:val="28"/>
              </w:rPr>
              <w:t xml:space="preserve">трации города</w:t>
            </w:r>
            <w:r>
              <w:rPr>
                <w:sz w:val="28"/>
                <w:szCs w:val="28"/>
              </w:rPr>
              <w:t xml:space="preserve">, по вопросам взаимодействия с правоо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ранительными органами, секретарь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омиссии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Борисов Дмитрий Сергеевич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Гусев Владислав Борисович</w:t>
            </w:r>
            <w:r>
              <w:rPr>
                <w:sz w:val="28"/>
                <w:szCs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yellow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Кулибаба Лариса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лерьевна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 Анатолий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Мордовин Василий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Норманская Мария Сергеевна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Сухомлинов Александр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Федорюк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Константин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Шехтель </w:t>
            </w:r>
            <w:r>
              <w:rPr>
                <w:sz w:val="28"/>
                <w:szCs w:val="28"/>
                <w:highlight w:val="none"/>
              </w:rPr>
              <w:t xml:space="preserve">Сергей Георгиевич</w:t>
            </w:r>
            <w:r>
              <w:rPr>
                <w:sz w:val="28"/>
                <w:szCs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6351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ФГКУ «3 отряд Федеральной против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пожарной службы по Алтайскому краю» (по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в</w:t>
            </w:r>
            <w:r>
              <w:rPr>
                <w:sz w:val="28"/>
                <w:szCs w:val="28"/>
              </w:rPr>
              <w:t xml:space="preserve">оенного комиссара города Новоалтайск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Косихи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ского и Первомайского районов Алтайского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финансам, налоговой и кредитной политике Администрации города Нов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надзорной деятельности  и профилактической работы № 8 Управления надзорной деятельности и профила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тической работы  Главного Управления МЧС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сии по Алтайскому краю (по согласованию);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 Алтайского Линейного отделения полиции на станции Алтайская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 отдела  по вопросам миграции ОМВД России по г. Новоалтайску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МКУ «Управление по делам ГО и ЧС г</w:t>
            </w:r>
            <w:r>
              <w:rPr>
                <w:sz w:val="28"/>
                <w:szCs w:val="28"/>
              </w:rPr>
              <w:t xml:space="preserve">орода</w:t>
            </w:r>
            <w:r>
              <w:rPr>
                <w:sz w:val="28"/>
                <w:szCs w:val="28"/>
              </w:rPr>
              <w:t xml:space="preserve"> Новоалтайска»;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главный врач КГБУЗ «Городская больница 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 Л.Я. Литвиненко,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1"/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отдела вневедомственной охраны по городу Новоалтайску, филиала Федерального казённого учреждения «Управление вневедомстве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ной охраны войск национальной гвардии Росси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ской Федерации по Алтайскому краю» (по согл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сованию).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5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tabs>
          <w:tab w:val="left" w:leader="none" w:pos="6660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tabs>
          <w:tab w:val="left" w:leader="none" w:pos="6660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pBdr/>
        <w:tabs>
          <w:tab w:val="left" w:leader="none" w:pos="6660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11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6402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6402" w:type="dxa"/>
            <w:vAlign w:val="top"/>
            <w:textDirection w:val="lrTb"/>
            <w:noWrap w:val="false"/>
          </w:tcPr>
          <w:p>
            <w:pPr>
              <w:pStyle w:val="851"/>
              <w:pBdr/>
              <w:tabs>
                <w:tab w:val="left" w:leader="none" w:pos="2892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1"/>
        <w:pBdr/>
        <w:spacing/>
        <w:ind w:firstLine="360"/>
        <w:rPr/>
      </w:pPr>
      <w:r/>
      <w:r/>
    </w:p>
    <w:p>
      <w:pPr>
        <w:pStyle w:val="851"/>
        <w:pBdr/>
        <w:spacing/>
        <w:ind w:firstLine="360"/>
        <w:rPr/>
      </w:pPr>
      <w:r/>
      <w:r/>
    </w:p>
    <w:p>
      <w:pPr>
        <w:pStyle w:val="851"/>
        <w:pBdr/>
        <w:spacing/>
        <w:ind w:firstLine="360"/>
        <w:rPr/>
      </w:pPr>
      <w:r/>
      <w:r/>
    </w:p>
    <w:sectPr>
      <w:footnotePr/>
      <w:endnotePr/>
      <w:type w:val="nextPage"/>
      <w:pgSz w:h="16838" w:orient="portrait" w:w="11906"/>
      <w:pgMar w:top="567" w:right="851" w:bottom="851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188"/>
        </w:tabs>
        <w:spacing/>
        <w:ind w:hanging="480" w:left="118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Heading 1"/>
    <w:basedOn w:val="851"/>
    <w:next w:val="851"/>
    <w:link w:val="81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0">
    <w:name w:val="Heading 2"/>
    <w:basedOn w:val="851"/>
    <w:next w:val="851"/>
    <w:link w:val="8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1">
    <w:name w:val="Heading 3"/>
    <w:basedOn w:val="851"/>
    <w:next w:val="851"/>
    <w:link w:val="8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2">
    <w:name w:val="Heading 4"/>
    <w:basedOn w:val="851"/>
    <w:next w:val="851"/>
    <w:link w:val="8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3">
    <w:name w:val="Heading 5"/>
    <w:basedOn w:val="851"/>
    <w:next w:val="851"/>
    <w:link w:val="8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4">
    <w:name w:val="Heading 6"/>
    <w:basedOn w:val="851"/>
    <w:next w:val="851"/>
    <w:link w:val="81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851"/>
    <w:next w:val="851"/>
    <w:link w:val="81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851"/>
    <w:next w:val="851"/>
    <w:link w:val="81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851"/>
    <w:next w:val="851"/>
    <w:link w:val="81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numbering" w:styleId="809" w:default="1">
    <w:name w:val="No List"/>
    <w:uiPriority w:val="99"/>
    <w:semiHidden/>
    <w:unhideWhenUsed/>
    <w:pPr>
      <w:pBdr/>
      <w:spacing/>
      <w:ind/>
    </w:pPr>
  </w:style>
  <w:style w:type="character" w:styleId="810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2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3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4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5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6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7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8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Title"/>
    <w:basedOn w:val="851"/>
    <w:next w:val="851"/>
    <w:link w:val="82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0">
    <w:name w:val="Title Char"/>
    <w:basedOn w:val="808"/>
    <w:link w:val="8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1">
    <w:name w:val="Subtitle"/>
    <w:basedOn w:val="851"/>
    <w:next w:val="851"/>
    <w:link w:val="82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2">
    <w:name w:val="Subtitle Char"/>
    <w:basedOn w:val="808"/>
    <w:link w:val="8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3">
    <w:name w:val="Quote"/>
    <w:basedOn w:val="851"/>
    <w:next w:val="851"/>
    <w:link w:val="82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4">
    <w:name w:val="Quote Char"/>
    <w:basedOn w:val="808"/>
    <w:link w:val="82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5">
    <w:name w:val="List Paragraph"/>
    <w:basedOn w:val="851"/>
    <w:uiPriority w:val="34"/>
    <w:qFormat/>
    <w:pPr>
      <w:pBdr/>
      <w:spacing/>
      <w:ind w:left="720"/>
      <w:contextualSpacing w:val="true"/>
    </w:pPr>
  </w:style>
  <w:style w:type="character" w:styleId="826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7">
    <w:name w:val="Intense Quote"/>
    <w:basedOn w:val="851"/>
    <w:next w:val="851"/>
    <w:link w:val="82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8">
    <w:name w:val="Intense Quote Char"/>
    <w:basedOn w:val="808"/>
    <w:link w:val="8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9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0">
    <w:name w:val="No Spacing"/>
    <w:basedOn w:val="851"/>
    <w:uiPriority w:val="1"/>
    <w:qFormat/>
    <w:pPr>
      <w:pBdr/>
      <w:spacing w:after="0" w:line="240" w:lineRule="auto"/>
      <w:ind/>
    </w:pPr>
  </w:style>
  <w:style w:type="character" w:styleId="831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2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833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834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5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6">
    <w:name w:val="Header"/>
    <w:basedOn w:val="851"/>
    <w:link w:val="8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7">
    <w:name w:val="Header Char"/>
    <w:basedOn w:val="808"/>
    <w:link w:val="836"/>
    <w:uiPriority w:val="99"/>
    <w:pPr>
      <w:pBdr/>
      <w:spacing/>
      <w:ind/>
    </w:pPr>
  </w:style>
  <w:style w:type="paragraph" w:styleId="838">
    <w:name w:val="Footer"/>
    <w:basedOn w:val="851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Footer Char"/>
    <w:basedOn w:val="808"/>
    <w:link w:val="838"/>
    <w:uiPriority w:val="99"/>
    <w:pPr>
      <w:pBdr/>
      <w:spacing/>
      <w:ind/>
    </w:pPr>
  </w:style>
  <w:style w:type="paragraph" w:styleId="840">
    <w:name w:val="Caption"/>
    <w:basedOn w:val="851"/>
    <w:next w:val="8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1">
    <w:name w:val="footnote text"/>
    <w:basedOn w:val="851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Footnote Text Char"/>
    <w:basedOn w:val="808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51"/>
    <w:link w:val="8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5">
    <w:name w:val="Endnote Text Char"/>
    <w:basedOn w:val="808"/>
    <w:link w:val="844"/>
    <w:uiPriority w:val="99"/>
    <w:semiHidden/>
    <w:pPr>
      <w:pBdr/>
      <w:spacing/>
      <w:ind/>
    </w:pPr>
    <w:rPr>
      <w:sz w:val="20"/>
      <w:szCs w:val="20"/>
    </w:rPr>
  </w:style>
  <w:style w:type="character" w:styleId="846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847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8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9">
    <w:name w:val="TOC Heading"/>
    <w:uiPriority w:val="39"/>
    <w:unhideWhenUsed/>
    <w:pPr>
      <w:pBdr/>
      <w:spacing/>
      <w:ind/>
    </w:pPr>
  </w:style>
  <w:style w:type="paragraph" w:styleId="850">
    <w:name w:val="table of figures"/>
    <w:basedOn w:val="851"/>
    <w:next w:val="851"/>
    <w:uiPriority w:val="99"/>
    <w:unhideWhenUsed/>
    <w:pPr>
      <w:pBdr/>
      <w:spacing w:after="0" w:afterAutospacing="0"/>
      <w:ind/>
    </w:pPr>
  </w:style>
  <w:style w:type="paragraph" w:styleId="851" w:default="1">
    <w:name w:val="Normal"/>
    <w:next w:val="851"/>
    <w:link w:val="851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52">
    <w:name w:val="Заголовок 1"/>
    <w:basedOn w:val="851"/>
    <w:next w:val="851"/>
    <w:link w:val="851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53">
    <w:name w:val="Заголовок 2"/>
    <w:basedOn w:val="851"/>
    <w:next w:val="851"/>
    <w:link w:val="851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54">
    <w:name w:val="Заголовок 3"/>
    <w:basedOn w:val="851"/>
    <w:next w:val="851"/>
    <w:link w:val="851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55">
    <w:name w:val="Заголовок 7"/>
    <w:basedOn w:val="851"/>
    <w:next w:val="851"/>
    <w:link w:val="862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856">
    <w:name w:val="Основной шрифт абзаца"/>
    <w:next w:val="856"/>
    <w:link w:val="851"/>
    <w:semiHidden/>
    <w:pPr>
      <w:pBdr/>
      <w:spacing/>
      <w:ind/>
    </w:pPr>
  </w:style>
  <w:style w:type="table" w:styleId="857">
    <w:name w:val="Обычная таблица"/>
    <w:next w:val="857"/>
    <w:link w:val="85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1"/>
    <w:semiHidden/>
    <w:pPr>
      <w:pBdr/>
      <w:spacing/>
      <w:ind/>
    </w:pPr>
  </w:style>
  <w:style w:type="table" w:styleId="859">
    <w:name w:val="Сетка таблицы"/>
    <w:basedOn w:val="857"/>
    <w:next w:val="859"/>
    <w:link w:val="851"/>
    <w:pPr>
      <w:pBdr/>
      <w:spacing/>
      <w:ind/>
    </w:p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>
    <w:name w:val="Текст выноски"/>
    <w:basedOn w:val="851"/>
    <w:next w:val="860"/>
    <w:link w:val="861"/>
    <w:pPr>
      <w:pBdr/>
      <w:spacing/>
      <w:ind/>
    </w:pPr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pPr>
      <w:pBdr/>
      <w:spacing/>
      <w:ind/>
    </w:pPr>
    <w:rPr>
      <w:rFonts w:ascii="Tahoma" w:hAnsi="Tahoma" w:cs="Tahoma"/>
      <w:sz w:val="16"/>
      <w:szCs w:val="16"/>
    </w:rPr>
  </w:style>
  <w:style w:type="character" w:styleId="862">
    <w:name w:val="Заголовок 7 Знак"/>
    <w:next w:val="862"/>
    <w:link w:val="855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АВТретьяков</dc:creator>
  <cp:revision>12</cp:revision>
  <dcterms:created xsi:type="dcterms:W3CDTF">2024-03-04T03:42:00Z</dcterms:created>
  <dcterms:modified xsi:type="dcterms:W3CDTF">2024-12-24T06:00:15Z</dcterms:modified>
  <cp:version>917504</cp:version>
</cp:coreProperties>
</file>