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030"/>
        <w:pBdr/>
        <w:spacing/>
        <w:ind/>
        <w:jc w:val="center"/>
        <w:rPr>
          <w:rFonts w:ascii="Times New Roman" w:hAnsi="Times New Roman" w:eastAsia="Times New Roman"/>
          <w:b/>
          <w:lang w:val="ru-RU" w:eastAsia="ru-RU"/>
        </w:rPr>
      </w:pPr>
      <w:r>
        <w:rPr>
          <w:rFonts w:ascii="Times New Roman" w:hAnsi="Times New Roman" w:eastAsia="Times New Roman"/>
          <w:b/>
          <w:lang w:val="ru-RU" w:eastAsia="ru-RU"/>
        </w:rPr>
      </w:r>
      <w:r>
        <w:rPr>
          <w:rFonts w:ascii="Times New Roman" w:hAnsi="Times New Roman" w:eastAsia="Times New Roman"/>
          <w:b/>
          <w:lang w:val="ru-RU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2925" cy="609600"/>
                <wp:effectExtent l="0" t="0" r="9525" b="0"/>
                <wp:docPr id="1" name="_x0000_i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_i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42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75pt;height:48.00pt;mso-wrap-distance-left:0.00pt;mso-wrap-distance-top:0.00pt;mso-wrap-distance-right:0.00pt;mso-wrap-distance-bottom:0.00pt;z-index:1;" stroked="f">
                <v:imagedata r:id="rId10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eastAsia="Times New Roman"/>
          <w:b/>
          <w:lang w:val="ru-RU" w:eastAsia="ru-RU"/>
        </w:rPr>
      </w:r>
      <w:r>
        <w:rPr>
          <w:rFonts w:ascii="Times New Roman" w:hAnsi="Times New Roman" w:eastAsia="Times New Roman"/>
          <w:b/>
          <w:lang w:val="ru-RU" w:eastAsia="ru-RU"/>
        </w:rPr>
      </w:r>
    </w:p>
    <w:p>
      <w:pPr>
        <w:widowControl w:val="true"/>
        <w:pBdr/>
        <w:spacing/>
        <w:ind/>
        <w:jc w:val="center"/>
        <w:rPr>
          <w:rFonts w:ascii="Times New Roman" w:hAnsi="Times New Roman" w:eastAsia="Times New Roman"/>
          <w:color w:val="auto"/>
          <w:sz w:val="20"/>
          <w:szCs w:val="20"/>
          <w:lang w:eastAsia="ru-RU" w:bidi="ar-SA"/>
        </w:rPr>
      </w:pPr>
      <w:r>
        <w:rPr>
          <w:rFonts w:ascii="Times New Roman" w:hAnsi="Times New Roman" w:eastAsia="Times New Roman"/>
          <w:color w:val="auto"/>
          <w:sz w:val="20"/>
          <w:szCs w:val="20"/>
          <w:lang w:eastAsia="ru-RU" w:bidi="ar-SA"/>
        </w:rPr>
      </w:r>
      <w:r>
        <w:rPr>
          <w:rFonts w:ascii="Times New Roman" w:hAnsi="Times New Roman" w:eastAsia="Times New Roman"/>
          <w:color w:val="auto"/>
          <w:sz w:val="20"/>
          <w:szCs w:val="20"/>
          <w:lang w:eastAsia="ru-RU" w:bidi="ar-SA"/>
        </w:rPr>
      </w:r>
      <w:r>
        <w:rPr>
          <w:rFonts w:ascii="Times New Roman" w:hAnsi="Times New Roman" w:eastAsia="Times New Roman"/>
          <w:color w:val="auto"/>
          <w:sz w:val="20"/>
          <w:szCs w:val="20"/>
          <w:lang w:eastAsia="ru-RU" w:bidi="ar-SA"/>
        </w:rPr>
      </w:r>
    </w:p>
    <w:tbl>
      <w:tblPr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>
        <w:trPr>
          <w:trHeight w:val="1020"/>
        </w:trPr>
        <w:tc>
          <w:tcPr>
            <w:tcW w:w="960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keepNext w:val="true"/>
              <w:widowControl w:val="true"/>
              <w:pBdr/>
              <w:spacing/>
              <w:ind/>
              <w:jc w:val="center"/>
              <w:outlineLvl w:val="6"/>
              <w:rPr>
                <w:rFonts w:ascii="Times New Roman" w:hAnsi="Times New Roman" w:eastAsia="Times New Roman"/>
                <w:b/>
                <w:color w:val="auto"/>
                <w:spacing w:val="2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color w:val="auto"/>
                <w:spacing w:val="20"/>
                <w:sz w:val="28"/>
                <w:szCs w:val="28"/>
                <w:lang w:val="ru-RU" w:eastAsia="ru-RU" w:bidi="ar-SA"/>
              </w:rPr>
              <w:t xml:space="preserve">АДМИНИСТРАЦИЯ ГОРОДА НОВОАЛТАЙСКА</w:t>
            </w:r>
            <w:r>
              <w:rPr>
                <w:rFonts w:ascii="Times New Roman" w:hAnsi="Times New Roman" w:eastAsia="Times New Roman"/>
                <w:b/>
                <w:color w:val="auto"/>
                <w:spacing w:val="20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color w:val="auto"/>
                <w:spacing w:val="20"/>
                <w:sz w:val="28"/>
                <w:szCs w:val="28"/>
                <w:lang w:val="ru-RU" w:eastAsia="ru-RU" w:bidi="ar-SA"/>
              </w:rPr>
            </w:r>
          </w:p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color w:val="auto"/>
                <w:sz w:val="28"/>
                <w:szCs w:val="28"/>
                <w:lang w:val="ru-RU" w:eastAsia="ru-RU" w:bidi="ar-SA"/>
              </w:rPr>
              <w:t xml:space="preserve">АЛТАЙСКОГО КРАЯ</w:t>
            </w:r>
            <w:r>
              <w:rPr>
                <w:rFonts w:ascii="Times New Roman" w:hAnsi="Times New Roman" w:eastAsia="Times New Roman"/>
                <w:b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color w:val="auto"/>
                <w:sz w:val="28"/>
                <w:szCs w:val="28"/>
                <w:lang w:val="ru-RU" w:eastAsia="ru-RU" w:bidi="ar-SA"/>
              </w:rPr>
            </w:r>
          </w:p>
          <w:p>
            <w:pPr>
              <w:widowControl w:val="true"/>
              <w:pBdr/>
              <w:spacing/>
              <w:ind/>
              <w:jc w:val="center"/>
              <w:rPr>
                <w:rFonts w:ascii="Arial" w:hAnsi="Arial" w:eastAsia="Times New Roman" w:cs="Arial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Arial" w:hAnsi="Arial" w:eastAsia="Times New Roman" w:cs="Arial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Arial" w:hAnsi="Arial" w:eastAsia="Times New Roman" w:cs="Arial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Arial" w:hAnsi="Arial" w:eastAsia="Times New Roman" w:cs="Arial"/>
                <w:color w:val="auto"/>
                <w:sz w:val="28"/>
                <w:szCs w:val="28"/>
                <w:lang w:val="ru-RU" w:eastAsia="ru-RU" w:bidi="ar-SA"/>
              </w:rPr>
            </w:r>
          </w:p>
          <w:p>
            <w:pPr>
              <w:keepNext w:val="true"/>
              <w:widowControl w:val="true"/>
              <w:numPr>
                <w:ilvl w:val="0"/>
                <w:numId w:val="17"/>
              </w:numPr>
              <w:pBdr/>
              <w:tabs>
                <w:tab w:val="clear" w:leader="none" w:pos="432"/>
              </w:tabs>
              <w:spacing w:line="480" w:lineRule="auto"/>
              <w:ind w:firstLine="0" w:left="0"/>
              <w:jc w:val="center"/>
              <w:outlineLvl w:val="1"/>
              <w:rPr>
                <w:rFonts w:ascii="Arial" w:hAnsi="Arial" w:eastAsia="Times New Roman"/>
                <w:b/>
                <w:color w:val="auto"/>
                <w:spacing w:val="84"/>
                <w:sz w:val="32"/>
                <w:szCs w:val="32"/>
                <w:lang w:val="ru-RU" w:eastAsia="ru-RU" w:bidi="ar-SA"/>
              </w:rPr>
            </w:pPr>
            <w:r>
              <w:rPr>
                <w:rFonts w:ascii="Arial" w:hAnsi="Arial" w:eastAsia="Times New Roman"/>
                <w:b/>
                <w:color w:val="auto"/>
                <w:spacing w:val="84"/>
                <w:sz w:val="32"/>
                <w:szCs w:val="32"/>
                <w:lang w:val="ru-RU" w:eastAsia="ru-RU" w:bidi="ar-SA"/>
              </w:rPr>
              <w:t xml:space="preserve">ПОСТАНОВЛЕНИЕ</w:t>
            </w:r>
            <w:r>
              <w:rPr>
                <w:rFonts w:ascii="Arial" w:hAnsi="Arial" w:eastAsia="Times New Roman"/>
                <w:b/>
                <w:color w:val="auto"/>
                <w:spacing w:val="84"/>
                <w:sz w:val="32"/>
                <w:szCs w:val="32"/>
                <w:lang w:val="ru-RU" w:eastAsia="ru-RU" w:bidi="ar-SA"/>
              </w:rPr>
            </w:r>
            <w:r>
              <w:rPr>
                <w:rFonts w:ascii="Arial" w:hAnsi="Arial" w:eastAsia="Times New Roman"/>
                <w:b/>
                <w:color w:val="auto"/>
                <w:spacing w:val="84"/>
                <w:sz w:val="32"/>
                <w:szCs w:val="32"/>
                <w:lang w:val="ru-RU" w:eastAsia="ru-RU" w:bidi="ar-SA"/>
              </w:rPr>
              <w:t xml:space="preserve"> </w:t>
            </w:r>
            <w:r>
              <w:rPr>
                <w:rFonts w:ascii="Arial" w:hAnsi="Arial" w:eastAsia="Times New Roman"/>
                <w:b/>
                <w:color w:val="auto"/>
                <w:spacing w:val="84"/>
                <w:sz w:val="32"/>
                <w:szCs w:val="32"/>
                <w:lang w:val="ru-RU" w:eastAsia="ru-RU" w:bidi="ar-SA"/>
              </w:rPr>
            </w:r>
          </w:p>
        </w:tc>
      </w:tr>
      <w:tr>
        <w:trPr>
          <w:trHeight w:val="700"/>
        </w:trPr>
        <w:tc>
          <w:tcPr>
            <w:tcW w:w="960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tbl>
            <w:tblPr>
              <w:tblW w:w="960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06"/>
            </w:tblGrid>
            <w:tr>
              <w:trPr>
                <w:trHeight w:val="700"/>
              </w:trPr>
              <w:tc>
                <w:tcPr>
                  <w:tcW w:w="9606" w:type="dxa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noWrap w:val="false"/>
                  <w:textDirection w:val="lrTb"/>
                </w:tcPr>
                <w:p>
                  <w:pPr>
                    <w:widowControl w:val="true"/>
                    <w:pBdr/>
                    <w:spacing/>
                    <w:ind/>
                    <w:jc w:val="both"/>
                    <w:rPr>
                      <w:rFonts w:ascii="Times New Roman" w:hAnsi="Times New Roman" w:eastAsia="Times New Roman"/>
                      <w:color w:val="auto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Times New Roman"/>
                      <w:color w:val="auto"/>
                      <w:sz w:val="28"/>
                      <w:szCs w:val="28"/>
                      <w:lang w:val="ru-RU" w:eastAsia="ru-RU" w:bidi="ar-SA"/>
                    </w:rPr>
                    <w:t xml:space="preserve">17.12.2024                                                  </w:t>
                  </w:r>
                  <w:r>
                    <w:rPr>
                      <w:rFonts w:ascii="Times New Roman" w:hAnsi="Times New Roman" w:eastAsia="Times New Roman"/>
                      <w:color w:val="auto"/>
                      <w:sz w:val="28"/>
                      <w:szCs w:val="28"/>
                      <w:lang w:val="ru-RU" w:eastAsia="ru-RU" w:bidi="ar-SA"/>
                    </w:rPr>
                    <w:t xml:space="preserve">                                                     </w:t>
                  </w:r>
                  <w:r>
                    <w:rPr>
                      <w:rFonts w:ascii="Times New Roman" w:hAnsi="Times New Roman" w:eastAsia="Times New Roman"/>
                      <w:color w:val="auto"/>
                      <w:sz w:val="28"/>
                      <w:szCs w:val="28"/>
                      <w:lang w:val="ru-RU" w:eastAsia="ru-RU" w:bidi="ar-SA"/>
                    </w:rPr>
                    <w:t xml:space="preserve">№ 3083  </w:t>
                  </w:r>
                  <w:r>
                    <w:rPr>
                      <w:rFonts w:ascii="Times New Roman" w:hAnsi="Times New Roman" w:eastAsia="Times New Roman"/>
                      <w:color w:val="auto"/>
                      <w:sz w:val="28"/>
                      <w:szCs w:val="28"/>
                      <w:lang w:val="ru-RU" w:eastAsia="ru-RU" w:bidi="ar-SA"/>
                    </w:rPr>
                  </w:r>
                  <w:r>
                    <w:rPr>
                      <w:rFonts w:ascii="Times New Roman" w:hAnsi="Times New Roman" w:eastAsia="Times New Roman"/>
                      <w:color w:val="auto"/>
                      <w:sz w:val="28"/>
                      <w:szCs w:val="28"/>
                      <w:lang w:val="ru-RU" w:eastAsia="ru-RU" w:bidi="ar-SA"/>
                    </w:rPr>
                  </w:r>
                </w:p>
                <w:p>
                  <w:pPr>
                    <w:widowControl w:val="true"/>
                    <w:pBdr/>
                    <w:spacing/>
                    <w:ind/>
                    <w:jc w:val="center"/>
                    <w:rPr>
                      <w:rFonts w:ascii="Times New Roman" w:hAnsi="Times New Roman" w:eastAsia="Times New Roman"/>
                      <w:color w:val="auto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Times New Roman"/>
                      <w:color w:val="auto"/>
                      <w:sz w:val="28"/>
                      <w:szCs w:val="28"/>
                      <w:lang w:val="ru-RU" w:eastAsia="ru-RU" w:bidi="ar-SA"/>
                    </w:rPr>
                    <w:t xml:space="preserve">г.Новоалтайск</w:t>
                  </w:r>
                  <w:r>
                    <w:rPr>
                      <w:rFonts w:ascii="Times New Roman" w:hAnsi="Times New Roman" w:eastAsia="Times New Roman"/>
                      <w:color w:val="auto"/>
                      <w:sz w:val="28"/>
                      <w:szCs w:val="28"/>
                      <w:lang w:val="ru-RU" w:eastAsia="ru-RU" w:bidi="ar-SA"/>
                    </w:rPr>
                  </w:r>
                  <w:r>
                    <w:rPr>
                      <w:rFonts w:ascii="Times New Roman" w:hAnsi="Times New Roman" w:eastAsia="Times New Roman"/>
                      <w:color w:val="auto"/>
                      <w:sz w:val="28"/>
                      <w:szCs w:val="28"/>
                      <w:lang w:val="ru-RU" w:eastAsia="ru-RU" w:bidi="ar-SA"/>
                    </w:rPr>
                  </w:r>
                </w:p>
              </w:tc>
            </w:tr>
          </w:tbl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ru-RU" w:eastAsia="ru-RU" w:bidi="ar-SA"/>
              </w:rPr>
            </w:r>
          </w:p>
        </w:tc>
      </w:tr>
    </w:tbl>
    <w:p>
      <w:pPr>
        <w:keepNext w:val="true"/>
        <w:widowControl w:val="true"/>
        <w:pBdr/>
        <w:spacing/>
        <w:ind/>
        <w:jc w:val="center"/>
        <w:outlineLvl w:val="0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</w:r>
      <w:r>
        <w:rPr>
          <w:rFonts w:ascii="Times New Roman" w:hAnsi="Times New Roman"/>
          <w:b/>
          <w:sz w:val="28"/>
          <w:szCs w:val="28"/>
          <w:lang w:val="ru-RU" w:eastAsia="ru-RU" w:bidi="ar-SA"/>
        </w:rPr>
      </w:r>
      <w:r>
        <w:rPr>
          <w:rFonts w:ascii="Times New Roman" w:hAnsi="Times New Roman"/>
          <w:b/>
          <w:sz w:val="28"/>
          <w:szCs w:val="28"/>
          <w:lang w:val="ru-RU" w:eastAsia="ru-RU" w:bidi="ar-SA"/>
        </w:rPr>
      </w:r>
    </w:p>
    <w:p>
      <w:pPr>
        <w:widowControl w:val="true"/>
        <w:pBdr/>
        <w:spacing/>
        <w:ind/>
        <w:jc w:val="both"/>
        <w:rPr>
          <w:rFonts w:ascii="Times New Roman" w:hAnsi="Times New Roman" w:eastAsia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/>
          <w:color w:val="auto"/>
          <w:sz w:val="28"/>
          <w:szCs w:val="28"/>
          <w:lang w:val="ru-RU"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69215</wp:posOffset>
                </wp:positionV>
                <wp:extent cx="3099435" cy="683895"/>
                <wp:effectExtent l="0" t="0" r="5715" b="1905"/>
                <wp:wrapNone/>
                <wp:docPr id="2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line="240" w:lineRule="exact"/>
                              <w:ind/>
                              <w:jc w:val="both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О внесении изменений в постановление Администрации города Новоалтайска от 24.12.2020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br/>
                              <w:t xml:space="preserve">№ 1998</w:t>
                            </w: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58240;o:allowoverlap:true;o:allowincell:true;mso-position-horizontal-relative:text;margin-left:-2.55pt;mso-position-horizontal:absolute;mso-position-vertical-relative:text;margin-top:5.45pt;mso-position-vertical:absolute;width:244.05pt;height:53.85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pBdr/>
                        <w:spacing w:line="240" w:lineRule="exact"/>
                        <w:ind/>
                        <w:jc w:val="both"/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О внесении изменений в постановление Администрации города Новоалтайска от 24.12.2020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br/>
                        <w:t xml:space="preserve">№ 1998</w:t>
                      </w:r>
                      <w:r>
                        <w:rPr>
                          <w:sz w:val="28"/>
                          <w:szCs w:val="28"/>
                          <w:lang w:val="ru-RU"/>
                        </w:rPr>
                      </w:r>
                      <w:r>
                        <w:rPr>
                          <w:sz w:val="28"/>
                          <w:szCs w:val="28"/>
                          <w:lang w:val="ru-RU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/>
          <w:color w:val="auto"/>
          <w:sz w:val="28"/>
          <w:szCs w:val="28"/>
          <w:lang w:val="ru-RU" w:eastAsia="ru-RU" w:bidi="ar-SA"/>
        </w:rPr>
        <w:t xml:space="preserve">         </w:t>
      </w:r>
      <w:r>
        <w:rPr>
          <w:rFonts w:ascii="Times New Roman" w:hAnsi="Times New Roman" w:eastAsia="Times New Roman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/>
          <w:color w:val="auto"/>
          <w:sz w:val="28"/>
          <w:szCs w:val="28"/>
          <w:lang w:val="ru-RU" w:eastAsia="ru-RU" w:bidi="ar-SA"/>
        </w:rPr>
      </w:r>
    </w:p>
    <w:p>
      <w:pPr>
        <w:widowControl w:val="true"/>
        <w:pBdr/>
        <w:spacing/>
        <w:ind/>
        <w:jc w:val="both"/>
        <w:rPr>
          <w:rFonts w:ascii="Times New Roman" w:hAnsi="Times New Roman" w:eastAsia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/>
          <w:color w:val="auto"/>
          <w:sz w:val="28"/>
          <w:szCs w:val="28"/>
          <w:lang w:val="ru-RU" w:eastAsia="ru-RU" w:bidi="ar-SA"/>
        </w:rPr>
      </w:r>
    </w:p>
    <w:p>
      <w:pPr>
        <w:widowControl w:val="true"/>
        <w:pBdr/>
        <w:spacing/>
        <w:ind/>
        <w:jc w:val="both"/>
        <w:rPr>
          <w:rFonts w:ascii="Times New Roman" w:hAnsi="Times New Roman" w:eastAsia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</w:r>
    </w:p>
    <w:p>
      <w:pPr>
        <w:widowControl w:val="true"/>
        <w:pBdr/>
        <w:spacing/>
        <w:ind w:right="2" w:firstLine="720"/>
        <w:jc w:val="both"/>
        <w:rPr>
          <w:rFonts w:ascii="Times New Roman" w:hAnsi="Times New Roman" w:eastAsia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</w:r>
    </w:p>
    <w:p>
      <w:pPr>
        <w:widowControl w:val="true"/>
        <w:pBdr/>
        <w:spacing/>
        <w:ind w:right="2" w:firstLine="720"/>
        <w:jc w:val="both"/>
        <w:rPr>
          <w:rFonts w:ascii="Times New Roman" w:hAnsi="Times New Roman" w:eastAsia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</w:r>
    </w:p>
    <w:p>
      <w:pPr>
        <w:widowControl w:val="true"/>
        <w:pBdr/>
        <w:spacing/>
        <w:ind w:right="2" w:firstLine="720"/>
        <w:jc w:val="both"/>
        <w:rPr>
          <w:rFonts w:ascii="Times New Roman" w:hAnsi="Times New Roman" w:eastAsia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В соответствии с Федеральным законом от 29.12.2012 № 273-ФЗ 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br/>
        <w:t xml:space="preserve">«Об образовании в Российской Федерации», в целях обеспечения доступности качественного образования, создания оптимальных условий для обучения 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br/>
        <w:t xml:space="preserve">и воспитания здорового и образованного гражданина города Новоалтайска, 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br/>
        <w:t xml:space="preserve">п о с т а н о в л я ю: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</w:r>
    </w:p>
    <w:p>
      <w:pPr>
        <w:pBdr/>
        <w:spacing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1. Внести в постановление Администрации города Новоалтайска 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br/>
        <w:t xml:space="preserve">от 24.12.2020 № 1998 «О</w:t>
      </w:r>
      <w:r>
        <w:rPr>
          <w:rFonts w:ascii="Times New Roman" w:hAnsi="Times New Roman"/>
          <w:sz w:val="28"/>
          <w:szCs w:val="28"/>
          <w:lang w:val="ru-RU"/>
        </w:rPr>
        <w:t xml:space="preserve">б утверждении муниципальной программы «Развитие системы образования в городе Новоалтайске на 2021-2025 годы» следующие изменения: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widowControl w:val="true"/>
        <w:pBdr/>
        <w:spacing/>
        <w:ind w:firstLine="567"/>
        <w:jc w:val="both"/>
        <w:rPr>
          <w:rFonts w:ascii="Times New Roman" w:hAnsi="Times New Roman" w:eastAsia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1.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. Раздел 1 муниципальной программы «Развитие системы образования 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br/>
        <w:t xml:space="preserve">в городе Новоалтайске на 2021-2025 годы» (далее – Программа) «Объемы финансирования программы» изложить в следующей редакции: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</w:r>
    </w:p>
    <w:p>
      <w:pPr>
        <w:widowControl w:val="true"/>
        <w:pBdr/>
        <w:spacing/>
        <w:ind w:firstLine="567"/>
        <w:jc w:val="both"/>
        <w:rPr>
          <w:rFonts w:ascii="Times New Roman" w:hAnsi="Times New Roman" w:eastAsia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</w:r>
    </w:p>
    <w:p>
      <w:pPr>
        <w:widowControl w:val="true"/>
        <w:pBdr/>
        <w:spacing/>
        <w:ind/>
        <w:jc w:val="both"/>
        <w:rPr>
          <w:rFonts w:ascii="Times New Roman" w:hAnsi="Times New Roman" w:eastAsia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 «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</w:r>
    </w:p>
    <w:tbl>
      <w:tblPr>
        <w:tblW w:w="9551" w:type="dxa"/>
        <w:tblInd w:w="62" w:type="dxa"/>
        <w:tblBorders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4A0" w:firstRow="1" w:lastRow="0" w:firstColumn="1" w:lastColumn="0" w:noHBand="0" w:noVBand="1"/>
      </w:tblPr>
      <w:tblGrid>
        <w:gridCol w:w="2325"/>
        <w:gridCol w:w="7226"/>
      </w:tblGrid>
      <w:tr>
        <w:trPr/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ru-RU" w:eastAsia="ru-RU" w:bidi="ar-SA"/>
              </w:rPr>
              <w:t xml:space="preserve">Объемы финансирования программы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</w:tcPr>
          <w:p>
            <w:pPr>
              <w:pBdr/>
              <w:spacing/>
              <w:ind w:left="5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Общий объем финансирования Программы из всех источников составляет </w:t>
            </w:r>
            <w:bookmarkStart w:id="0" w:name="_Hlk169697111"/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5687824,3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 тыс. рублей, в том числе по годам: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r>
          </w:p>
          <w:p>
            <w:pPr>
              <w:pBdr/>
              <w:spacing/>
              <w:ind w:left="5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- 2021 год – 897704,3 тыс. рублей;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r>
          </w:p>
          <w:p>
            <w:pPr>
              <w:pBdr/>
              <w:spacing/>
              <w:ind w:left="5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- 2022 год – 1060029,1 тыс. рублей;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r>
          </w:p>
          <w:p>
            <w:pPr>
              <w:pBdr/>
              <w:spacing/>
              <w:ind w:left="5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- 2023 год – 1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182397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 тыс. рублей;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r>
          </w:p>
          <w:p>
            <w:pPr>
              <w:pBdr/>
              <w:spacing/>
              <w:ind w:left="5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- 2024 год – 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1342072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 тыс. рублей;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r>
          </w:p>
          <w:p>
            <w:pPr>
              <w:pBdr/>
              <w:spacing/>
              <w:ind w:left="5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- 2025 год – 1205620,5 тыс. рублей;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r>
          </w:p>
          <w:p>
            <w:pPr>
              <w:pBdr/>
              <w:spacing/>
              <w:ind w:left="5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из федерального бюджета – 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462210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 тыс. рублей, в том числе по годам: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r>
          </w:p>
          <w:p>
            <w:pPr>
              <w:pBdr/>
              <w:spacing/>
              <w:ind w:left="5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- 2021 год – 74742,0 тыс. рублей;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r>
          </w:p>
          <w:p>
            <w:pPr>
              <w:pBdr/>
              <w:spacing/>
              <w:ind w:left="5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- 2022 год – 80967,3 тыс. рублей;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r>
          </w:p>
          <w:p>
            <w:pPr>
              <w:pBdr/>
              <w:spacing/>
              <w:ind w:left="5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- 2023 год – 9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0067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 тыс. рублей;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r>
          </w:p>
          <w:p>
            <w:pPr>
              <w:pBdr/>
              <w:spacing/>
              <w:ind w:left="5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- 2024 год – 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124534,9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 тыс. рублей;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r>
          </w:p>
          <w:p>
            <w:pPr>
              <w:pBdr/>
              <w:spacing/>
              <w:ind w:left="5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- 2025 год – 91898,6 тыс. рублей; 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r>
          </w:p>
          <w:p>
            <w:pPr>
              <w:pBdr/>
              <w:spacing/>
              <w:ind w:left="5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из краевого бюджета – 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3974561,2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 тыс. рублей, в том числе по годам: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r>
          </w:p>
          <w:p>
            <w:pPr>
              <w:pBdr/>
              <w:spacing/>
              <w:ind w:left="5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- 2021 год – 609779,4 тыс. рублей;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r>
          </w:p>
          <w:p>
            <w:pPr>
              <w:pBdr/>
              <w:spacing/>
              <w:ind w:left="5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- 2022 год – 738523,7 тыс. рублей;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r>
          </w:p>
          <w:p>
            <w:pPr>
              <w:pBdr/>
              <w:spacing/>
              <w:ind w:left="5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- 2023 год – 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834166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 тыс. рублей;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r>
          </w:p>
          <w:p>
            <w:pPr>
              <w:pBdr/>
              <w:spacing/>
              <w:ind w:left="5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- 2024 год – 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914504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 тыс. рублей;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r>
          </w:p>
          <w:p>
            <w:pPr>
              <w:pBdr/>
              <w:spacing/>
              <w:ind w:left="5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- 2025 год – 87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58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,9 тыс. рублей;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r>
          </w:p>
          <w:p>
            <w:pPr>
              <w:pBdr/>
              <w:spacing/>
              <w:ind w:left="5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из бюджета городского округа – 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1251052,5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 тыс. рублей, в том числе по годам: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r>
          </w:p>
          <w:p>
            <w:pPr>
              <w:pBdr/>
              <w:spacing/>
              <w:ind w:left="5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- 2021 год – 213182,9 тыс. рублей;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r>
          </w:p>
          <w:p>
            <w:pPr>
              <w:pBdr/>
              <w:spacing/>
              <w:ind w:left="5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- 2022 год – 240538,1 тыс. рублей;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r>
          </w:p>
          <w:p>
            <w:pPr>
              <w:pBdr/>
              <w:spacing/>
              <w:ind w:left="5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- 2023 год – 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258162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 тыс. рублей;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r>
          </w:p>
          <w:p>
            <w:pPr>
              <w:pBdr/>
              <w:spacing/>
              <w:ind w:left="5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- 2024 год – 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303033,7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 тыс. рублей;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r>
          </w:p>
          <w:p>
            <w:pPr>
              <w:pBdr/>
              <w:shd w:val="clear" w:color="auto" w:fill="ffffff"/>
              <w:spacing/>
              <w:ind w:left="5"/>
              <w:jc w:val="both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- 2025 год – 236135,0 тыс. рублей.</w:t>
            </w:r>
            <w:bookmarkEnd w:id="0"/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r>
          </w:p>
          <w:p>
            <w:pPr>
              <w:pBdr/>
              <w:shd w:val="clear" w:color="auto" w:fill="ffffff"/>
              <w:spacing/>
              <w:ind/>
              <w:jc w:val="both"/>
              <w:rPr>
                <w:rFonts w:ascii="Times New Roman" w:hAnsi="Times New Roman" w:eastAsia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Реализация мероприятий Программы является расходным обязательством городского округа город Новоалтайск Алтайского края в част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и финансирования из средств бюджета городского округа. Объемы финансирования подлежат ежегодному уточнению в соответствии с решением Новоалтайского городского Собрания депутатов (далее – НГСД) о бюджете города на очередной финансовый год и плановый период.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 w:bidi="ar-SA"/>
              </w:rPr>
            </w:r>
          </w:p>
        </w:tc>
      </w:tr>
    </w:tbl>
    <w:p>
      <w:pPr>
        <w:widowControl w:val="true"/>
        <w:pBdr/>
        <w:spacing/>
        <w:ind w:left="8496"/>
        <w:jc w:val="right"/>
        <w:rPr>
          <w:rFonts w:ascii="Times New Roman" w:hAnsi="Times New Roman" w:eastAsia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».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</w:r>
    </w:p>
    <w:p>
      <w:pPr>
        <w:widowControl w:val="true"/>
        <w:pBdr/>
        <w:spacing/>
        <w:ind w:firstLine="567"/>
        <w:jc w:val="both"/>
        <w:rPr>
          <w:rFonts w:ascii="Times New Roman" w:hAnsi="Times New Roman" w:eastAsia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1.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. 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Р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аздел 5 Программы «Общий объем финансовых ресурсов, необходимых для реализации программы» изложить в следующей редакции: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</w:r>
    </w:p>
    <w:p>
      <w:pPr>
        <w:pBdr/>
        <w:spacing/>
        <w:ind w:firstLine="562" w:left="5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«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Общий объем финансирования Программы из всех источников составляет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5687824,3 тыс. рублей, в том числе по годам: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Bdr/>
        <w:spacing/>
        <w:ind w:firstLine="562" w:left="5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- 2021 год – 897704,3 тыс. рублей;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Bdr/>
        <w:spacing/>
        <w:ind w:firstLine="562" w:left="5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- 2022 год – 1060029,1 тыс. рублей;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Bdr/>
        <w:spacing/>
        <w:ind w:firstLine="562" w:left="5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- 2023 год – 1182397,5 тыс. рублей;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Bdr/>
        <w:spacing/>
        <w:ind w:firstLine="562" w:left="5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- 2024 год – 1342072,9 тыс. рублей;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Bdr/>
        <w:spacing/>
        <w:ind w:firstLine="562" w:left="5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- 2025 год – 1205620,5 тыс. рублей;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Bdr/>
        <w:spacing/>
        <w:ind w:firstLine="562" w:left="5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из федерального бюджета – 462210,6 тыс. рублей, в том числе по годам: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Bdr/>
        <w:spacing/>
        <w:ind w:firstLine="562" w:left="5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- 2021 год – 74742,0 тыс. рублей;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Bdr/>
        <w:spacing/>
        <w:ind w:firstLine="562" w:left="5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- 2022 год – 80967,3 тыс. рублей;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Bdr/>
        <w:spacing/>
        <w:ind w:firstLine="562" w:left="5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- 2023 год – 90067,8 тыс. рублей;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Bdr/>
        <w:spacing/>
        <w:ind w:firstLine="562" w:left="5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- 2024 год – 124534,9 тыс. рублей;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Bdr/>
        <w:spacing/>
        <w:ind w:firstLine="562" w:left="5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- 2025 год – 91898,6 тыс. рублей;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Bdr/>
        <w:spacing/>
        <w:ind w:firstLine="562" w:left="5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из краевого бюджета – 3974561,2 тыс. рублей, в том числе по годам: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Bdr/>
        <w:spacing/>
        <w:ind w:firstLine="562" w:left="5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- 2021 год – 609779,4 тыс. рублей;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Bdr/>
        <w:spacing/>
        <w:ind w:firstLine="562" w:left="5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- 2022 год – 738523,7 тыс. рублей;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Bdr/>
        <w:spacing/>
        <w:ind w:firstLine="562" w:left="5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- 2023 год – 834166,9 тыс. рублей;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Bdr/>
        <w:spacing/>
        <w:ind w:firstLine="562" w:left="5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- 2024 год – 914504,3 тыс. рублей;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Bdr/>
        <w:spacing/>
        <w:ind w:firstLine="562" w:left="5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- 2025 год – 877586,9 тыс. рублей;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Bdr/>
        <w:spacing/>
        <w:ind w:firstLine="562" w:left="5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из бюджета городского округа – 1251052,5 тыс. рублей, в том числе по годам: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Bdr/>
        <w:spacing/>
        <w:ind w:firstLine="562" w:left="5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- 2021 год – 213182,9 тыс. рублей;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Bdr/>
        <w:spacing/>
        <w:ind w:firstLine="562" w:left="5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- 2022 год – 240538,1 тыс. рублей;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Bdr/>
        <w:spacing/>
        <w:ind w:firstLine="562" w:left="5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- 2023 год – 258162,8 тыс. рублей;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Bdr/>
        <w:spacing/>
        <w:ind w:firstLine="562" w:left="5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- 2024 год – 303033,7 тыс. рублей;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Bdr/>
        <w:spacing/>
        <w:ind w:firstLine="562" w:left="5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- 2025 год – 236135,0 тыс. рублей.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Bdr/>
        <w:spacing/>
        <w:ind w:firstLine="562" w:left="5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Реализация мероприятий Программы является расходным обязательством городского округа город Новоалтайск Алтайского края в част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и финансирования из средств бюджета городского округа. Объемы финансирования подлежат ежегодному уточнению в соответствии с решением Новоалтайского городского Собрания депутатов (далее – НГСД) о бюджете города на очередной финансовый год и плановый период.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Bdr/>
        <w:spacing/>
        <w:ind w:firstLine="540"/>
        <w:jc w:val="both"/>
        <w:rPr>
          <w:rFonts w:ascii="Times New Roman" w:hAnsi="Times New Roman" w:eastAsia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Общий объем финансовых ресурсов, необходимых для реализации программы, приведен в Приложении 3 настоящей Программы.».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</w:r>
    </w:p>
    <w:p>
      <w:pPr>
        <w:pBdr/>
        <w:spacing/>
        <w:ind w:firstLine="567"/>
        <w:jc w:val="both"/>
        <w:rPr>
          <w:rFonts w:ascii="Times New Roman" w:hAnsi="Times New Roman" w:eastAsia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1.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. 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П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риложение 2 к Программе изложить в новой редакции согласно приложению 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 к настоящему постановлению.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</w:r>
    </w:p>
    <w:p>
      <w:pPr>
        <w:widowControl w:val="true"/>
        <w:pBdr/>
        <w:spacing/>
        <w:ind w:firstLine="567"/>
        <w:jc w:val="both"/>
        <w:rPr>
          <w:rFonts w:ascii="Times New Roman" w:hAnsi="Times New Roman" w:eastAsia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1.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. 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П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риложение 3 к Программе изложить в новой редакции согласно приложению 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 к настоящему постановлению.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</w:r>
    </w:p>
    <w:p>
      <w:pPr>
        <w:widowControl w:val="true"/>
        <w:pBdr/>
        <w:spacing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2. </w:t>
      </w:r>
      <w:r>
        <w:rPr>
          <w:rFonts w:ascii="Times New Roman" w:hAnsi="Times New Roman"/>
          <w:sz w:val="28"/>
          <w:szCs w:val="28"/>
          <w:lang w:val="ru-RU"/>
        </w:rPr>
        <w:t xml:space="preserve">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 в сети «Интернет».</w:t>
      </w:r>
      <w:bookmarkStart w:id="1" w:name="_GoBack"/>
      <w:bookmarkEnd w:id="1"/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widowControl w:val="true"/>
        <w:pBdr/>
        <w:tabs>
          <w:tab w:val="left" w:leader="none" w:pos="713"/>
        </w:tabs>
        <w:spacing/>
        <w:ind w:firstLine="567"/>
        <w:jc w:val="both"/>
        <w:rPr>
          <w:rFonts w:ascii="Times New Roman" w:hAnsi="Times New Roman" w:eastAsia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3. Контроль за исполнением постановления возложить на заместителя главы Администрации города Ерохину Н.Г.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</w:r>
    </w:p>
    <w:p>
      <w:pPr>
        <w:widowControl w:val="true"/>
        <w:pBdr/>
        <w:spacing/>
        <w:ind/>
        <w:rPr>
          <w:rFonts w:ascii="Times New Roman" w:hAnsi="Times New Roman" w:eastAsia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</w:r>
    </w:p>
    <w:p>
      <w:pPr>
        <w:widowControl w:val="true"/>
        <w:pBdr/>
        <w:spacing/>
        <w:ind/>
        <w:rPr>
          <w:rFonts w:ascii="Times New Roman" w:hAnsi="Times New Roman" w:eastAsia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</w:r>
    </w:p>
    <w:p>
      <w:pPr>
        <w:widowControl w:val="true"/>
        <w:pBdr/>
        <w:spacing/>
        <w:ind/>
        <w:rPr>
          <w:rFonts w:ascii="Times New Roman" w:hAnsi="Times New Roman" w:eastAsia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</w:r>
    </w:p>
    <w:p>
      <w:pPr>
        <w:widowControl w:val="true"/>
        <w:pBdr/>
        <w:spacing/>
        <w:ind/>
        <w:rPr>
          <w:sz w:val="26"/>
          <w:szCs w:val="26"/>
          <w:lang w:val="ru-RU"/>
        </w:rPr>
        <w:sectPr>
          <w:footnotePr/>
          <w:endnotePr/>
          <w:type w:val="nextPage"/>
          <w:pgSz w:h="16838" w:orient="portrait" w:w="11909"/>
          <w:pgMar w:top="567" w:right="624" w:bottom="964" w:left="1701" w:header="0" w:footer="6" w:gutter="0"/>
          <w:cols w:num="1" w:sep="0" w:space="720" w:equalWidth="1"/>
        </w:sectPr>
      </w:pP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Г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лав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а горо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да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                                                                                            В.Г. Бодунов</w:t>
      </w:r>
      <w:r>
        <w:rPr>
          <w:sz w:val="26"/>
          <w:szCs w:val="26"/>
          <w:lang w:val="ru-RU"/>
        </w:rPr>
        <w:t xml:space="preserve">           </w:t>
      </w:r>
      <w:r>
        <w:rPr>
          <w:sz w:val="26"/>
          <w:szCs w:val="26"/>
          <w:lang w:val="ru-RU"/>
        </w:rPr>
      </w:r>
      <w:r>
        <w:rPr>
          <w:sz w:val="26"/>
          <w:szCs w:val="26"/>
          <w:lang w:val="ru-RU"/>
        </w:rPr>
      </w:r>
    </w:p>
    <w:p>
      <w:pPr>
        <w:widowControl w:val="true"/>
        <w:pBdr/>
        <w:spacing/>
        <w:ind w:left="8505"/>
        <w:contextualSpacing w:val="true"/>
        <w:rPr>
          <w:rFonts w:ascii="Times New Roman" w:hAnsi="Times New Roman" w:eastAsia="Calibri"/>
          <w:lang w:val="ru-RU" w:bidi="ar-SA"/>
        </w:rPr>
      </w:pPr>
      <w:r>
        <w:rPr>
          <w:rFonts w:ascii="Times New Roman" w:hAnsi="Times New Roman" w:eastAsia="Calibri"/>
          <w:lang w:val="ru-RU" w:bidi="ar-SA"/>
        </w:rPr>
        <w:t xml:space="preserve">Приложение </w:t>
      </w:r>
      <w:r>
        <w:rPr>
          <w:rFonts w:ascii="Times New Roman" w:hAnsi="Times New Roman" w:eastAsia="Calibri"/>
          <w:lang w:val="ru-RU" w:bidi="ar-SA"/>
        </w:rPr>
        <w:t xml:space="preserve">1</w:t>
      </w:r>
      <w:r>
        <w:rPr>
          <w:rFonts w:ascii="Times New Roman" w:hAnsi="Times New Roman" w:eastAsia="Calibri"/>
          <w:lang w:val="ru-RU" w:bidi="ar-SA"/>
        </w:rPr>
        <w:t xml:space="preserve"> </w:t>
      </w:r>
      <w:r>
        <w:rPr>
          <w:rFonts w:ascii="Times New Roman" w:hAnsi="Times New Roman" w:eastAsia="Calibri"/>
          <w:lang w:val="ru-RU" w:bidi="ar-SA"/>
        </w:rPr>
      </w:r>
      <w:r>
        <w:rPr>
          <w:rFonts w:ascii="Times New Roman" w:hAnsi="Times New Roman" w:eastAsia="Calibri"/>
          <w:lang w:val="ru-RU" w:bidi="ar-SA"/>
        </w:rPr>
      </w:r>
    </w:p>
    <w:p>
      <w:pPr>
        <w:widowControl w:val="true"/>
        <w:pBdr/>
        <w:spacing/>
        <w:ind w:left="8505"/>
        <w:contextualSpacing w:val="true"/>
        <w:rPr>
          <w:rFonts w:ascii="Times New Roman" w:hAnsi="Times New Roman" w:eastAsia="Calibri"/>
          <w:lang w:val="ru-RU" w:bidi="ar-SA"/>
        </w:rPr>
      </w:pPr>
      <w:r>
        <w:rPr>
          <w:rFonts w:ascii="Times New Roman" w:hAnsi="Times New Roman" w:eastAsia="Calibri"/>
          <w:lang w:val="ru-RU" w:bidi="ar-SA"/>
        </w:rPr>
        <w:t xml:space="preserve">к постановлению Администрации </w:t>
      </w:r>
      <w:r>
        <w:rPr>
          <w:rFonts w:ascii="Times New Roman" w:hAnsi="Times New Roman" w:eastAsia="Calibri"/>
          <w:lang w:val="ru-RU" w:bidi="ar-SA"/>
        </w:rPr>
      </w:r>
      <w:r>
        <w:rPr>
          <w:rFonts w:ascii="Times New Roman" w:hAnsi="Times New Roman" w:eastAsia="Calibri"/>
          <w:lang w:val="ru-RU" w:bidi="ar-SA"/>
        </w:rPr>
      </w:r>
    </w:p>
    <w:p>
      <w:pPr>
        <w:widowControl w:val="true"/>
        <w:pBdr/>
        <w:spacing/>
        <w:ind w:left="8505"/>
        <w:contextualSpacing w:val="true"/>
        <w:rPr>
          <w:rFonts w:ascii="Times New Roman" w:hAnsi="Times New Roman" w:eastAsia="Calibri"/>
          <w:lang w:val="ru-RU" w:bidi="ar-SA"/>
        </w:rPr>
      </w:pPr>
      <w:r>
        <w:rPr>
          <w:rFonts w:ascii="Times New Roman" w:hAnsi="Times New Roman" w:eastAsia="Calibri"/>
          <w:lang w:val="ru-RU" w:bidi="ar-SA"/>
        </w:rPr>
        <w:t xml:space="preserve">города Новоалтайска</w:t>
      </w:r>
      <w:r>
        <w:rPr>
          <w:rFonts w:ascii="Times New Roman" w:hAnsi="Times New Roman" w:eastAsia="Calibri"/>
          <w:lang w:val="ru-RU" w:bidi="ar-SA"/>
        </w:rPr>
      </w:r>
      <w:r>
        <w:rPr>
          <w:rFonts w:ascii="Times New Roman" w:hAnsi="Times New Roman" w:eastAsia="Calibri"/>
          <w:lang w:val="ru-RU" w:bidi="ar-SA"/>
        </w:rPr>
      </w:r>
    </w:p>
    <w:p>
      <w:pPr>
        <w:widowControl w:val="true"/>
        <w:pBdr/>
        <w:spacing/>
        <w:ind w:left="8505"/>
        <w:contextualSpacing w:val="true"/>
        <w:rPr>
          <w:rFonts w:ascii="Times New Roman" w:hAnsi="Times New Roman" w:eastAsia="Calibri"/>
          <w:lang w:val="ru-RU" w:bidi="ar-SA"/>
        </w:rPr>
      </w:pPr>
      <w:r>
        <w:rPr>
          <w:rFonts w:ascii="Times New Roman" w:hAnsi="Times New Roman" w:eastAsia="Calibri"/>
          <w:lang w:val="ru-RU" w:bidi="ar-SA"/>
        </w:rPr>
        <w:t xml:space="preserve">17.12.2024 </w:t>
      </w:r>
      <w:r>
        <w:rPr>
          <w:rFonts w:ascii="Times New Roman" w:hAnsi="Times New Roman" w:eastAsia="Calibri"/>
          <w:lang w:val="ru-RU" w:bidi="ar-SA"/>
        </w:rPr>
        <w:t xml:space="preserve"> </w:t>
      </w:r>
      <w:r>
        <w:rPr>
          <w:rFonts w:ascii="Times New Roman" w:hAnsi="Times New Roman" w:eastAsia="Calibri"/>
          <w:lang w:val="ru-RU" w:bidi="ar-SA"/>
        </w:rPr>
        <w:t xml:space="preserve">№ </w:t>
      </w:r>
      <w:r>
        <w:rPr>
          <w:rFonts w:ascii="Times New Roman" w:hAnsi="Times New Roman" w:eastAsia="Calibri"/>
          <w:lang w:val="ru-RU" w:bidi="ar-SA"/>
        </w:rPr>
        <w:t xml:space="preserve">3083</w:t>
      </w:r>
      <w:r>
        <w:rPr>
          <w:rFonts w:ascii="Times New Roman" w:hAnsi="Times New Roman" w:eastAsia="Calibri"/>
          <w:lang w:val="ru-RU" w:bidi="ar-SA"/>
        </w:rPr>
      </w:r>
      <w:r>
        <w:rPr>
          <w:rFonts w:ascii="Times New Roman" w:hAnsi="Times New Roman" w:eastAsia="Calibri"/>
          <w:lang w:val="ru-RU" w:bidi="ar-SA"/>
        </w:rPr>
      </w:r>
    </w:p>
    <w:p>
      <w:pPr>
        <w:widowControl w:val="true"/>
        <w:pBdr/>
        <w:spacing/>
        <w:ind w:left="8505"/>
        <w:contextualSpacing w:val="true"/>
        <w:rPr>
          <w:rFonts w:ascii="Times New Roman" w:hAnsi="Times New Roman" w:eastAsia="Calibri"/>
          <w:sz w:val="20"/>
          <w:szCs w:val="20"/>
          <w:lang w:val="ru-RU" w:bidi="ar-SA"/>
        </w:rPr>
      </w:pPr>
      <w:r>
        <w:rPr>
          <w:rFonts w:ascii="Times New Roman" w:hAnsi="Times New Roman" w:eastAsia="Calibri"/>
          <w:sz w:val="20"/>
          <w:szCs w:val="20"/>
          <w:lang w:val="ru-RU" w:bidi="ar-SA"/>
        </w:rPr>
      </w:r>
      <w:r>
        <w:rPr>
          <w:rFonts w:ascii="Times New Roman" w:hAnsi="Times New Roman" w:eastAsia="Calibri"/>
          <w:sz w:val="20"/>
          <w:szCs w:val="20"/>
          <w:lang w:val="ru-RU" w:bidi="ar-SA"/>
        </w:rPr>
      </w:r>
      <w:r>
        <w:rPr>
          <w:rFonts w:ascii="Times New Roman" w:hAnsi="Times New Roman" w:eastAsia="Calibri"/>
          <w:sz w:val="20"/>
          <w:szCs w:val="20"/>
          <w:lang w:val="ru-RU" w:bidi="ar-SA"/>
        </w:rPr>
      </w:r>
    </w:p>
    <w:p>
      <w:pPr>
        <w:widowControl w:val="true"/>
        <w:pBdr/>
        <w:spacing/>
        <w:ind w:left="8505"/>
        <w:contextualSpacing w:val="true"/>
        <w:rPr>
          <w:rFonts w:ascii="Times New Roman" w:hAnsi="Times New Roman" w:eastAsia="Calibri"/>
          <w:lang w:val="ru-RU" w:bidi="ar-SA"/>
        </w:rPr>
      </w:pPr>
      <w:r>
        <w:rPr>
          <w:rFonts w:ascii="Times New Roman" w:hAnsi="Times New Roman" w:eastAsia="Calibri"/>
          <w:lang w:val="ru-RU" w:bidi="ar-SA"/>
        </w:rPr>
        <w:t xml:space="preserve">«Приложение 2</w:t>
      </w:r>
      <w:r>
        <w:rPr>
          <w:rFonts w:ascii="Times New Roman" w:hAnsi="Times New Roman" w:eastAsia="Calibri"/>
          <w:lang w:val="ru-RU" w:bidi="ar-SA"/>
        </w:rPr>
      </w:r>
      <w:r>
        <w:rPr>
          <w:rFonts w:ascii="Times New Roman" w:hAnsi="Times New Roman" w:eastAsia="Calibri"/>
          <w:lang w:val="ru-RU" w:bidi="ar-SA"/>
        </w:rPr>
      </w:r>
    </w:p>
    <w:p>
      <w:pPr>
        <w:widowControl w:val="true"/>
        <w:pBdr/>
        <w:spacing/>
        <w:ind w:left="8505"/>
        <w:rPr>
          <w:rFonts w:ascii="Times New Roman" w:hAnsi="Times New Roman" w:eastAsia="Calibri"/>
          <w:lang w:val="ru-RU" w:bidi="ar-SA"/>
        </w:rPr>
      </w:pPr>
      <w:r>
        <w:rPr>
          <w:rFonts w:ascii="Times New Roman" w:hAnsi="Times New Roman" w:eastAsia="Calibri"/>
          <w:lang w:val="ru-RU" w:bidi="ar-SA"/>
        </w:rPr>
        <w:t xml:space="preserve">к муниципальной программе «Развитие системы </w:t>
      </w:r>
      <w:r>
        <w:rPr>
          <w:rFonts w:ascii="Times New Roman" w:hAnsi="Times New Roman" w:eastAsia="Calibri"/>
          <w:lang w:val="ru-RU" w:bidi="ar-SA"/>
        </w:rPr>
      </w:r>
      <w:r>
        <w:rPr>
          <w:rFonts w:ascii="Times New Roman" w:hAnsi="Times New Roman" w:eastAsia="Calibri"/>
          <w:lang w:val="ru-RU" w:bidi="ar-SA"/>
        </w:rPr>
      </w:r>
    </w:p>
    <w:p>
      <w:pPr>
        <w:widowControl w:val="true"/>
        <w:pBdr/>
        <w:spacing/>
        <w:ind w:left="8505"/>
        <w:rPr>
          <w:rFonts w:ascii="Times New Roman" w:hAnsi="Times New Roman" w:eastAsia="Calibri"/>
          <w:lang w:val="ru-RU" w:bidi="ar-SA"/>
        </w:rPr>
      </w:pPr>
      <w:r>
        <w:rPr>
          <w:rFonts w:ascii="Times New Roman" w:hAnsi="Times New Roman" w:eastAsia="Calibri"/>
          <w:lang w:val="ru-RU" w:bidi="ar-SA"/>
        </w:rPr>
        <w:t xml:space="preserve">образования в городе Новоалтайске на 2021 - 2025 годы»</w:t>
      </w:r>
      <w:r>
        <w:rPr>
          <w:rFonts w:ascii="Times New Roman" w:hAnsi="Times New Roman" w:eastAsia="Calibri"/>
          <w:lang w:val="ru-RU" w:bidi="ar-SA"/>
        </w:rPr>
      </w:r>
      <w:r>
        <w:rPr>
          <w:rFonts w:ascii="Times New Roman" w:hAnsi="Times New Roman" w:eastAsia="Calibri"/>
          <w:lang w:val="ru-RU" w:bidi="ar-SA"/>
        </w:rPr>
      </w:r>
    </w:p>
    <w:p>
      <w:pPr>
        <w:widowControl w:val="true"/>
        <w:pBdr/>
        <w:spacing/>
        <w:ind w:left="8505"/>
        <w:rPr>
          <w:rFonts w:ascii="Times New Roman" w:hAnsi="Times New Roman" w:eastAsia="Calibri"/>
          <w:lang w:val="ru-RU" w:bidi="ar-SA"/>
        </w:rPr>
      </w:pPr>
      <w:r>
        <w:rPr>
          <w:rFonts w:ascii="Times New Roman" w:hAnsi="Times New Roman" w:eastAsia="Calibri"/>
          <w:lang w:val="ru-RU" w:bidi="ar-SA"/>
        </w:rPr>
      </w:r>
      <w:r>
        <w:rPr>
          <w:rFonts w:ascii="Times New Roman" w:hAnsi="Times New Roman" w:eastAsia="Calibri"/>
          <w:lang w:val="ru-RU" w:bidi="ar-SA"/>
        </w:rPr>
      </w:r>
      <w:r>
        <w:rPr>
          <w:rFonts w:ascii="Times New Roman" w:hAnsi="Times New Roman" w:eastAsia="Calibri"/>
          <w:lang w:val="ru-RU" w:bidi="ar-SA"/>
        </w:rPr>
      </w:r>
    </w:p>
    <w:p>
      <w:pPr>
        <w:widowControl w:val="true"/>
        <w:pBdr/>
        <w:spacing/>
        <w:ind/>
        <w:contextualSpacing w:val="true"/>
        <w:jc w:val="center"/>
        <w:rPr>
          <w:rFonts w:ascii="Times New Roman" w:hAnsi="Times New Roman" w:eastAsia="Times New Roman"/>
          <w:b/>
          <w:sz w:val="20"/>
          <w:szCs w:val="20"/>
          <w:lang w:val="ru-RU" w:eastAsia="ru-RU" w:bidi="ar-SA"/>
        </w:rPr>
      </w:pPr>
      <w:r>
        <w:rPr>
          <w:rFonts w:ascii="Times New Roman" w:hAnsi="Times New Roman" w:eastAsia="Times New Roman"/>
          <w:b/>
          <w:sz w:val="20"/>
          <w:szCs w:val="20"/>
          <w:lang w:val="ru-RU" w:eastAsia="ru-RU" w:bidi="ar-SA"/>
        </w:rPr>
      </w:r>
      <w:r>
        <w:rPr>
          <w:rFonts w:ascii="Times New Roman" w:hAnsi="Times New Roman" w:eastAsia="Times New Roman"/>
          <w:b/>
          <w:sz w:val="20"/>
          <w:szCs w:val="20"/>
          <w:lang w:val="ru-RU" w:eastAsia="ru-RU" w:bidi="ar-SA"/>
        </w:rPr>
      </w:r>
      <w:r>
        <w:rPr>
          <w:rFonts w:ascii="Times New Roman" w:hAnsi="Times New Roman" w:eastAsia="Times New Roman"/>
          <w:b/>
          <w:sz w:val="20"/>
          <w:szCs w:val="20"/>
          <w:lang w:val="ru-RU" w:eastAsia="ru-RU" w:bidi="ar-SA"/>
        </w:rPr>
      </w:r>
    </w:p>
    <w:p>
      <w:pPr>
        <w:widowControl w:val="true"/>
        <w:pBdr/>
        <w:spacing/>
        <w:ind/>
        <w:jc w:val="center"/>
        <w:rPr>
          <w:rFonts w:ascii="Times New Roman" w:hAnsi="Times New Roman" w:eastAsia="Calibri"/>
          <w:sz w:val="26"/>
          <w:szCs w:val="26"/>
          <w:lang w:val="ru-RU" w:bidi="ar-SA"/>
        </w:rPr>
      </w:pPr>
      <w:r>
        <w:rPr>
          <w:rFonts w:ascii="Times New Roman" w:hAnsi="Times New Roman" w:eastAsia="Calibri"/>
          <w:sz w:val="26"/>
          <w:szCs w:val="26"/>
          <w:lang w:val="ru-RU" w:bidi="ar-SA"/>
        </w:rPr>
        <w:t xml:space="preserve">4. Перечень мероприятий Программы</w:t>
      </w:r>
      <w:r>
        <w:rPr>
          <w:rFonts w:ascii="Times New Roman" w:hAnsi="Times New Roman" w:eastAsia="Calibri"/>
          <w:sz w:val="26"/>
          <w:szCs w:val="26"/>
          <w:lang w:val="ru-RU" w:bidi="ar-SA"/>
        </w:rPr>
      </w:r>
      <w:r>
        <w:rPr>
          <w:rFonts w:ascii="Times New Roman" w:hAnsi="Times New Roman" w:eastAsia="Calibri"/>
          <w:sz w:val="26"/>
          <w:szCs w:val="26"/>
          <w:lang w:val="ru-RU" w:bidi="ar-SA"/>
        </w:rPr>
      </w:r>
    </w:p>
    <w:p>
      <w:pPr>
        <w:widowControl w:val="true"/>
        <w:pBdr/>
        <w:spacing/>
        <w:ind/>
        <w:jc w:val="center"/>
        <w:rPr>
          <w:rFonts w:ascii="Times New Roman" w:hAnsi="Times New Roman" w:eastAsia="Calibri"/>
          <w:sz w:val="26"/>
          <w:szCs w:val="26"/>
          <w:lang w:val="ru-RU" w:bidi="ar-SA"/>
        </w:rPr>
      </w:pPr>
      <w:r>
        <w:rPr>
          <w:rFonts w:ascii="Times New Roman" w:hAnsi="Times New Roman" w:eastAsia="Calibri"/>
          <w:sz w:val="26"/>
          <w:szCs w:val="26"/>
          <w:lang w:val="ru-RU" w:bidi="ar-SA"/>
        </w:rPr>
      </w:r>
      <w:r>
        <w:rPr>
          <w:rFonts w:ascii="Times New Roman" w:hAnsi="Times New Roman" w:eastAsia="Calibri"/>
          <w:sz w:val="26"/>
          <w:szCs w:val="26"/>
          <w:lang w:val="ru-RU" w:bidi="ar-SA"/>
        </w:rPr>
      </w:r>
      <w:r>
        <w:rPr>
          <w:rFonts w:ascii="Times New Roman" w:hAnsi="Times New Roman" w:eastAsia="Calibri"/>
          <w:sz w:val="26"/>
          <w:szCs w:val="26"/>
          <w:lang w:val="ru-RU" w:bidi="ar-SA"/>
        </w:rPr>
      </w:r>
    </w:p>
    <w:tbl>
      <w:tblPr>
        <w:tblW w:w="15421" w:type="dxa"/>
        <w:tblInd w:w="11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136"/>
        <w:gridCol w:w="142"/>
        <w:gridCol w:w="910"/>
        <w:gridCol w:w="1559"/>
        <w:gridCol w:w="1116"/>
        <w:gridCol w:w="1236"/>
        <w:gridCol w:w="1116"/>
        <w:gridCol w:w="1236"/>
        <w:gridCol w:w="1236"/>
        <w:gridCol w:w="1236"/>
        <w:gridCol w:w="1926"/>
        <w:gridCol w:w="32"/>
      </w:tblGrid>
      <w:tr>
        <w:trPr>
          <w:gridAfter w:val="1"/>
          <w:trHeight w:val="645"/>
        </w:trPr>
        <w:tc>
          <w:tcPr>
            <w:tcW w:w="540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№ п/п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1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Цель, задача, мероприятие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052" w:type="dxa"/>
            <w:gridSpan w:val="2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Срок реализации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Участники программы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7176" w:type="dxa"/>
            <w:gridSpan w:val="6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Сумма расходов (тыс. рублей)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Источники финансирования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30"/>
        </w:trPr>
        <w:tc>
          <w:tcPr>
            <w:tcW w:w="54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136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052" w:type="dxa"/>
            <w:gridSpan w:val="2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год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2022 год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2023 год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2024 год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2025 год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всего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 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30"/>
        </w:trPr>
        <w:tc>
          <w:tcPr>
            <w:tcW w:w="540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1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052" w:type="dxa"/>
            <w:gridSpan w:val="2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6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7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8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11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trHeight w:val="330"/>
        </w:trPr>
        <w:tc>
          <w:tcPr>
            <w:tcW w:w="15421" w:type="dxa"/>
            <w:gridSpan w:val="13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Муниципальная программа «Развитие системы образования в городе Новоалтайске на 2021-2025 годы»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30"/>
        </w:trPr>
        <w:tc>
          <w:tcPr>
            <w:tcW w:w="540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Цель: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 повышение доступности качественного образования, соответствующего современным потребностям общества, потребностям граждан и перспективным задачам развития экономики города Новоалтайска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910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–2025 годы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897704,3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1060029,1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1182398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1342072,9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1205620,5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5687824,3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92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Всего, в том числе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30"/>
        </w:trPr>
        <w:tc>
          <w:tcPr>
            <w:tcW w:w="54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МБДОУ,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74742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80967,3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90067,8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124534,9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91898,6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462210,6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92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федеральный бюджет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645"/>
        </w:trPr>
        <w:tc>
          <w:tcPr>
            <w:tcW w:w="54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МБОУ, УДО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609779,4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738523,7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834166,9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914504,3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877586,9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3974561,2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92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краевой бюджет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645"/>
        </w:trPr>
        <w:tc>
          <w:tcPr>
            <w:tcW w:w="54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val="ru-RU" w:eastAsia="ru-RU" w:bidi="ar-SA"/>
              </w:rPr>
              <w:t xml:space="preserve"> </w:t>
            </w:r>
            <w:r>
              <w:rPr>
                <w:rFonts w:ascii="Times New Roman" w:hAnsi="Times New Roman" w:eastAsia="Times New Roman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213182,9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240538,1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258162,8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303033,7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236135,0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1251052,5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92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30"/>
        </w:trPr>
        <w:tc>
          <w:tcPr>
            <w:tcW w:w="540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Задача 1.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 Повышение доступности и качества услуг, предоставляемых населению города в сфере дошкольного образования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910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–2025 годы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МБДОУ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395929,3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451215,9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483921,5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521681,8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479682,0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2332430,5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92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Всего, в том числе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30"/>
        </w:trPr>
        <w:tc>
          <w:tcPr>
            <w:tcW w:w="54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257293,0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303666,0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327763,0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336830,0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329345,0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1554897,0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92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краевой бюджет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645"/>
        </w:trPr>
        <w:tc>
          <w:tcPr>
            <w:tcW w:w="54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138636,3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147549,9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156158,5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184851,8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150337,0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777533,5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92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30"/>
        </w:trPr>
        <w:tc>
          <w:tcPr>
            <w:tcW w:w="540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1.1. Обеспечение государственных гарантий 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реализации прав граждан на получение общедоступного и бесплатного дошкольного образования в дошкольных образовательных организациях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910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–2025 годы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МБДОУ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390915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445515,9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480152,8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506599,6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477722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2300905,3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Всего, в том числе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00"/>
        </w:trPr>
        <w:tc>
          <w:tcPr>
            <w:tcW w:w="54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257293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303666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327763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336830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329345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1554897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краевой бюджет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645"/>
        </w:trPr>
        <w:tc>
          <w:tcPr>
            <w:tcW w:w="54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133622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141849,9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152389,8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169769,6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148377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746008,3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1995"/>
        </w:trPr>
        <w:tc>
          <w:tcPr>
            <w:tcW w:w="540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1.2. Разработка проектно-сметной документации, ремонт ограждения, кровли, замена дверных, оконных блоков, ремонт системы отопления, канализации, замена электрохозяйства, ремонт спортивных, актовых залов, другие мероприятия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 в т.ч. на исполнение предписаний надзорных органов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910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–2024 годы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МБДОУ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2757,9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800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964,7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11181,2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15703,8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2850"/>
        </w:trPr>
        <w:tc>
          <w:tcPr>
            <w:tcW w:w="540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1.3. Оснащение образовательных организаций, реализующих программы дошкольно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го образования, современным оборудованием, корпусной мебелью, спортивным инвентарем, компьютерной техникой и программным обеспечением, учебно-наглядными пособиями, мягким инвентарем, материалами, необходимыми для организации учебно-воспитательного процесса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910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–2022 годы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МБДОУ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1056,4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235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1291,4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00"/>
        </w:trPr>
        <w:tc>
          <w:tcPr>
            <w:tcW w:w="540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6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1.4. 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Содержание детей, относящихся к категории детей-сирот и детей, оставшихся без попечения родителей,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 и детей, 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чьи родители находятся на СВО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 в муниципальных образовательных организациях, реализующих программы дошкольного образования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910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–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2025 годы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1200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1165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2804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3901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1960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11030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00"/>
        </w:trPr>
        <w:tc>
          <w:tcPr>
            <w:tcW w:w="540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7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1.5. Приобретение продуктов питания для воспитанников образовательных организаций, реализующих программы дошкольного образования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910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2022 год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МБДОУ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3500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3500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30"/>
        </w:trPr>
        <w:tc>
          <w:tcPr>
            <w:tcW w:w="540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8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Задача 2.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 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 и социализации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910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–2025 годы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МБОУ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459397,2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557408,9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660469,1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774302,3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692914,9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3144492,4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92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Всего, в том числе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30"/>
        </w:trPr>
        <w:tc>
          <w:tcPr>
            <w:tcW w:w="54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74742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80967,3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90067,8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124534,9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91898,6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462</w:t>
            </w:r>
            <w:r>
              <w:rPr>
                <w:rFonts w:ascii="Times New Roman" w:hAnsi="Times New Roman"/>
                <w:b/>
                <w:bCs/>
                <w:lang w:val="ru-RU"/>
              </w:rPr>
              <w:t xml:space="preserve">2</w:t>
            </w:r>
            <w:r>
              <w:rPr>
                <w:rFonts w:ascii="Times New Roman" w:hAnsi="Times New Roman"/>
                <w:b/>
                <w:bCs/>
              </w:rPr>
              <w:t xml:space="preserve">1</w:t>
            </w:r>
            <w:r>
              <w:rPr>
                <w:rFonts w:ascii="Times New Roman" w:hAnsi="Times New Roman"/>
                <w:b/>
                <w:bCs/>
                <w:lang w:val="ru-RU"/>
              </w:rPr>
              <w:t xml:space="preserve">0</w:t>
            </w:r>
            <w:r>
              <w:rPr>
                <w:rFonts w:ascii="Times New Roman" w:hAnsi="Times New Roman"/>
                <w:b/>
                <w:bCs/>
              </w:rPr>
              <w:t xml:space="preserve">,6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92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федеральный бюджет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30"/>
        </w:trPr>
        <w:tc>
          <w:tcPr>
            <w:tcW w:w="54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341601,7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426973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497601,4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566458,2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539439,4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2372073,7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92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краевой бюджет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00"/>
        </w:trPr>
        <w:tc>
          <w:tcPr>
            <w:tcW w:w="54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43053,5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49468,6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11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72799,9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83309,2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61576,9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310208,1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92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30"/>
        </w:trPr>
        <w:tc>
          <w:tcPr>
            <w:tcW w:w="540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2.1. Обеспечение государственных гарантий 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реализации прав на получени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за счет средств краевого и муниципального бюджетов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910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–2025 годы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МБОУ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370350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461434,6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522533,7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610519,5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592354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2557191,8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Всего, в том числе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30"/>
        </w:trPr>
        <w:tc>
          <w:tcPr>
            <w:tcW w:w="54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336318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420966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464121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548104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531551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2301060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краевой бюджет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2130"/>
        </w:trPr>
        <w:tc>
          <w:tcPr>
            <w:tcW w:w="54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34032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40468,6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58412,7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62415,5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60803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256131,8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2340"/>
        </w:trPr>
        <w:tc>
          <w:tcPr>
            <w:tcW w:w="540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2.2. Компенсационные выплаты на питание обучающимся в муниципальных общеобразовательных организациях, нуждающимся в социальной поддержке, льготное горячее питание обучающихся общеобразовательных организаций, чьи родители находятся на СВО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910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–2025 годы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МБОУ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510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759,7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913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1319,5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520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4022,2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30"/>
        </w:trPr>
        <w:tc>
          <w:tcPr>
            <w:tcW w:w="540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11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2.3. Расходы на обеспечение бесплатным двухразовым питанием обучающимся с ограниченными возможностями здоровья муниципальных общеобразовательных организаций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910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–2025 годы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МБОУ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4850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5530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6100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7387,9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7387,9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31255,8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В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сего, в том числе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30"/>
        </w:trPr>
        <w:tc>
          <w:tcPr>
            <w:tcW w:w="54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4850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5518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6039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7314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7314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31035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краевой бюджет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1170"/>
        </w:trPr>
        <w:tc>
          <w:tcPr>
            <w:tcW w:w="54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12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61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73,9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73,9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220,8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2220"/>
        </w:trPr>
        <w:tc>
          <w:tcPr>
            <w:tcW w:w="540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12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иятие 2.4. Оснащение образовательных организаций современным оборудованием, мебелью, компьютерной техникой и программным обеспечением, учебно-наглядными пособиями, мягким инвентарем, материалами, необходимыми для организации учебно-воспитательного процесса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910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–2023 годы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МБОУ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1134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6800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56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7990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2220"/>
        </w:trPr>
        <w:tc>
          <w:tcPr>
            <w:tcW w:w="540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13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2.5. Создание современных условий для обучения и воспитания (ремонт ограждений, кровли, замена дверных, оконных блоков, ремонт системы отопления, канализации, замена электрохозяйства, ремонт спортивных, актовых залов, другие мероприятия)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 в т.ч. на исполнение предписаний надзорных органов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910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–202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 годы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МБОУ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5987,5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600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814,8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13884,1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21286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645"/>
        </w:trPr>
        <w:tc>
          <w:tcPr>
            <w:tcW w:w="540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2.6. Укрепление материально-технической базы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910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2025 год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МБОУ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977"/>
        </w:trPr>
        <w:tc>
          <w:tcPr>
            <w:tcW w:w="540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2.7. Приобретение учебного, учебно-лабораторного, компьютерного оборудования, учебников, учебных и учебно-наглядных пособий, спортивного оборудования и инвентаря для реализации федерального 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государственного образовательного стандарта общего образования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910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–2023 годы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МБОУ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720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100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6700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7520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1275"/>
        </w:trPr>
        <w:tc>
          <w:tcPr>
            <w:tcW w:w="540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16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2.8. Организация и проведение государственной итоговой аттестации по программам основного общего и среднего общего образования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910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–2024 годы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МБОУ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300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403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400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1303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795"/>
        </w:trPr>
        <w:tc>
          <w:tcPr>
            <w:tcW w:w="540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17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2.9. Проведение муниципального этапа всероссийской олимпиады школьников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910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2025 год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МБОУ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00"/>
        </w:trPr>
        <w:tc>
          <w:tcPr>
            <w:tcW w:w="540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18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2.10. Выплата именных стипендий Администрации города Новоалтайска одаренным детям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910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–2025 годы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80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80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80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80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80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400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960"/>
        </w:trPr>
        <w:tc>
          <w:tcPr>
            <w:tcW w:w="540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2.11. Приобретение детских новогодних подарков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910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2021- 2023 годы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МБОУ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190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145,3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194,6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529,9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960"/>
        </w:trPr>
        <w:tc>
          <w:tcPr>
            <w:tcW w:w="540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2.12. Проведение акции "Соберем детей в школу"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910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–2025 годы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100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100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100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100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100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500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15"/>
        </w:trPr>
        <w:tc>
          <w:tcPr>
            <w:tcW w:w="540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21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2.13. 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910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–2025 годы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31803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32552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33150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64279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35037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196821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федеральный бюджет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1320"/>
        </w:trPr>
        <w:tc>
          <w:tcPr>
            <w:tcW w:w="54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МБОУ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30"/>
        </w:trPr>
        <w:tc>
          <w:tcPr>
            <w:tcW w:w="540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22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2.14. Реализация мероприятий по организации бесплатного 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горячего питания обучающихся, получающих начальное общее образование в муниципальных образовательных организациях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910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–2025 годы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43372,7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48613,9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56585,5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59595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56317,7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264484,8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В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сего, в том числе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30"/>
        </w:trPr>
        <w:tc>
          <w:tcPr>
            <w:tcW w:w="54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МБОУ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42939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48127,8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56019,6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58999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55754,5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261839,9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федеральный 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870"/>
        </w:trPr>
        <w:tc>
          <w:tcPr>
            <w:tcW w:w="54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val="ru-RU" w:eastAsia="ru-RU" w:bidi="ar-SA"/>
              </w:rPr>
              <w:t xml:space="preserve"> </w:t>
            </w:r>
            <w:r>
              <w:rPr>
                <w:rFonts w:ascii="Times New Roman" w:hAnsi="Times New Roman" w:eastAsia="Times New Roman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433,7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486,1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565,9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596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563,2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2644,9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краевой бюджет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30"/>
        </w:trPr>
        <w:tc>
          <w:tcPr>
            <w:tcW w:w="540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23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2.15.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910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2022 –2025 годы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290,4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907,3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1268,1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1118,3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3584,1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Всего, в том числе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30"/>
        </w:trPr>
        <w:tc>
          <w:tcPr>
            <w:tcW w:w="54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МБОУ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287,5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898,2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1256,9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1107,1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3549,7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федеральный бюджет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960"/>
        </w:trPr>
        <w:tc>
          <w:tcPr>
            <w:tcW w:w="54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val="ru-RU" w:eastAsia="ru-RU" w:bidi="ar-SA"/>
              </w:rPr>
              <w:t xml:space="preserve"> </w:t>
            </w:r>
            <w:r>
              <w:rPr>
                <w:rFonts w:ascii="Times New Roman" w:hAnsi="Times New Roman" w:eastAsia="Times New Roman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2,9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9,1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11,2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11,2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34,4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краевой бюджет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15"/>
        </w:trPr>
        <w:tc>
          <w:tcPr>
            <w:tcW w:w="540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2.16. Обеспечение физической охраной образовательных организаций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910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2023-2024 годы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3434,8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3301,8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6736,6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30"/>
        </w:trPr>
        <w:tc>
          <w:tcPr>
            <w:tcW w:w="54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МБОУ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15"/>
        </w:trPr>
        <w:tc>
          <w:tcPr>
            <w:tcW w:w="540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2.17. Оснащение и ремонт центра детских инициатив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910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2023 год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100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100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30"/>
        </w:trPr>
        <w:tc>
          <w:tcPr>
            <w:tcW w:w="54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МБОУ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645"/>
        </w:trPr>
        <w:tc>
          <w:tcPr>
            <w:tcW w:w="540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26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2.18. Строительство учебных мастерских МБОУ Лицей № 8 г. Новоалтайска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910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2023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-2024 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год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Администрация города Новоалтайска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28599,4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1629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30228,4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Всего, в том числе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30"/>
        </w:trPr>
        <w:tc>
          <w:tcPr>
            <w:tcW w:w="54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26866,4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26866,4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краевой бюджет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645"/>
        </w:trPr>
        <w:tc>
          <w:tcPr>
            <w:tcW w:w="54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1733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1629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3362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30"/>
        </w:trPr>
        <w:tc>
          <w:tcPr>
            <w:tcW w:w="540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27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vMerge w:val="restart"/>
            <w:tcBorders/>
            <w:shd w:val="clear" w:color="auto" w:fill="auto"/>
            <w:noWrap w:val="false"/>
            <w:textDirection w:val="lrTb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2.19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 Расходы на обеспечение бесплатным одноразовым горячим питанием детей из многодетных семей, обучающихся по образовательным 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программам основного общего и среднего общего образования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910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2024 год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МБОУ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 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 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 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10538,4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10538,4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В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сего, в том числе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30"/>
        </w:trPr>
        <w:tc>
          <w:tcPr>
            <w:tcW w:w="54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 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 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 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10433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10433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краевой бюджет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645"/>
        </w:trPr>
        <w:tc>
          <w:tcPr>
            <w:tcW w:w="54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 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 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 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105,4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105,4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1275"/>
        </w:trPr>
        <w:tc>
          <w:tcPr>
            <w:tcW w:w="540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28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Задача 3.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 Создание условий, обеспечивающих инклюзивное образование детей-инвалидов и детей с ограниченными возможностями здоровья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910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2022 год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МБОУ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1382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1382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92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1275"/>
        </w:trPr>
        <w:tc>
          <w:tcPr>
            <w:tcW w:w="540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3.1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О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беспечение архитектурной доступности зданий образовательных организаций для детей-инвалидов и детей с ограниченными возможностями здоровья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910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2022 год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МБОУ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1144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1144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1686"/>
        </w:trPr>
        <w:tc>
          <w:tcPr>
            <w:tcW w:w="540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3.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2. Оснащение образовательных организаций специализированным оборудованием для организации образовательной деятельности детей-инвалидов и детей с ограниченными возможностями здоровья. Обеспечение работы муниципальной психолого-медико-педагогической комиссии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910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2022 год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МБОУ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238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238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00"/>
        </w:trPr>
        <w:tc>
          <w:tcPr>
            <w:tcW w:w="540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31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Задача 4.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 Развитие образовательной сети, организационно-экономических механизмов и инфраструктуры, 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обеспечивающих равный доступ населения к услугам дополнительного образования детей, для формирования у обучающихся социальных компетенций, гражданских установок, культуры здорового образа жизни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910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–2025 годы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МУДО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20404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22981,2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11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24003,9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29542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,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22401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119332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,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3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92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15"/>
        </w:trPr>
        <w:tc>
          <w:tcPr>
            <w:tcW w:w="540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32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4.1. Организация предоставления дополнительного образования детей в муниципальных образовательных организациях дополнительного образования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910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–2025 годы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16904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18131,2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19153,9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20782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15901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90872,3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30"/>
        </w:trPr>
        <w:tc>
          <w:tcPr>
            <w:tcW w:w="54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МУДО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15"/>
        </w:trPr>
        <w:tc>
          <w:tcPr>
            <w:tcW w:w="540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33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4.2. Создание условий для участия обучающихся в конкурсах, соревнованиях, конференциях, олимпиадах различного уровня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910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2025 год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30"/>
        </w:trPr>
        <w:tc>
          <w:tcPr>
            <w:tcW w:w="54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МУДО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15"/>
        </w:trPr>
        <w:tc>
          <w:tcPr>
            <w:tcW w:w="540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4.3. Создание современных условий для обучения и воспитания (ремонт ограждений, кровли, замена дверных, оконных блоков, ремонт системы отопления, канализации, замена электрохозяйства, ремонт спортивных, актовых залов, другие мероприятия)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910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год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2260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22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60,0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30"/>
        </w:trPr>
        <w:tc>
          <w:tcPr>
            <w:tcW w:w="54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МУДО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15"/>
        </w:trPr>
        <w:tc>
          <w:tcPr>
            <w:tcW w:w="540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4.4 Обеспечение персонифицированного 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дополнительного образования детей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910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–2025 годы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3500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4850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4850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6500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6500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26200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30"/>
        </w:trPr>
        <w:tc>
          <w:tcPr>
            <w:tcW w:w="54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МУДО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30"/>
        </w:trPr>
        <w:tc>
          <w:tcPr>
            <w:tcW w:w="540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36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Задача 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. Создание условий для обеспечения полноценного отдыха, оздоровления и занятости детей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910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–2025 годы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14572,4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10884,7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12474,9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14609,5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8902,5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61444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92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Всего, в том числе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30"/>
        </w:trPr>
        <w:tc>
          <w:tcPr>
            <w:tcW w:w="54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МБОУ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10884,7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7884,7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8802,5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11216,1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8802,5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47590,5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92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краевой бюджет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585"/>
        </w:trPr>
        <w:tc>
          <w:tcPr>
            <w:tcW w:w="54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ДОЛ </w:t>
            </w:r>
            <w:r>
              <w:rPr>
                <w:rFonts w:ascii="Times New Roman" w:hAnsi="Times New Roman" w:eastAsia="Times New Roman"/>
                <w:sz w:val="21"/>
                <w:szCs w:val="21"/>
                <w:lang w:val="ru-RU" w:eastAsia="ru-RU" w:bidi="ar-SA"/>
              </w:rPr>
              <w:t xml:space="preserve">«Орленок»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3687,7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3000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11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3672,4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3393,4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100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13853,5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92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15"/>
        </w:trPr>
        <w:tc>
          <w:tcPr>
            <w:tcW w:w="54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val="ru-RU" w:eastAsia="ru-RU" w:bidi="ar-SA"/>
              </w:rPr>
              <w:t xml:space="preserve"> </w:t>
            </w:r>
            <w:r>
              <w:rPr>
                <w:rFonts w:ascii="Times New Roman" w:hAnsi="Times New Roman" w:eastAsia="Times New Roman"/>
                <w:sz w:val="22"/>
                <w:szCs w:val="22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16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116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926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30"/>
        </w:trPr>
        <w:tc>
          <w:tcPr>
            <w:tcW w:w="540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37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5.1. Организация отдыха и оздоровления детей в каникулярное время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910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–2025 годы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9207,2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7884,7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9279,3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11216,1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8802,5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46389,8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Всего, в том числе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30"/>
        </w:trPr>
        <w:tc>
          <w:tcPr>
            <w:tcW w:w="54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МБОУ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7884,7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7884,7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8802,5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11216,1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8802,5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44590,5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краевой бюджет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645"/>
        </w:trPr>
        <w:tc>
          <w:tcPr>
            <w:tcW w:w="54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ДОЛ </w:t>
            </w:r>
            <w:r>
              <w:rPr>
                <w:rFonts w:ascii="Times New Roman" w:hAnsi="Times New Roman" w:eastAsia="Times New Roman"/>
                <w:sz w:val="21"/>
                <w:szCs w:val="21"/>
                <w:lang w:val="ru-RU" w:eastAsia="ru-RU" w:bidi="ar-SA"/>
              </w:rPr>
              <w:t xml:space="preserve">«Орленок»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1322,5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476,8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1799,3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960"/>
        </w:trPr>
        <w:tc>
          <w:tcPr>
            <w:tcW w:w="540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38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5.2. Организация работы лагерей с дневным пребыванием детей на базе образовательных организаций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910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–202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 годы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МБОУ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1535,2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2210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2695,6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2853,4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9294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960"/>
        </w:trPr>
        <w:tc>
          <w:tcPr>
            <w:tcW w:w="540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5.3. Оплата 35% от средней стоимости путевки в загородные лагеря для работников бюджетной сферы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910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–2025 годы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МБОУ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800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790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500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540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100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2730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30"/>
        </w:trPr>
        <w:tc>
          <w:tcPr>
            <w:tcW w:w="540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5.4. Обеспечение развития и укрепление материально-технической базы муниципальных загородных лагерей отдыха и оздоровления детей 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910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год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3030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3030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В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сего, в том числе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30"/>
        </w:trPr>
        <w:tc>
          <w:tcPr>
            <w:tcW w:w="54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МБОУ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3000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3000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краевой бюджет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645"/>
        </w:trPr>
        <w:tc>
          <w:tcPr>
            <w:tcW w:w="54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ДОЛ </w:t>
            </w:r>
            <w:r>
              <w:rPr>
                <w:rFonts w:ascii="Times New Roman" w:hAnsi="Times New Roman" w:eastAsia="Times New Roman"/>
                <w:sz w:val="21"/>
                <w:szCs w:val="21"/>
                <w:lang w:val="ru-RU" w:eastAsia="ru-RU" w:bidi="ar-SA"/>
              </w:rPr>
              <w:t xml:space="preserve">«Орленок»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00"/>
        </w:trPr>
        <w:tc>
          <w:tcPr>
            <w:tcW w:w="540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41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Задача 6. 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Создание условий для патриотического воспитания обучающихся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910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2025 год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ДЮЦ, МБОУ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11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92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1590"/>
        </w:trPr>
        <w:tc>
          <w:tcPr>
            <w:tcW w:w="540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42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6.1. Формирование комплексной системы гражданско-патриотического воспитания молодежи, проведение мероприятий, направленных на формирование здорового образа жизни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910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2025 год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ДЮЦ, МБОУ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00"/>
        </w:trPr>
        <w:tc>
          <w:tcPr>
            <w:tcW w:w="540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43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Задача 7.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 Мотивация педагогических работников к саморазвитию и повышению профессиональной компетентности, создание условий для закрепления молодых специалистов в образовательных организациях города Новоалтайска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910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–2025 годы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МБДОУ, МБОУ, МУДО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380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610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11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1395,5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1937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,1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1720,1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6042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,7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92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00"/>
        </w:trPr>
        <w:tc>
          <w:tcPr>
            <w:tcW w:w="540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7.1. Осуществление единовременного денежного поощрения молодым специалистам, поступившим на работу в МБДОУ, МБОУ, МУДО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910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–2025 годы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МБДОУ, МБОУ, МУДО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300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502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1048,1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1048,1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1048,1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3946,3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1905"/>
        </w:trPr>
        <w:tc>
          <w:tcPr>
            <w:tcW w:w="540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7.2. Проведение муниципальных конкурсов профессионального мастерства «Педагогический дебют», Учитель года», проведение ежегодных конференций, слетов педагогических работников, издание информационно-методических сборников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910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–2024 годы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МБДОУ, МБОУ, МУДО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60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88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22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100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270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1275"/>
        </w:trPr>
        <w:tc>
          <w:tcPr>
            <w:tcW w:w="540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46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7.3. Обеспечение социальной поддержки педагогических работников (оздоровление и другие виды поддержки)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910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2025 год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МБДОУ МБОУ, МУДО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1275"/>
        </w:trPr>
        <w:tc>
          <w:tcPr>
            <w:tcW w:w="540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47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7.4. Предоставление меры социальной поддержки студентам 4-5 курсов 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АлтГПУ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. Социальная поддержка студенческой молодежи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910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–2025 годы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МБДОУ МБОУ, МУДО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117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197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126"/>
        </w:trPr>
        <w:tc>
          <w:tcPr>
            <w:tcW w:w="540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48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7.5. Осуществление ежемесячной выплаты компенсации за наем жилого помещения педагогическим работникам-иногородним молодым специалистам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910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2023 –2025 годы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МБДОУ, МБОУ, МУДО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305,4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672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652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1629,4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1275"/>
        </w:trPr>
        <w:tc>
          <w:tcPr>
            <w:tcW w:w="540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Задача 8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. Обеспечение дистанционного обучения среди различных групп населения в области ГО и защиты от ЧС с использованием дистанционных образовательных технологий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910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год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МКУ "УГОЧС"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40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40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92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645"/>
        </w:trPr>
        <w:tc>
          <w:tcPr>
            <w:tcW w:w="540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50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8.1. Приобретение компьютерного оборудования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910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год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МКУ "УГОЧС"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945"/>
        </w:trPr>
        <w:tc>
          <w:tcPr>
            <w:tcW w:w="540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51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Задача 9.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 Обеспечение безопасности мест массового пребывания людей, с целью соблюдения законодательства РФ в области 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антитеррористической защищенности объектов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910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год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МБДОУ МБОУ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5111,5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11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5111,5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92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30"/>
        </w:trPr>
        <w:tc>
          <w:tcPr>
            <w:tcW w:w="54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МУДО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116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926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945"/>
        </w:trPr>
        <w:tc>
          <w:tcPr>
            <w:tcW w:w="540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52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9.1. Оснащение образовательных организаций современным оборудованием (система экстренного речевого оповещения, блок речевого оповещения о потенциальной угрозе возникновения или о возникновении чрезвычайной ситуации)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910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год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МБДОУ МБОУ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1612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1612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vMerge w:val="restart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30"/>
        </w:trPr>
        <w:tc>
          <w:tcPr>
            <w:tcW w:w="54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МУДО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vMerge w:val="continue"/>
            <w:tcBorders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2850"/>
        </w:trPr>
        <w:tc>
          <w:tcPr>
            <w:tcW w:w="540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53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9.2. Создание современных условий для обучения и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 воспитания (ремонт ограждений, замена металлических дверей, установка электронной проходной через турникет, преграждающие планки и стойки, арочный металлодетектор), на воспрепятствование неправомерному проникновению на объекты (территории) посторонних лиц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910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год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МБДОУ МБОУ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3499,5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3499,5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1275"/>
        </w:trPr>
        <w:tc>
          <w:tcPr>
            <w:tcW w:w="540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54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Задача 10.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 Исполнение предписаний надзорных органов в целях создания комфортных условий для получения общедоступного бесплатного общего образования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910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–2023 годы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МБДОУ МБОУ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1750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15546,4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132,6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17429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92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1905"/>
        </w:trPr>
        <w:tc>
          <w:tcPr>
            <w:tcW w:w="540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55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10.1. Разработка проектно-сметной документации на проведение ремонтных работ, оснащение современным оборудованием, материалами и другие мероприятия, направленные на устранение выявленных нарушений 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910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–2023 годы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МБДОУ МБОУ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1750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15546,4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132,6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17429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268"/>
        </w:trPr>
        <w:tc>
          <w:tcPr>
            <w:tcW w:w="540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56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Задача 11.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 Развитие общего образования в городе Новоалтайске за счет создания возможности для получения современного качественного образования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910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год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МБДОУ МБОУ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119,9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119,9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W w:w="192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960"/>
        </w:trPr>
        <w:tc>
          <w:tcPr>
            <w:tcW w:w="540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57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3278" w:type="dxa"/>
            <w:gridSpan w:val="2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11.1. Приобретение компьютерной техники и программного обеспечения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910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год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559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МБОУ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119,9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1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3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119,9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926" w:type="dxa"/>
            <w:tcBorders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</w:tbl>
    <w:p>
      <w:pPr>
        <w:pBdr/>
        <w:spacing/>
        <w:ind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Bdr/>
        <w:spacing w:after="100" w:before="100"/>
        <w:ind w:right="60" w:left="60"/>
        <w:jc w:val="both"/>
        <w:rPr>
          <w:rFonts w:ascii="Verdana" w:hAnsi="Verdana" w:eastAsia="Times New Roman"/>
          <w:sz w:val="21"/>
          <w:szCs w:val="21"/>
          <w:lang w:val="ru-RU" w:eastAsia="ru-RU" w:bidi="ar-SA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rFonts w:ascii="Verdana" w:hAnsi="Verdana" w:eastAsia="Times New Roman"/>
          <w:sz w:val="21"/>
          <w:szCs w:val="21"/>
          <w:lang w:val="ru-RU" w:eastAsia="ru-RU" w:bidi="ar-SA"/>
        </w:rPr>
      </w:r>
      <w:r>
        <w:rPr>
          <w:rFonts w:ascii="Verdana" w:hAnsi="Verdana" w:eastAsia="Times New Roman"/>
          <w:sz w:val="21"/>
          <w:szCs w:val="21"/>
          <w:lang w:val="ru-RU" w:eastAsia="ru-RU" w:bidi="ar-SA"/>
        </w:rPr>
      </w:r>
    </w:p>
    <w:p>
      <w:pPr>
        <w:widowControl w:val="true"/>
        <w:pBdr/>
        <w:spacing/>
        <w:ind w:firstLine="540"/>
        <w:jc w:val="both"/>
        <w:rPr>
          <w:rFonts w:ascii="Verdana" w:hAnsi="Verdana" w:eastAsia="Times New Roman"/>
          <w:sz w:val="21"/>
          <w:szCs w:val="21"/>
          <w:lang w:val="ru-RU" w:eastAsia="ru-RU" w:bidi="ar-SA"/>
        </w:rPr>
      </w:pPr>
      <w:r>
        <w:rPr>
          <w:rFonts w:ascii="Verdana" w:hAnsi="Verdana" w:eastAsia="Times New Roman"/>
          <w:sz w:val="21"/>
          <w:szCs w:val="21"/>
          <w:lang w:val="ru-RU" w:eastAsia="ru-RU" w:bidi="ar-SA"/>
        </w:rPr>
      </w:r>
      <w:r>
        <w:rPr>
          <w:rFonts w:ascii="Verdana" w:hAnsi="Verdana" w:eastAsia="Times New Roman"/>
          <w:sz w:val="21"/>
          <w:szCs w:val="21"/>
          <w:lang w:val="ru-RU" w:eastAsia="ru-RU" w:bidi="ar-SA"/>
        </w:rPr>
      </w:r>
      <w:r>
        <w:rPr>
          <w:rFonts w:ascii="Verdana" w:hAnsi="Verdana" w:eastAsia="Times New Roman"/>
          <w:sz w:val="21"/>
          <w:szCs w:val="21"/>
          <w:lang w:val="ru-RU" w:eastAsia="ru-RU" w:bidi="ar-SA"/>
        </w:rPr>
      </w:r>
    </w:p>
    <w:p>
      <w:pPr>
        <w:pBdr/>
        <w:spacing/>
        <w:ind/>
        <w:rPr>
          <w:lang w:val="ru-RU"/>
        </w:rPr>
        <w:sectPr>
          <w:footnotePr/>
          <w:endnotePr/>
          <w:type w:val="nextPage"/>
          <w:pgSz w:h="11906" w:orient="landscape" w:w="16838"/>
          <w:pgMar w:top="709" w:right="1134" w:bottom="709" w:left="1134" w:header="708" w:footer="708" w:gutter="0"/>
          <w:cols w:num="1" w:sep="0" w:space="708" w:equalWidth="1"/>
        </w:sect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widowControl w:val="true"/>
        <w:pBdr/>
        <w:spacing/>
        <w:ind w:left="5103"/>
        <w:rPr>
          <w:rFonts w:ascii="Times New Roman" w:hAnsi="Times New Roman" w:eastAsia="Calibri"/>
          <w:lang w:val="ru-RU" w:eastAsia="ru-RU" w:bidi="ar-SA"/>
        </w:rPr>
      </w:pPr>
      <w:r>
        <w:rPr>
          <w:rFonts w:ascii="Times New Roman" w:hAnsi="Times New Roman" w:eastAsia="Calibri"/>
          <w:lang w:val="ru-RU" w:eastAsia="ru-RU" w:bidi="ar-SA"/>
        </w:rPr>
        <w:t xml:space="preserve">Приложение</w:t>
      </w:r>
      <w:r>
        <w:rPr>
          <w:rFonts w:ascii="Times New Roman" w:hAnsi="Times New Roman" w:eastAsia="Calibri"/>
          <w:lang w:val="ru-RU" w:eastAsia="ru-RU" w:bidi="ar-SA"/>
        </w:rPr>
        <w:t xml:space="preserve"> </w:t>
      </w:r>
      <w:r>
        <w:rPr>
          <w:rFonts w:ascii="Times New Roman" w:hAnsi="Times New Roman" w:eastAsia="Calibri"/>
          <w:lang w:val="ru-RU" w:eastAsia="ru-RU" w:bidi="ar-SA"/>
        </w:rPr>
        <w:t xml:space="preserve">2</w:t>
      </w:r>
      <w:r>
        <w:rPr>
          <w:rFonts w:ascii="Times New Roman" w:hAnsi="Times New Roman" w:eastAsia="Calibri"/>
          <w:lang w:val="ru-RU" w:eastAsia="ru-RU" w:bidi="ar-SA"/>
        </w:rPr>
      </w:r>
      <w:r>
        <w:rPr>
          <w:rFonts w:ascii="Times New Roman" w:hAnsi="Times New Roman" w:eastAsia="Calibri"/>
          <w:lang w:val="ru-RU" w:eastAsia="ru-RU" w:bidi="ar-SA"/>
        </w:rPr>
      </w:r>
    </w:p>
    <w:p>
      <w:pPr>
        <w:widowControl w:val="true"/>
        <w:pBdr/>
        <w:spacing/>
        <w:ind w:left="5103"/>
        <w:rPr>
          <w:rFonts w:ascii="Times New Roman" w:hAnsi="Times New Roman" w:eastAsia="Calibri"/>
          <w:lang w:val="ru-RU" w:eastAsia="ru-RU" w:bidi="ar-SA"/>
        </w:rPr>
      </w:pPr>
      <w:r>
        <w:rPr>
          <w:rFonts w:ascii="Times New Roman" w:hAnsi="Times New Roman" w:eastAsia="Calibri"/>
          <w:lang w:val="ru-RU" w:eastAsia="ru-RU" w:bidi="ar-SA"/>
        </w:rPr>
        <w:t xml:space="preserve">к постановлению Администрации города Новоалтайска </w:t>
      </w:r>
      <w:r>
        <w:rPr>
          <w:rFonts w:ascii="Times New Roman" w:hAnsi="Times New Roman" w:eastAsia="Calibri"/>
          <w:lang w:val="ru-RU" w:eastAsia="ru-RU" w:bidi="ar-SA"/>
        </w:rPr>
        <w:t xml:space="preserve">от 17.12.2024</w:t>
      </w:r>
      <w:r>
        <w:rPr>
          <w:rFonts w:ascii="Times New Roman" w:hAnsi="Times New Roman" w:eastAsia="Calibri"/>
          <w:lang w:val="ru-RU" w:eastAsia="ru-RU" w:bidi="ar-SA"/>
        </w:rPr>
        <w:t xml:space="preserve"> </w:t>
      </w:r>
      <w:r>
        <w:rPr>
          <w:rFonts w:ascii="Times New Roman" w:hAnsi="Times New Roman" w:eastAsia="Calibri"/>
          <w:lang w:val="ru-RU" w:eastAsia="ru-RU" w:bidi="ar-SA"/>
        </w:rPr>
        <w:t xml:space="preserve">№</w:t>
      </w:r>
      <w:r>
        <w:rPr>
          <w:rFonts w:ascii="Times New Roman" w:hAnsi="Times New Roman" w:eastAsia="Calibri"/>
          <w:lang w:val="ru-RU" w:eastAsia="ru-RU" w:bidi="ar-SA"/>
        </w:rPr>
        <w:t xml:space="preserve"> </w:t>
      </w:r>
      <w:r>
        <w:rPr>
          <w:rFonts w:ascii="Times New Roman" w:hAnsi="Times New Roman" w:eastAsia="Calibri"/>
          <w:lang w:val="ru-RU" w:eastAsia="ru-RU" w:bidi="ar-SA"/>
        </w:rPr>
        <w:t xml:space="preserve">3083</w:t>
      </w:r>
      <w:r>
        <w:rPr>
          <w:rFonts w:ascii="Times New Roman" w:hAnsi="Times New Roman" w:eastAsia="Calibri"/>
          <w:lang w:val="ru-RU" w:eastAsia="ru-RU" w:bidi="ar-SA"/>
        </w:rPr>
      </w:r>
      <w:r>
        <w:rPr>
          <w:rFonts w:ascii="Times New Roman" w:hAnsi="Times New Roman" w:eastAsia="Calibri"/>
          <w:lang w:val="ru-RU" w:eastAsia="ru-RU" w:bidi="ar-SA"/>
        </w:rPr>
      </w:r>
    </w:p>
    <w:p>
      <w:pPr>
        <w:widowControl w:val="true"/>
        <w:pBdr/>
        <w:spacing/>
        <w:ind w:left="5103"/>
        <w:rPr>
          <w:rFonts w:ascii="Times New Roman" w:hAnsi="Times New Roman" w:eastAsia="Calibri"/>
          <w:lang w:val="ru-RU" w:eastAsia="ru-RU" w:bidi="ar-SA"/>
        </w:rPr>
      </w:pPr>
      <w:r>
        <w:rPr>
          <w:rFonts w:ascii="Times New Roman" w:hAnsi="Times New Roman" w:eastAsia="Calibri"/>
          <w:lang w:val="ru-RU" w:eastAsia="ru-RU" w:bidi="ar-SA"/>
        </w:rPr>
      </w:r>
      <w:r>
        <w:rPr>
          <w:rFonts w:ascii="Times New Roman" w:hAnsi="Times New Roman" w:eastAsia="Calibri"/>
          <w:lang w:val="ru-RU" w:eastAsia="ru-RU" w:bidi="ar-SA"/>
        </w:rPr>
      </w:r>
      <w:r>
        <w:rPr>
          <w:rFonts w:ascii="Times New Roman" w:hAnsi="Times New Roman" w:eastAsia="Calibri"/>
          <w:lang w:val="ru-RU" w:eastAsia="ru-RU" w:bidi="ar-SA"/>
        </w:rPr>
      </w:r>
    </w:p>
    <w:p>
      <w:pPr>
        <w:pStyle w:val="823"/>
        <w:pBdr/>
        <w:spacing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Приложение 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23"/>
        <w:pBdr/>
        <w:spacing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муниципальной программе «Развитие системы образования в городе Новоалтайске на 2021-2025 годы»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widowControl w:val="true"/>
        <w:pBdr/>
        <w:spacing/>
        <w:ind w:left="1134"/>
        <w:jc w:val="right"/>
        <w:rPr>
          <w:rFonts w:ascii="Times New Roman" w:hAnsi="Times New Roman" w:eastAsia="Times New Roman"/>
          <w:b/>
          <w:sz w:val="22"/>
          <w:szCs w:val="22"/>
          <w:lang w:val="ru-RU" w:eastAsia="ru-RU" w:bidi="ar-SA"/>
        </w:rPr>
      </w:pPr>
      <w:r>
        <w:rPr>
          <w:rFonts w:ascii="Times New Roman" w:hAnsi="Times New Roman" w:eastAsia="Times New Roman"/>
          <w:b/>
          <w:sz w:val="22"/>
          <w:szCs w:val="22"/>
          <w:lang w:val="ru-RU" w:eastAsia="ru-RU" w:bidi="ar-SA"/>
        </w:rPr>
      </w:r>
      <w:r>
        <w:rPr>
          <w:rFonts w:ascii="Times New Roman" w:hAnsi="Times New Roman" w:eastAsia="Times New Roman"/>
          <w:b/>
          <w:sz w:val="22"/>
          <w:szCs w:val="22"/>
          <w:lang w:val="ru-RU" w:eastAsia="ru-RU" w:bidi="ar-SA"/>
        </w:rPr>
      </w:r>
      <w:r>
        <w:rPr>
          <w:rFonts w:ascii="Times New Roman" w:hAnsi="Times New Roman" w:eastAsia="Times New Roman"/>
          <w:b/>
          <w:sz w:val="22"/>
          <w:szCs w:val="22"/>
          <w:lang w:val="ru-RU" w:eastAsia="ru-RU" w:bidi="ar-SA"/>
        </w:rPr>
      </w:r>
    </w:p>
    <w:p>
      <w:pPr>
        <w:widowControl w:val="true"/>
        <w:pBdr/>
        <w:spacing/>
        <w:ind w:left="1134"/>
        <w:jc w:val="center"/>
        <w:rPr>
          <w:rFonts w:ascii="Times New Roman" w:hAnsi="Times New Roman" w:eastAsia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/>
          <w:b/>
          <w:sz w:val="28"/>
          <w:szCs w:val="28"/>
          <w:lang w:val="ru-RU" w:eastAsia="ru-RU" w:bidi="ar-SA"/>
        </w:rPr>
        <w:t xml:space="preserve">Объем финансовых ресурсов,</w:t>
      </w:r>
      <w:r>
        <w:rPr>
          <w:rFonts w:ascii="Times New Roman" w:hAnsi="Times New Roman" w:eastAsia="Times New Roman"/>
          <w:b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/>
          <w:b/>
          <w:sz w:val="28"/>
          <w:szCs w:val="28"/>
          <w:lang w:val="ru-RU" w:eastAsia="ru-RU" w:bidi="ar-SA"/>
        </w:rPr>
      </w:r>
    </w:p>
    <w:p>
      <w:pPr>
        <w:pBdr/>
        <w:spacing/>
        <w:ind w:firstLine="1134"/>
        <w:jc w:val="center"/>
        <w:rPr>
          <w:rFonts w:ascii="Times New Roman" w:hAnsi="Times New Roman" w:eastAsia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/>
          <w:b/>
          <w:sz w:val="28"/>
          <w:szCs w:val="28"/>
          <w:lang w:val="ru-RU" w:eastAsia="ru-RU" w:bidi="ar-SA"/>
        </w:rPr>
        <w:t xml:space="preserve">необходимых для реализации Программы</w:t>
      </w:r>
      <w:r>
        <w:rPr>
          <w:rFonts w:ascii="Times New Roman" w:hAnsi="Times New Roman" w:eastAsia="Times New Roman"/>
          <w:b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/>
          <w:b/>
          <w:sz w:val="28"/>
          <w:szCs w:val="28"/>
          <w:lang w:val="ru-RU" w:eastAsia="ru-RU" w:bidi="ar-SA"/>
        </w:rPr>
      </w:r>
    </w:p>
    <w:p>
      <w:pPr>
        <w:pBdr/>
        <w:spacing/>
        <w:ind/>
        <w:jc w:val="center"/>
        <w:rPr>
          <w:rFonts w:ascii="Times New Roman" w:hAnsi="Times New Roman" w:eastAsia="Times New Roman"/>
          <w:sz w:val="20"/>
          <w:szCs w:val="20"/>
          <w:lang w:val="ru-RU" w:eastAsia="ru-RU" w:bidi="ar-SA"/>
        </w:rPr>
      </w:pPr>
      <w:r>
        <w:rPr>
          <w:rFonts w:ascii="Times New Roman" w:hAnsi="Times New Roman" w:eastAsia="Times New Roman"/>
          <w:sz w:val="20"/>
          <w:szCs w:val="20"/>
          <w:lang w:val="ru-RU" w:eastAsia="ru-RU" w:bidi="ar-SA"/>
        </w:rPr>
      </w:r>
      <w:r>
        <w:rPr>
          <w:rFonts w:ascii="Times New Roman" w:hAnsi="Times New Roman" w:eastAsia="Times New Roman"/>
          <w:sz w:val="20"/>
          <w:szCs w:val="20"/>
          <w:lang w:val="ru-RU" w:eastAsia="ru-RU" w:bidi="ar-SA"/>
        </w:rPr>
      </w:r>
      <w:r>
        <w:rPr>
          <w:rFonts w:ascii="Times New Roman" w:hAnsi="Times New Roman" w:eastAsia="Times New Roman"/>
          <w:sz w:val="20"/>
          <w:szCs w:val="20"/>
          <w:lang w:val="ru-RU" w:eastAsia="ru-RU" w:bidi="ar-SA"/>
        </w:rPr>
      </w:r>
    </w:p>
    <w:tbl>
      <w:tblPr>
        <w:tblW w:w="9498" w:type="dxa"/>
        <w:tblInd w:w="-431" w:type="dxa"/>
        <w:tblBorders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4A0" w:firstRow="1" w:lastRow="0" w:firstColumn="1" w:lastColumn="0" w:noHBand="0" w:noVBand="1"/>
      </w:tblPr>
      <w:tblGrid>
        <w:gridCol w:w="2269"/>
        <w:gridCol w:w="1169"/>
        <w:gridCol w:w="1241"/>
        <w:gridCol w:w="1276"/>
        <w:gridCol w:w="1275"/>
        <w:gridCol w:w="1134"/>
        <w:gridCol w:w="1134"/>
      </w:tblGrid>
      <w:tr>
        <w:trPr>
          <w:cantSplit/>
        </w:trPr>
        <w:tc>
          <w:tcPr>
            <w:tcW w:w="2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Источники и направления расходов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72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Сумма расходов, тыс. рублей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cantSplit/>
        </w:trPr>
        <w:tc>
          <w:tcPr>
            <w:tcW w:w="2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год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2022 год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2023 год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2024 год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2025 год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всего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/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b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lang w:val="ru-RU" w:eastAsia="ru-RU" w:bidi="ar-SA"/>
              </w:rPr>
              <w:t xml:space="preserve">Всего финансовых затрат, в том числе:</w:t>
            </w:r>
            <w:r>
              <w:rPr>
                <w:rFonts w:ascii="Times New Roman" w:hAnsi="Times New Roman" w:eastAsia="Times New Roman"/>
                <w:b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lang w:val="ru-RU" w:eastAsia="ru-RU" w:bidi="ar-SA"/>
              </w:rPr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897704,3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41" w:type="dxa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1060029,1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 xml:space="preserve">1182397</w:t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  <w:lang w:val="ru-RU"/>
              </w:rPr>
              <w:t xml:space="preserve">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 xml:space="preserve">1342072,9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textDirection w:val="lrTb"/>
            <w:vAlign w:val="center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 xml:space="preserve">1</w:t>
            </w:r>
            <w:r>
              <w:rPr>
                <w:rFonts w:ascii="Times New Roman" w:hAnsi="Times New Roman"/>
              </w:rPr>
              <w:t xml:space="preserve">205620,5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textDirection w:val="lrTb"/>
            <w:vAlign w:val="center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 xml:space="preserve">5687824</w:t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  <w:lang w:val="ru-RU"/>
              </w:rPr>
              <w:t xml:space="preserve">3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/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из городского бюджета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213182,9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41" w:type="dxa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240538,1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 xml:space="preserve">258162</w:t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  <w:lang w:val="ru-RU"/>
              </w:rPr>
              <w:t xml:space="preserve">8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 xml:space="preserve">303033</w:t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  <w:lang w:val="ru-RU"/>
              </w:rPr>
              <w:t xml:space="preserve">7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textDirection w:val="lrTb"/>
            <w:vAlign w:val="center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236135,0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textDirection w:val="lrTb"/>
            <w:vAlign w:val="center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 xml:space="preserve">1251052</w:t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  <w:lang w:val="ru-RU"/>
              </w:rPr>
              <w:t xml:space="preserve">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/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из краевого бюджета 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609779,4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41" w:type="dxa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738523,7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 xml:space="preserve">834166,9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 xml:space="preserve">914504</w:t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  <w:lang w:val="ru-RU"/>
              </w:rPr>
              <w:t xml:space="preserve">3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textDirection w:val="lrTb"/>
            <w:vAlign w:val="center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877586,9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textDirection w:val="lrTb"/>
            <w:vAlign w:val="center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 xml:space="preserve">3974561</w:t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  <w:lang w:val="ru-RU"/>
              </w:rPr>
              <w:t xml:space="preserve">2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/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из федерального бюджета 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74742,0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41" w:type="dxa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80967,3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 xml:space="preserve">90067</w:t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  <w:lang w:val="ru-RU"/>
              </w:rPr>
              <w:t xml:space="preserve">8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 xml:space="preserve">124534</w:t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  <w:lang w:val="ru-RU"/>
              </w:rPr>
              <w:t xml:space="preserve">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textDirection w:val="lrTb"/>
            <w:vAlign w:val="center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91898,6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textDirection w:val="lrTb"/>
            <w:vAlign w:val="center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 xml:space="preserve">462210</w:t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  <w:lang w:val="ru-RU"/>
              </w:rPr>
              <w:t xml:space="preserve">6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/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b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lang w:val="ru-RU" w:eastAsia="ru-RU" w:bidi="ar-SA"/>
              </w:rPr>
              <w:t xml:space="preserve">Капитальные вложения, в том числе:</w:t>
            </w:r>
            <w:r>
              <w:rPr>
                <w:rFonts w:ascii="Times New Roman" w:hAnsi="Times New Roman" w:eastAsia="Times New Roman"/>
                <w:b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lang w:val="ru-RU" w:eastAsia="ru-RU" w:bidi="ar-SA"/>
              </w:rPr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28599,4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1629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30228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/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из городского бюджета 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1733,0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1629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3362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/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из краевого бюджета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26866,4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26866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/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из федерального бюджета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/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b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lang w:val="ru-RU" w:eastAsia="ru-RU" w:bidi="ar-SA"/>
              </w:rPr>
              <w:t xml:space="preserve">Прочие расходы, в том числе:</w:t>
            </w:r>
            <w:r>
              <w:rPr>
                <w:rFonts w:ascii="Times New Roman" w:hAnsi="Times New Roman" w:eastAsia="Times New Roman"/>
                <w:b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lang w:val="ru-RU" w:eastAsia="ru-RU" w:bidi="ar-SA"/>
              </w:rPr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897704,3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41" w:type="dxa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1060029,1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color w:val="auto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color w:val="auto"/>
                <w:lang w:val="ru-RU" w:eastAsia="ru-RU" w:bidi="ar-SA"/>
              </w:rPr>
              <w:t xml:space="preserve">1153798</w:t>
            </w:r>
            <w:r>
              <w:rPr>
                <w:rFonts w:ascii="Times New Roman" w:hAnsi="Times New Roman" w:eastAsia="Times New Roman"/>
                <w:color w:val="auto"/>
                <w:lang w:val="ru-RU" w:eastAsia="ru-RU" w:bidi="ar-SA"/>
              </w:rPr>
              <w:t xml:space="preserve">,</w:t>
            </w:r>
            <w:r>
              <w:rPr>
                <w:rFonts w:ascii="Times New Roman" w:hAnsi="Times New Roman" w:eastAsia="Times New Roman"/>
                <w:color w:val="auto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color w:val="auto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color w:val="auto"/>
                <w:lang w:val="ru-RU" w:eastAsia="ru-RU" w:bidi="ar-SA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 xml:space="preserve">1340443</w:t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  <w:lang w:val="ru-RU"/>
              </w:rPr>
              <w:t xml:space="preserve">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textDirection w:val="lrTb"/>
            <w:vAlign w:val="center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1205620,5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textDirection w:val="lrTb"/>
            <w:vAlign w:val="center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 xml:space="preserve">5657595</w:t>
            </w:r>
            <w:r>
              <w:rPr>
                <w:rFonts w:ascii="Times New Roman" w:hAnsi="Times New Roman" w:eastAsia="Times New Roman"/>
                <w:lang w:val="ru-RU"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lang w:val="ru-RU"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/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из городского бюджета 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213182,9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41" w:type="dxa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240538,1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color w:val="auto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color w:val="auto"/>
                <w:lang w:val="ru-RU" w:eastAsia="ru-RU" w:bidi="ar-SA"/>
              </w:rPr>
              <w:t xml:space="preserve">256429</w:t>
            </w:r>
            <w:r>
              <w:rPr>
                <w:rFonts w:ascii="Times New Roman" w:hAnsi="Times New Roman" w:eastAsia="Times New Roman"/>
                <w:color w:val="auto"/>
                <w:lang w:val="ru-RU" w:eastAsia="ru-RU" w:bidi="ar-SA"/>
              </w:rPr>
              <w:t xml:space="preserve">,</w:t>
            </w:r>
            <w:r>
              <w:rPr>
                <w:rFonts w:ascii="Times New Roman" w:hAnsi="Times New Roman" w:eastAsia="Times New Roman"/>
                <w:color w:val="auto"/>
                <w:lang w:val="ru-RU" w:eastAsia="ru-RU" w:bidi="ar-SA"/>
              </w:rPr>
              <w:t xml:space="preserve">8</w:t>
            </w:r>
            <w:r>
              <w:rPr>
                <w:rFonts w:ascii="Times New Roman" w:hAnsi="Times New Roman" w:eastAsia="Times New Roman"/>
                <w:color w:val="auto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color w:val="auto"/>
                <w:lang w:val="ru-RU" w:eastAsia="ru-RU" w:bidi="ar-SA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 xml:space="preserve">301404</w:t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  <w:lang w:val="ru-RU"/>
              </w:rPr>
              <w:t xml:space="preserve">7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textDirection w:val="lrTb"/>
            <w:vAlign w:val="center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236135</w:t>
            </w:r>
            <w:r>
              <w:rPr>
                <w:rFonts w:ascii="Times New Roman" w:hAnsi="Times New Roman"/>
                <w:lang w:val="ru-RU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textDirection w:val="lrTb"/>
            <w:vAlign w:val="center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 xml:space="preserve">1247690</w:t>
            </w:r>
            <w:r>
              <w:rPr>
                <w:rFonts w:ascii="Times New Roman" w:hAnsi="Times New Roman" w:eastAsia="Times New Roman"/>
                <w:lang w:val="ru-RU"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lang w:val="ru-RU"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/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из краевого бюджета 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609779,4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41" w:type="dxa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738523,7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 xml:space="preserve">807300,5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 xml:space="preserve">914504</w:t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  <w:lang w:val="ru-RU"/>
              </w:rPr>
              <w:t xml:space="preserve">3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textDirection w:val="lrTb"/>
            <w:vAlign w:val="center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877586,9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textDirection w:val="lrTb"/>
            <w:vAlign w:val="center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 xml:space="preserve">3947694</w:t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  <w:lang w:val="ru-RU"/>
              </w:rPr>
              <w:t xml:space="preserve">8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/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из федерального бюджета 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74742,0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80967,3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 xml:space="preserve">90067</w:t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  <w:lang w:val="ru-RU"/>
              </w:rPr>
              <w:t xml:space="preserve">8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 xml:space="preserve">124534</w:t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  <w:lang w:val="ru-RU"/>
              </w:rPr>
              <w:t xml:space="preserve">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91898,6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 xml:space="preserve">462210</w:t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  <w:lang w:val="ru-RU"/>
              </w:rPr>
              <w:t xml:space="preserve">6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</w:tbl>
    <w:p>
      <w:pPr>
        <w:widowControl w:val="true"/>
        <w:pBdr/>
        <w:spacing/>
        <w:ind/>
        <w:jc w:val="center"/>
        <w:rPr>
          <w:rFonts w:ascii="Times New Roman" w:hAnsi="Times New Roman" w:eastAsia="Times New Roman"/>
          <w:lang w:val="ru-RU" w:eastAsia="ru-RU" w:bidi="ar-SA"/>
        </w:rPr>
      </w:pPr>
      <w:r>
        <w:rPr>
          <w:rFonts w:ascii="Times New Roman" w:hAnsi="Times New Roman" w:eastAsia="Times New Roman"/>
          <w:lang w:val="ru-RU" w:eastAsia="ru-RU" w:bidi="ar-SA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/>
          <w:lang w:val="ru-RU" w:eastAsia="ru-RU" w:bidi="ar-SA"/>
        </w:rPr>
      </w:r>
      <w:r>
        <w:rPr>
          <w:rFonts w:ascii="Times New Roman" w:hAnsi="Times New Roman" w:eastAsia="Times New Roman"/>
          <w:lang w:val="ru-RU" w:eastAsia="ru-RU" w:bidi="ar-SA"/>
        </w:rPr>
      </w:r>
    </w:p>
    <w:p>
      <w:pPr>
        <w:widowControl w:val="true"/>
        <w:pBdr/>
        <w:spacing/>
        <w:ind w:left="-142"/>
        <w:rPr>
          <w:rFonts w:ascii="Times New Roman" w:hAnsi="Times New Roman" w:eastAsia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</w:r>
    </w:p>
    <w:sectPr>
      <w:footnotePr/>
      <w:endnotePr/>
      <w:type w:val="nextPage"/>
      <w:pgSz w:h="16838" w:orient="portrait" w:w="11909"/>
      <w:pgMar w:top="568" w:right="850" w:bottom="426" w:left="1701" w:header="0" w:footer="3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</w:p>
  </w:endnote>
  <w:endnote w:type="continuationSeparator" w:id="0">
    <w:p>
      <w:pPr>
        <w:pBdr/>
        <w:spacing/>
        <w:ind/>
        <w:rPr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Symbol">
    <w:panose1 w:val="05050102010706020507"/>
  </w:font>
  <w:font w:name="Wingdings">
    <w:panose1 w:val="05000000000000000000"/>
  </w:font>
  <w:font w:name="Times New Roman CYR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</w:p>
  </w:footnote>
  <w:footnote w:type="continuationSeparator" w:id="0">
    <w:p>
      <w:pPr>
        <w:pBdr/>
        <w:spacing/>
        <w:ind/>
        <w:rPr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numFmt w:val="none"/>
      <w:pPr>
        <w:pBdr/>
        <w:tabs>
          <w:tab w:val="num" w:leader="none" w:pos="432"/>
        </w:tabs>
        <w:spacing/>
        <w:ind w:hanging="432" w:left="432"/>
      </w:pPr>
      <w:rPr/>
      <w:start w:val="1"/>
      <w:suff w:val="nothing"/>
    </w:lvl>
    <w:lvl w:ilvl="1">
      <w:isLgl w:val="false"/>
      <w:lvlJc w:val="left"/>
      <w:numFmt w:val="none"/>
      <w:pPr>
        <w:pBdr/>
        <w:tabs>
          <w:tab w:val="num" w:leader="none" w:pos="576"/>
        </w:tabs>
        <w:spacing/>
        <w:ind w:hanging="576" w:left="576"/>
      </w:pPr>
      <w:rPr/>
      <w:start w:val="1"/>
      <w:suff w:val="nothing"/>
    </w:lvl>
    <w:lvl w:ilvl="2">
      <w:isLgl w:val="false"/>
      <w:lvlJc w:val="left"/>
      <w:numFmt w:val="none"/>
      <w:pPr>
        <w:pBdr/>
        <w:tabs>
          <w:tab w:val="num" w:leader="none" w:pos="720"/>
        </w:tabs>
        <w:spacing/>
        <w:ind w:hanging="720" w:left="720"/>
      </w:pPr>
      <w:rPr/>
      <w:start w:val="1"/>
      <w:suff w:val="nothing"/>
    </w:lvl>
    <w:lvl w:ilvl="3">
      <w:isLgl w:val="false"/>
      <w:lvlJc w:val="left"/>
      <w:numFmt w:val="none"/>
      <w:pPr>
        <w:pBdr/>
        <w:tabs>
          <w:tab w:val="num" w:leader="none" w:pos="864"/>
        </w:tabs>
        <w:spacing/>
        <w:ind w:hanging="864" w:left="864"/>
      </w:pPr>
      <w:rPr/>
      <w:start w:val="1"/>
      <w:suff w:val="nothing"/>
    </w:lvl>
    <w:lvl w:ilvl="4">
      <w:isLgl w:val="false"/>
      <w:lvlJc w:val="left"/>
      <w:numFmt w:val="none"/>
      <w:pPr>
        <w:pBdr/>
        <w:tabs>
          <w:tab w:val="num" w:leader="none" w:pos="1008"/>
        </w:tabs>
        <w:spacing/>
        <w:ind w:hanging="1008" w:left="1008"/>
      </w:pPr>
      <w:rPr/>
      <w:start w:val="1"/>
      <w:suff w:val="nothing"/>
    </w:lvl>
    <w:lvl w:ilvl="5">
      <w:isLgl w:val="false"/>
      <w:lvlJc w:val="left"/>
      <w:numFmt w:val="none"/>
      <w:pPr>
        <w:pBdr/>
        <w:tabs>
          <w:tab w:val="num" w:leader="none" w:pos="1152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numFmt w:val="none"/>
      <w:pPr>
        <w:pBdr/>
        <w:tabs>
          <w:tab w:val="num" w:leader="none" w:pos="1296"/>
        </w:tabs>
        <w:spacing/>
        <w:ind w:hanging="1296" w:left="1296"/>
      </w:pPr>
      <w:rPr/>
      <w:start w:val="1"/>
      <w:suff w:val="nothing"/>
    </w:lvl>
    <w:lvl w:ilvl="7">
      <w:isLgl w:val="false"/>
      <w:lvlJc w:val="left"/>
      <w:numFmt w:val="none"/>
      <w:pPr>
        <w:pBdr/>
        <w:tabs>
          <w:tab w:val="num" w:leader="none" w:pos="1440"/>
        </w:tabs>
        <w:spacing/>
        <w:ind w:hanging="1440" w:left="1440"/>
      </w:pPr>
      <w:rPr/>
      <w:start w:val="1"/>
      <w:suff w:val="nothing"/>
    </w:lvl>
    <w:lvl w:ilvl="8">
      <w:isLgl w:val="false"/>
      <w:lvlJc w:val="left"/>
      <w:numFmt w:val="none"/>
      <w:pPr>
        <w:pBdr/>
        <w:tabs>
          <w:tab w:val="num" w:leader="none" w:pos="1584"/>
        </w:tabs>
        <w:spacing/>
        <w:ind w:hanging="1584" w:left="1584"/>
      </w:pPr>
      <w:rPr/>
      <w:start w:val="1"/>
      <w:suff w:val="nothing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ascii="Times New Roman" w:hAnsi="Times New Roman" w:eastAsia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62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782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02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22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42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62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382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02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12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4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1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020"/>
      </w:pPr>
      <w:rPr/>
      <w:start w:val="1"/>
      <w:suff w:val="tab"/>
    </w:lvl>
  </w:abstractNum>
  <w:abstractNum w:abstractNumId="8">
    <w:lvl w:ilvl="0">
      <w:isLgl w:val="false"/>
      <w:lvlJc w:val="left"/>
      <w:lvlText w:val="%1"/>
      <w:numFmt w:val="decimal"/>
      <w:pPr>
        <w:pBdr/>
        <w:spacing/>
        <w:ind w:hanging="360" w:left="720"/>
      </w:pPr>
      <w:rPr/>
      <w:start w:val="3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42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72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738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1116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134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1512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153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1908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2286"/>
      </w:pPr>
      <w:rPr/>
      <w:start w:val="1"/>
      <w:suff w:val="tab"/>
    </w:lvl>
  </w:abstractNum>
  <w:abstractNum w:abstractNumId="10">
    <w:lvl w:ilvl="0">
      <w:isLgl w:val="false"/>
      <w:lvlJc w:val="left"/>
      <w:numFmt w:val="decimal"/>
      <w:pPr>
        <w:pBdr/>
        <w:tabs>
          <w:tab w:val="num" w:leader="none" w:pos="432"/>
        </w:tabs>
        <w:spacing/>
        <w:ind w:hanging="432" w:left="432"/>
      </w:pPr>
      <w:pStyle w:val="762"/>
      <w:rPr/>
      <w:start w:val="1"/>
      <w:suff w:val="nothing"/>
    </w:lvl>
    <w:lvl w:ilvl="1">
      <w:isLgl w:val="false"/>
      <w:lvlJc w:val="left"/>
      <w:numFmt w:val="decimal"/>
      <w:pPr>
        <w:pBdr/>
        <w:tabs>
          <w:tab w:val="num" w:leader="none" w:pos="576"/>
        </w:tabs>
        <w:spacing/>
        <w:ind w:hanging="576" w:left="576"/>
      </w:pPr>
      <w:pStyle w:val="763"/>
      <w:rPr/>
      <w:start w:val="1"/>
      <w:suff w:val="nothing"/>
    </w:lvl>
    <w:lvl w:ilvl="2">
      <w:isLgl w:val="false"/>
      <w:lvlJc w:val="left"/>
      <w:numFmt w:val="decimal"/>
      <w:pPr>
        <w:pBdr/>
        <w:tabs>
          <w:tab w:val="num" w:leader="none" w:pos="720"/>
        </w:tabs>
        <w:spacing/>
        <w:ind w:hanging="720" w:left="720"/>
      </w:pPr>
      <w:pStyle w:val="764"/>
      <w:rPr/>
      <w:start w:val="1"/>
      <w:suff w:val="nothing"/>
    </w:lvl>
    <w:lvl w:ilvl="3">
      <w:isLgl w:val="false"/>
      <w:lvlJc w:val="left"/>
      <w:numFmt w:val="decimal"/>
      <w:pPr>
        <w:pBdr/>
        <w:tabs>
          <w:tab w:val="num" w:leader="none" w:pos="864"/>
        </w:tabs>
        <w:spacing/>
        <w:ind w:hanging="864" w:left="864"/>
      </w:pPr>
      <w:rPr/>
      <w:start w:val="1"/>
      <w:suff w:val="nothing"/>
    </w:lvl>
    <w:lvl w:ilvl="4">
      <w:isLgl w:val="false"/>
      <w:lvlJc w:val="left"/>
      <w:numFmt w:val="decimal"/>
      <w:pPr>
        <w:pBdr/>
        <w:tabs>
          <w:tab w:val="num" w:leader="none" w:pos="1008"/>
        </w:tabs>
        <w:spacing/>
        <w:ind w:hanging="1008" w:left="1008"/>
      </w:pPr>
      <w:rPr/>
      <w:start w:val="1"/>
      <w:suff w:val="nothing"/>
    </w:lvl>
    <w:lvl w:ilvl="5">
      <w:isLgl w:val="false"/>
      <w:lvlJc w:val="left"/>
      <w:numFmt w:val="decimal"/>
      <w:pPr>
        <w:pBdr/>
        <w:tabs>
          <w:tab w:val="num" w:leader="none" w:pos="1152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numFmt w:val="decimal"/>
      <w:pPr>
        <w:pBdr/>
        <w:tabs>
          <w:tab w:val="num" w:leader="none" w:pos="1296"/>
        </w:tabs>
        <w:spacing/>
        <w:ind w:hanging="1296" w:left="1296"/>
      </w:pPr>
      <w:rPr/>
      <w:start w:val="1"/>
      <w:suff w:val="nothing"/>
    </w:lvl>
    <w:lvl w:ilvl="7">
      <w:isLgl w:val="false"/>
      <w:lvlJc w:val="left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nothing"/>
    </w:lvl>
    <w:lvl w:ilvl="8">
      <w:isLgl w:val="false"/>
      <w:lvlJc w:val="left"/>
      <w:numFmt w:val="decimal"/>
      <w:pPr>
        <w:pBdr/>
        <w:tabs>
          <w:tab w:val="num" w:leader="none" w:pos="1584"/>
        </w:tabs>
        <w:spacing/>
        <w:ind w:hanging="1584" w:left="1584"/>
      </w:pPr>
      <w:rPr/>
      <w:start w:val="1"/>
      <w:suff w:val="nothing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360" w:left="1260"/>
      </w:pPr>
      <w:rPr>
        <w:rFonts w:ascii="Times New Roman" w:hAnsi="Times New Roman" w:eastAsia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4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1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020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62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782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02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22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42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62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382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02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42"/>
      </w:pPr>
      <w:rPr/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720"/>
      </w:pPr>
      <w:rPr/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738"/>
      </w:pPr>
      <w:rPr/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116"/>
      </w:pPr>
      <w:rPr/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134"/>
      </w:pPr>
      <w:rPr/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1512"/>
      </w:pPr>
      <w:rPr/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1530"/>
      </w:pPr>
      <w:rPr/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1908"/>
      </w:pPr>
      <w:rPr/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2286"/>
      </w:pPr>
      <w:rPr/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1065" w:left="178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360" w:left="72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08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720" w:left="108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44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080" w:left="144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180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180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216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7"/>
  </w:num>
  <w:num w:numId="5">
    <w:abstractNumId w:val="11"/>
  </w:num>
  <w:num w:numId="6">
    <w:abstractNumId w:val="18"/>
  </w:num>
  <w:num w:numId="7">
    <w:abstractNumId w:val="14"/>
  </w:num>
  <w:num w:numId="8">
    <w:abstractNumId w:val="1"/>
    <w:lvlOverride w:ilvl="0">
      <w:startOverride w:val="1"/>
    </w:lvlOverride>
  </w:num>
  <w:num w:numId="9">
    <w:abstractNumId w:val="17"/>
  </w:num>
  <w:num w:numId="10">
    <w:abstractNumId w:val="4"/>
  </w:num>
  <w:num w:numId="11">
    <w:abstractNumId w:val="2"/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6"/>
  </w:num>
  <w:num w:numId="16">
    <w:abstractNumId w:val="9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35">
    <w:name w:val="Plain Table 1"/>
    <w:basedOn w:val="77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2"/>
    <w:basedOn w:val="77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3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4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5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4"/>
    <w:basedOn w:val="7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text1" w:themeTint="75" w:fill="8a8a8a" w:themeFill="text1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75" w:fill="8a8a8a" w:themeFill="text1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7 Colorful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2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3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4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5 Dark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6 Colorful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7 Colorful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character" w:styleId="754">
    <w:name w:val="Intense Emphasis"/>
    <w:basedOn w:val="77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55">
    <w:name w:val="Intense Reference"/>
    <w:basedOn w:val="77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56">
    <w:name w:val="Subtle Emphasis"/>
    <w:basedOn w:val="77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57">
    <w:name w:val="Emphasis"/>
    <w:basedOn w:val="771"/>
    <w:uiPriority w:val="20"/>
    <w:qFormat/>
    <w:pPr>
      <w:pBdr/>
      <w:spacing/>
      <w:ind/>
    </w:pPr>
    <w:rPr>
      <w:i/>
      <w:iCs/>
    </w:rPr>
  </w:style>
  <w:style w:type="character" w:styleId="758">
    <w:name w:val="Strong"/>
    <w:basedOn w:val="771"/>
    <w:uiPriority w:val="22"/>
    <w:qFormat/>
    <w:pPr>
      <w:pBdr/>
      <w:spacing/>
      <w:ind/>
    </w:pPr>
    <w:rPr>
      <w:b/>
      <w:bCs/>
    </w:rPr>
  </w:style>
  <w:style w:type="character" w:styleId="759">
    <w:name w:val="Subtle Reference"/>
    <w:basedOn w:val="77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60">
    <w:name w:val="Book Title"/>
    <w:basedOn w:val="77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761" w:default="1">
    <w:name w:val="Normal"/>
    <w:pPr>
      <w:widowControl w:val="false"/>
      <w:pBdr/>
      <w:spacing/>
      <w:ind/>
    </w:pPr>
    <w:rPr>
      <w:rFonts w:ascii="Courier New" w:hAnsi="Courier New" w:eastAsia="Courier New"/>
      <w:color w:val="000000"/>
      <w:sz w:val="24"/>
      <w:szCs w:val="24"/>
      <w:lang w:val="en-US" w:eastAsia="en-US" w:bidi="en-US"/>
    </w:rPr>
  </w:style>
  <w:style w:type="paragraph" w:styleId="762">
    <w:name w:val="Heading 1"/>
    <w:basedOn w:val="761"/>
    <w:next w:val="761"/>
    <w:link w:val="774"/>
    <w:qFormat/>
    <w:pPr>
      <w:keepNext w:val="true"/>
      <w:widowControl w:val="true"/>
      <w:numPr>
        <w:numId w:val="13"/>
      </w:numPr>
      <w:pBdr/>
      <w:spacing/>
      <w:ind/>
      <w:outlineLvl w:val="0"/>
    </w:pPr>
    <w:rPr>
      <w:rFonts w:ascii="Times New Roman" w:hAnsi="Times New Roman" w:eastAsia="Times New Roman"/>
      <w:sz w:val="28"/>
      <w:szCs w:val="20"/>
      <w:lang w:eastAsia="ar-SA" w:bidi="ar-SA"/>
    </w:rPr>
  </w:style>
  <w:style w:type="paragraph" w:styleId="763">
    <w:name w:val="Heading 2"/>
    <w:basedOn w:val="761"/>
    <w:next w:val="761"/>
    <w:link w:val="775"/>
    <w:semiHidden/>
    <w:qFormat/>
    <w:pPr>
      <w:keepNext w:val="true"/>
      <w:widowControl w:val="true"/>
      <w:numPr>
        <w:ilvl w:val="1"/>
        <w:numId w:val="13"/>
      </w:numPr>
      <w:pBdr/>
      <w:spacing/>
      <w:ind w:firstLine="250" w:left="2160"/>
      <w:outlineLvl w:val="1"/>
    </w:pPr>
    <w:rPr>
      <w:rFonts w:ascii="Times New Roman" w:hAnsi="Times New Roman" w:eastAsia="Times New Roman"/>
      <w:b/>
      <w:sz w:val="28"/>
      <w:szCs w:val="20"/>
      <w:lang w:eastAsia="ar-SA" w:bidi="ar-SA"/>
    </w:rPr>
  </w:style>
  <w:style w:type="paragraph" w:styleId="764">
    <w:name w:val="Heading 3"/>
    <w:basedOn w:val="761"/>
    <w:next w:val="761"/>
    <w:link w:val="776"/>
    <w:semiHidden/>
    <w:qFormat/>
    <w:pPr>
      <w:keepNext w:val="true"/>
      <w:widowControl w:val="true"/>
      <w:numPr>
        <w:ilvl w:val="2"/>
        <w:numId w:val="13"/>
      </w:numPr>
      <w:pBdr/>
      <w:spacing/>
      <w:ind/>
      <w:jc w:val="center"/>
      <w:outlineLvl w:val="2"/>
    </w:pPr>
    <w:rPr>
      <w:rFonts w:ascii="Times New Roman" w:hAnsi="Times New Roman" w:eastAsia="Times New Roman"/>
      <w:b/>
      <w:sz w:val="32"/>
      <w:szCs w:val="20"/>
      <w:lang w:eastAsia="ar-SA" w:bidi="ar-SA"/>
    </w:rPr>
  </w:style>
  <w:style w:type="paragraph" w:styleId="765">
    <w:name w:val="Heading 4"/>
    <w:basedOn w:val="761"/>
    <w:next w:val="761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6">
    <w:name w:val="Heading 5"/>
    <w:basedOn w:val="761"/>
    <w:next w:val="761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</w:rPr>
  </w:style>
  <w:style w:type="paragraph" w:styleId="767">
    <w:name w:val="Heading 6"/>
    <w:basedOn w:val="761"/>
    <w:next w:val="76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68">
    <w:name w:val="Heading 7"/>
    <w:basedOn w:val="761"/>
    <w:next w:val="761"/>
    <w:link w:val="777"/>
    <w:semiHidden/>
    <w:pPr>
      <w:pBdr/>
      <w:spacing w:after="60" w:before="240"/>
      <w:ind/>
      <w:outlineLvl w:val="6"/>
    </w:pPr>
    <w:rPr>
      <w:rFonts w:ascii="Calibri" w:hAnsi="Calibri" w:eastAsia="Times New Roman"/>
    </w:rPr>
  </w:style>
  <w:style w:type="paragraph" w:styleId="769">
    <w:name w:val="Heading 8"/>
    <w:basedOn w:val="761"/>
    <w:next w:val="761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0">
    <w:name w:val="Heading 9"/>
    <w:basedOn w:val="761"/>
    <w:next w:val="761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1" w:default="1">
    <w:name w:val="Default Paragraph Font"/>
    <w:uiPriority w:val="1"/>
    <w:semiHidden/>
    <w:unhideWhenUsed/>
    <w:pPr>
      <w:pBdr/>
      <w:spacing/>
      <w:ind/>
    </w:pPr>
  </w:style>
  <w:style w:type="table" w:styleId="77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73" w:default="1">
    <w:name w:val="No List"/>
    <w:uiPriority w:val="99"/>
    <w:semiHidden/>
    <w:unhideWhenUsed/>
    <w:pPr>
      <w:pBdr/>
      <w:spacing/>
      <w:ind/>
    </w:pPr>
  </w:style>
  <w:style w:type="character" w:styleId="774" w:customStyle="1">
    <w:name w:val="Заголовок 1 Знак"/>
    <w:link w:val="762"/>
    <w:pPr>
      <w:pBdr/>
      <w:spacing/>
      <w:ind/>
    </w:pPr>
    <w:rPr>
      <w:rFonts w:ascii="Times New Roman" w:hAnsi="Times New Roman" w:eastAsia="Times New Roman"/>
      <w:sz w:val="28"/>
      <w:lang w:val="en-US" w:eastAsia="ar-SA"/>
    </w:rPr>
  </w:style>
  <w:style w:type="character" w:styleId="775" w:customStyle="1">
    <w:name w:val="Заголовок 2 Знак"/>
    <w:link w:val="763"/>
    <w:semiHidden/>
    <w:pPr>
      <w:pBdr/>
      <w:spacing/>
      <w:ind/>
    </w:pPr>
    <w:rPr>
      <w:rFonts w:ascii="Times New Roman" w:hAnsi="Times New Roman" w:eastAsia="Times New Roman"/>
      <w:b/>
      <w:sz w:val="28"/>
      <w:lang w:val="en-US" w:eastAsia="ar-SA"/>
    </w:rPr>
  </w:style>
  <w:style w:type="character" w:styleId="776" w:customStyle="1">
    <w:name w:val="Заголовок 3 Знак"/>
    <w:link w:val="764"/>
    <w:semiHidden/>
    <w:pPr>
      <w:pBdr/>
      <w:spacing/>
      <w:ind/>
    </w:pPr>
    <w:rPr>
      <w:rFonts w:ascii="Times New Roman" w:hAnsi="Times New Roman" w:eastAsia="Times New Roman"/>
      <w:b/>
      <w:sz w:val="32"/>
      <w:lang w:val="en-US" w:eastAsia="ar-SA"/>
    </w:rPr>
  </w:style>
  <w:style w:type="character" w:styleId="777" w:customStyle="1">
    <w:name w:val="Заголовок 7 Знак"/>
    <w:link w:val="768"/>
    <w:semiHidden/>
    <w:pPr>
      <w:pBdr/>
      <w:spacing/>
      <w:ind/>
    </w:pPr>
    <w:rPr>
      <w:rFonts w:ascii="Calibri" w:hAnsi="Calibri" w:eastAsia="Times New Roman"/>
      <w:color w:val="000000"/>
      <w:sz w:val="24"/>
      <w:szCs w:val="24"/>
      <w:lang w:val="en-US" w:eastAsia="en-US" w:bidi="en-US"/>
    </w:rPr>
  </w:style>
  <w:style w:type="character" w:styleId="778" w:customStyle="1">
    <w:name w:val="Title Char"/>
    <w:basedOn w:val="771"/>
    <w:uiPriority w:val="10"/>
    <w:pPr>
      <w:pBdr/>
      <w:spacing/>
      <w:ind/>
    </w:pPr>
    <w:rPr>
      <w:sz w:val="48"/>
      <w:szCs w:val="48"/>
    </w:rPr>
  </w:style>
  <w:style w:type="character" w:styleId="779" w:customStyle="1">
    <w:name w:val="Subtitle Char"/>
    <w:basedOn w:val="771"/>
    <w:uiPriority w:val="11"/>
    <w:pPr>
      <w:pBdr/>
      <w:spacing/>
      <w:ind/>
    </w:pPr>
    <w:rPr>
      <w:sz w:val="24"/>
      <w:szCs w:val="24"/>
    </w:rPr>
  </w:style>
  <w:style w:type="character" w:styleId="780" w:customStyle="1">
    <w:name w:val="Quote Char"/>
    <w:uiPriority w:val="29"/>
    <w:pPr>
      <w:pBdr/>
      <w:spacing/>
      <w:ind/>
    </w:pPr>
    <w:rPr>
      <w:i/>
    </w:rPr>
  </w:style>
  <w:style w:type="character" w:styleId="781" w:customStyle="1">
    <w:name w:val="Intense Quote Char"/>
    <w:uiPriority w:val="30"/>
    <w:pPr>
      <w:pBdr/>
      <w:spacing/>
      <w:ind/>
    </w:pPr>
    <w:rPr>
      <w:i/>
    </w:rPr>
  </w:style>
  <w:style w:type="paragraph" w:styleId="782">
    <w:name w:val="Caption"/>
    <w:basedOn w:val="761"/>
    <w:next w:val="761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table" w:styleId="783" w:customStyle="1">
    <w:name w:val="Таблица простая 11"/>
    <w:basedOn w:val="772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2f2f2" w:themeColor="text1" w:themeTint="0D" w:fill="f2f2f2" w:themeFill="text1" w:themeFillTint="0D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2f2f2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Таблица простая 21"/>
    <w:basedOn w:val="772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Таблица простая 31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2f2f2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Таблица простая 41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2f2f2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Таблица простая 51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2f2f2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Таблица-сетка 1 светлая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Таблица-сетка 2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cbcbcb" w:themeColor="text1" w:themeTint="34" w:fill="cbcbcb" w:themeFill="tex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Таблица-сетка 3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cbcbcb" w:themeColor="text1" w:themeTint="34" w:fill="cbcbcb" w:themeFill="tex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Таблица-сетка 41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cbcbcb" w:themeColor="text1" w:themeTint="34" w:fill="cbcbcb" w:themeFill="tex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Таблица-сетка 5 темная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8a8a8a" w:themeColor="text1" w:themeTint="75" w:fill="8a8a8a" w:themeFill="text1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8a8a8a" w:themeColor="text1" w:themeTint="75" w:fill="8a8a8a" w:themeFill="text1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Таблица-сетка 6 цветная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cbcbcb" w:themeColor="text1" w:themeTint="34" w:fill="cbcbcb" w:themeFill="text1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Таблица-сетка 7 цветная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2f2f2" w:themeColor="text1" w:themeTint="0D" w:fill="f2f2f2" w:themeFill="text1" w:themeFillTint="0D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Список-таблица 1 светлая1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bfbfbf" w:themeColor="text1" w:themeTint="40" w:fill="bfbfbf" w:themeFill="tex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bfbfbf" w:themeColor="text1" w:themeTint="40" w:fill="bfbfbf" w:themeFill="tex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Список-таблица 2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bfbfbf" w:themeColor="text1" w:themeTint="40" w:fill="bfbfbf" w:themeFill="tex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Список-таблица 3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000000" w:themeColor="text1" w:fill="000000" w:themeFill="tex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Список-таблица 4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bfbfbf" w:themeColor="text1" w:themeTint="40" w:fill="bfbfbf" w:themeFill="tex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000000" w:themeColor="text1" w:fill="000000" w:themeFill="tex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Список-таблица 5 темная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Список-таблица 6 цветная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  <w:shd w:val="clear" w:color="bfbfbf" w:themeColor="text1" w:themeTint="40" w:fill="bfbfbf" w:themeFill="tex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Список-таблица 7 цветная1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bfbfbf" w:themeColor="text1" w:themeTint="40" w:fill="bfbfbf" w:themeFill="tex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02" w:customStyle="1">
    <w:name w:val="Footnote Text Char"/>
    <w:uiPriority w:val="99"/>
    <w:pPr>
      <w:pBdr/>
      <w:spacing/>
      <w:ind/>
    </w:pPr>
    <w:rPr>
      <w:sz w:val="18"/>
    </w:rPr>
  </w:style>
  <w:style w:type="character" w:styleId="803" w:customStyle="1">
    <w:name w:val="Endnote Text Char"/>
    <w:uiPriority w:val="99"/>
    <w:pPr>
      <w:pBdr/>
      <w:spacing/>
      <w:ind/>
    </w:pPr>
    <w:rPr>
      <w:sz w:val="20"/>
    </w:rPr>
  </w:style>
  <w:style w:type="paragraph" w:styleId="804" w:customStyle="1">
    <w:name w:val="Заголовок 11"/>
    <w:basedOn w:val="761"/>
    <w:next w:val="761"/>
    <w:link w:val="805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805" w:customStyle="1">
    <w:name w:val="Heading 1 Char"/>
    <w:link w:val="80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806" w:customStyle="1">
    <w:name w:val="Заголовок 21"/>
    <w:basedOn w:val="761"/>
    <w:next w:val="761"/>
    <w:link w:val="80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807" w:customStyle="1">
    <w:name w:val="Heading 2 Char"/>
    <w:link w:val="806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808" w:customStyle="1">
    <w:name w:val="Заголовок 31"/>
    <w:basedOn w:val="761"/>
    <w:next w:val="761"/>
    <w:link w:val="809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809" w:customStyle="1">
    <w:name w:val="Heading 3 Char"/>
    <w:link w:val="80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810" w:customStyle="1">
    <w:name w:val="Заголовок 41"/>
    <w:basedOn w:val="761"/>
    <w:next w:val="761"/>
    <w:link w:val="811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11" w:customStyle="1">
    <w:name w:val="Heading 4 Char"/>
    <w:link w:val="81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812" w:customStyle="1">
    <w:name w:val="Заголовок 51"/>
    <w:basedOn w:val="761"/>
    <w:next w:val="761"/>
    <w:link w:val="813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</w:rPr>
  </w:style>
  <w:style w:type="character" w:styleId="813" w:customStyle="1">
    <w:name w:val="Heading 5 Char"/>
    <w:link w:val="81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814" w:customStyle="1">
    <w:name w:val="Заголовок 61"/>
    <w:basedOn w:val="761"/>
    <w:next w:val="761"/>
    <w:link w:val="815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15" w:customStyle="1">
    <w:name w:val="Heading 6 Char"/>
    <w:link w:val="81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816" w:customStyle="1">
    <w:name w:val="Заголовок 71"/>
    <w:basedOn w:val="761"/>
    <w:next w:val="761"/>
    <w:link w:val="81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17" w:customStyle="1">
    <w:name w:val="Heading 7 Char"/>
    <w:link w:val="81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8" w:customStyle="1">
    <w:name w:val="Заголовок 81"/>
    <w:basedOn w:val="761"/>
    <w:next w:val="761"/>
    <w:link w:val="819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19" w:customStyle="1">
    <w:name w:val="Heading 8 Char"/>
    <w:link w:val="81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820" w:customStyle="1">
    <w:name w:val="Заголовок 91"/>
    <w:basedOn w:val="761"/>
    <w:next w:val="761"/>
    <w:link w:val="821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1" w:customStyle="1">
    <w:name w:val="Heading 9 Char"/>
    <w:link w:val="82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22">
    <w:name w:val="List Paragraph"/>
    <w:basedOn w:val="761"/>
    <w:pPr>
      <w:pBdr/>
      <w:spacing/>
      <w:ind w:left="708"/>
    </w:pPr>
  </w:style>
  <w:style w:type="paragraph" w:styleId="823">
    <w:name w:val="No Spacing"/>
    <w:uiPriority w:val="1"/>
    <w:qFormat/>
    <w:pPr>
      <w:pBdr/>
      <w:spacing/>
      <w:ind/>
    </w:pPr>
  </w:style>
  <w:style w:type="paragraph" w:styleId="824">
    <w:name w:val="Title"/>
    <w:basedOn w:val="761"/>
    <w:next w:val="761"/>
    <w:link w:val="82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25" w:customStyle="1">
    <w:name w:val="Заголовок Знак"/>
    <w:link w:val="824"/>
    <w:uiPriority w:val="10"/>
    <w:pPr>
      <w:pBdr/>
      <w:spacing/>
      <w:ind/>
    </w:pPr>
    <w:rPr>
      <w:sz w:val="48"/>
      <w:szCs w:val="48"/>
    </w:rPr>
  </w:style>
  <w:style w:type="paragraph" w:styleId="826">
    <w:name w:val="Subtitle"/>
    <w:basedOn w:val="761"/>
    <w:next w:val="761"/>
    <w:link w:val="827"/>
    <w:uiPriority w:val="11"/>
    <w:qFormat/>
    <w:pPr>
      <w:pBdr/>
      <w:spacing w:after="200" w:before="200"/>
      <w:ind/>
    </w:pPr>
  </w:style>
  <w:style w:type="character" w:styleId="827" w:customStyle="1">
    <w:name w:val="Подзаголовок Знак"/>
    <w:link w:val="826"/>
    <w:uiPriority w:val="11"/>
    <w:pPr>
      <w:pBdr/>
      <w:spacing/>
      <w:ind/>
    </w:pPr>
    <w:rPr>
      <w:sz w:val="24"/>
      <w:szCs w:val="24"/>
    </w:rPr>
  </w:style>
  <w:style w:type="paragraph" w:styleId="828">
    <w:name w:val="Quote"/>
    <w:basedOn w:val="761"/>
    <w:next w:val="761"/>
    <w:link w:val="829"/>
    <w:uiPriority w:val="29"/>
    <w:qFormat/>
    <w:pPr>
      <w:pBdr/>
      <w:spacing/>
      <w:ind w:right="720" w:left="720"/>
    </w:pPr>
    <w:rPr>
      <w:i/>
    </w:rPr>
  </w:style>
  <w:style w:type="character" w:styleId="829" w:customStyle="1">
    <w:name w:val="Цитата 2 Знак"/>
    <w:link w:val="828"/>
    <w:uiPriority w:val="29"/>
    <w:pPr>
      <w:pBdr/>
      <w:spacing/>
      <w:ind/>
    </w:pPr>
    <w:rPr>
      <w:i/>
    </w:rPr>
  </w:style>
  <w:style w:type="paragraph" w:styleId="830">
    <w:name w:val="Intense Quote"/>
    <w:basedOn w:val="761"/>
    <w:next w:val="761"/>
    <w:link w:val="83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831" w:customStyle="1">
    <w:name w:val="Выделенная цитата Знак"/>
    <w:link w:val="830"/>
    <w:uiPriority w:val="30"/>
    <w:pPr>
      <w:pBdr/>
      <w:spacing/>
      <w:ind/>
    </w:pPr>
    <w:rPr>
      <w:i/>
    </w:rPr>
  </w:style>
  <w:style w:type="paragraph" w:styleId="832" w:customStyle="1">
    <w:name w:val="Верхний колонтитул1"/>
    <w:basedOn w:val="761"/>
    <w:link w:val="833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833" w:customStyle="1">
    <w:name w:val="Header Char"/>
    <w:link w:val="832"/>
    <w:uiPriority w:val="99"/>
    <w:pPr>
      <w:pBdr/>
      <w:spacing/>
      <w:ind/>
    </w:pPr>
  </w:style>
  <w:style w:type="paragraph" w:styleId="834" w:customStyle="1">
    <w:name w:val="Нижний колонтитул1"/>
    <w:basedOn w:val="761"/>
    <w:link w:val="835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835" w:customStyle="1">
    <w:name w:val="Caption Char"/>
    <w:link w:val="834"/>
    <w:uiPriority w:val="99"/>
    <w:pPr>
      <w:pBdr/>
      <w:spacing/>
      <w:ind/>
    </w:pPr>
  </w:style>
  <w:style w:type="character" w:styleId="836" w:customStyle="1">
    <w:name w:val="Footer Char"/>
    <w:uiPriority w:val="99"/>
    <w:pPr>
      <w:pBdr/>
      <w:spacing/>
      <w:ind/>
    </w:pPr>
  </w:style>
  <w:style w:type="paragraph" w:styleId="837" w:customStyle="1">
    <w:name w:val="Название объекта1"/>
    <w:basedOn w:val="761"/>
    <w:next w:val="761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table" w:styleId="838">
    <w:name w:val="Table Grid"/>
    <w:uiPriority w:val="5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 Grid Light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Таблица простая 11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2f2f2" w:themeColor="text1" w:themeTint="0D" w:fill="f2f2f2" w:themeFill="text1" w:themeFillTint="0D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2f2f2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Таблица простая 21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Таблица простая 3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2f2f2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Таблица простая 4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2f2f2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Таблица простая 5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2f2f2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Таблица-сетка 1 светлая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Grid Table 1 Light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1 Light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Grid Table 1 Light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Grid Table 1 Light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1 Light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Grid Table 1 Light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Таблица-сетка 2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cbcbcb" w:themeColor="text1" w:themeTint="34" w:fill="cbcbcb" w:themeFill="tex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Grid Table 2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dae5f1" w:themeColor="accent1" w:themeTint="34" w:fill="dae5f1" w:themeFill="accen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Grid Table 2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2dcdc" w:themeColor="accent2" w:themeTint="32" w:fill="f2dcdc" w:themeFill="accent2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Grid Table 2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eaf1dc" w:themeColor="accent3" w:themeTint="34" w:fill="eaf1dc" w:themeFill="accent3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Grid Table 2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e5dfec" w:themeColor="accent4" w:themeTint="34" w:fill="e5dfec" w:themeFill="accent4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Grid Table 2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daeef3" w:themeColor="accent5" w:themeTint="34" w:fill="daeef3" w:themeFill="accent5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Grid Table 2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de9d8" w:themeColor="accent6" w:themeTint="34" w:fill="fde9d8" w:themeFill="accent6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Таблица-сетка 3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cbcbcb" w:themeColor="text1" w:themeTint="34" w:fill="cbcbcb" w:themeFill="tex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Grid Table 3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dae5f1" w:themeColor="accent1" w:themeTint="34" w:fill="dae5f1" w:themeFill="accen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Grid Table 3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2dcdc" w:themeColor="accent2" w:themeTint="32" w:fill="f2dcdc" w:themeFill="accent2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Grid Table 3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eaf1dc" w:themeColor="accent3" w:themeTint="34" w:fill="eaf1dc" w:themeFill="accent3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Grid Table 3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e5dfec" w:themeColor="accent4" w:themeTint="34" w:fill="e5dfec" w:themeFill="accent4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Grid Table 3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daeef3" w:themeColor="accent5" w:themeTint="34" w:fill="daeef3" w:themeFill="accent5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Grid Table 3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de9d8" w:themeColor="accent6" w:themeTint="34" w:fill="fde9d8" w:themeFill="accent6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Таблица-сетка 41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cbcbcb" w:themeColor="text1" w:themeTint="34" w:fill="cbcbcb" w:themeFill="tex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Grid Table 4 - Accent 1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dce6f2" w:themeColor="accent1" w:themeTint="32" w:fill="dce6f2" w:themeFill="accent1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Grid Table 4 - Accent 2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2dcdc" w:themeColor="accent2" w:themeTint="32" w:fill="f2dcdc" w:themeFill="accent2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Grid Table 4 - Accent 3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eaf1dc" w:themeColor="accent3" w:themeTint="34" w:fill="eaf1dc" w:themeFill="accent3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Grid Table 4 - Accent 4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e5dfec" w:themeColor="accent4" w:themeTint="34" w:fill="e5dfec" w:themeFill="accent4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Grid Table 4 - Accent 5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daeef3" w:themeColor="accent5" w:themeTint="34" w:fill="daeef3" w:themeFill="accent5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Grid Table 4 - Accent 6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de9d8" w:themeColor="accent6" w:themeTint="34" w:fill="fde9d8" w:themeFill="accent6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Таблица-сетка 5 темная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8a8a8a" w:themeColor="text1" w:themeTint="75" w:fill="8a8a8a" w:themeFill="text1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8a8a8a" w:themeColor="text1" w:themeTint="75" w:fill="8a8a8a" w:themeFill="text1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Grid Table 5 Dark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aec4e0" w:themeColor="accent1" w:themeTint="75" w:fill="aec4e0" w:themeFill="accent1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aec4e0" w:themeColor="accent1" w:themeTint="75" w:fill="aec4e0" w:themeFill="accent1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Grid Table 5 Dark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e2aead" w:themeColor="accent2" w:themeTint="75" w:fill="e2aead" w:themeFill="accent2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e2aead" w:themeColor="accent2" w:themeTint="75" w:fill="e2aead" w:themeFill="accent2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Grid Table 5 Dark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d0dfb2" w:themeColor="accent3" w:themeTint="75" w:fill="d0dfb2" w:themeFill="accent3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d0dfb2" w:themeColor="accent3" w:themeTint="75" w:fill="d0dfb2" w:themeFill="accent3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Grid Table 5 Dark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c4b7d4" w:themeColor="accent4" w:themeTint="75" w:fill="c4b7d4" w:themeFill="accent4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c4b7d4" w:themeColor="accent4" w:themeTint="75" w:fill="c4b7d4" w:themeFill="accent4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Grid Table 5 Dark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acd8e4" w:themeColor="accent5" w:themeTint="75" w:fill="acd8e4" w:themeFill="accent5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acd8e4" w:themeColor="accent5" w:themeTint="75" w:fill="acd8e4" w:themeFill="accent5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Grid Table 5 Dark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bceaa" w:themeColor="accent6" w:themeTint="75" w:fill="fbceaa" w:themeFill="accent6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bceaa" w:themeColor="accent6" w:themeTint="75" w:fill="fbceaa" w:themeFill="accent6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Таблица-сетка 6 цветная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cbcbcb" w:themeColor="text1" w:themeTint="34" w:fill="cbcbcb" w:themeFill="text1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Grid Table 6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dae5f1" w:themeColor="accent1" w:themeTint="34" w:fill="dae5f1" w:themeFill="accent1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Grid Table 6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2dcdc" w:themeColor="accent2" w:themeTint="32" w:fill="f2dcdc" w:themeFill="accent2" w:themeFillTint="32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Grid Table 6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eaf1dc" w:themeColor="accent3" w:themeTint="34" w:fill="eaf1dc" w:themeFill="accent3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Grid Table 6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e5dfec" w:themeColor="accent4" w:themeTint="34" w:fill="e5dfec" w:themeFill="accent4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Grid Table 6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daeef3" w:themeColor="accent5" w:themeTint="34" w:fill="daeef3" w:themeFill="accent5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Grid Table 6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de9d8" w:themeColor="accent6" w:themeTint="34" w:fill="fde9d8" w:themeFill="accent6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Таблица-сетка 7 цветная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2f2f2" w:themeColor="text1" w:themeTint="0D" w:fill="f2f2f2" w:themeFill="text1" w:themeFillTint="0D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Grid Table 7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dae5f1" w:themeColor="accent1" w:themeTint="34" w:fill="dae5f1" w:themeFill="accent1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Grid Table 7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2dcdc" w:themeColor="accent2" w:themeTint="32" w:fill="f2dcdc" w:themeFill="accent2" w:themeFillTint="32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Grid Table 7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eaf1dc" w:themeColor="accent3" w:themeTint="34" w:fill="eaf1dc" w:themeFill="accent3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Grid Table 7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e5dfec" w:themeColor="accent4" w:themeTint="34" w:fill="e5dfec" w:themeFill="accent4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Grid Table 7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daeef3" w:themeColor="accent5" w:themeTint="34" w:fill="daeef3" w:themeFill="accent5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Grid Table 7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de9d8" w:themeColor="accent6" w:themeTint="34" w:fill="fde9d8" w:themeFill="accent6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Список-таблица 1 светлая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bfbfbf" w:themeColor="text1" w:themeTint="40" w:fill="bfbfbf" w:themeFill="tex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bfbfbf" w:themeColor="text1" w:themeTint="40" w:fill="bfbfbf" w:themeFill="tex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st Table 1 Light - Accent 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d2dfee" w:themeColor="accent1" w:themeTint="40" w:fill="d2dfee" w:themeFill="accen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d2dfee" w:themeColor="accent1" w:themeTint="40" w:fill="d2dfee" w:themeFill="accen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st Table 1 Light - Accent 2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efd2d2" w:themeColor="accent2" w:themeTint="40" w:fill="efd2d2" w:themeFill="accent2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efd2d2" w:themeColor="accent2" w:themeTint="40" w:fill="efd2d2" w:themeFill="accent2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st Table 1 Light - Accent 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e5eed5" w:themeColor="accent3" w:themeTint="40" w:fill="e5eed5" w:themeFill="accent3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e5eed5" w:themeColor="accent3" w:themeTint="40" w:fill="e5eed5" w:themeFill="accent3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st Table 1 Light - Accent 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dfd8e7" w:themeColor="accent4" w:themeTint="40" w:fill="dfd8e7" w:themeFill="accent4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dfd8e7" w:themeColor="accent4" w:themeTint="40" w:fill="dfd8e7" w:themeFill="accent4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st Table 1 Light - Accent 5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d1eaf0" w:themeColor="accent5" w:themeTint="40" w:fill="d1eaf0" w:themeFill="accent5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d1eaf0" w:themeColor="accent5" w:themeTint="40" w:fill="d1eaf0" w:themeFill="accent5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List Table 1 Light - Accent 6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de4d0" w:themeColor="accent6" w:themeTint="40" w:fill="fde4d0" w:themeFill="accent6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de4d0" w:themeColor="accent6" w:themeTint="40" w:fill="fde4d0" w:themeFill="accent6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Список-таблица 2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bfbfbf" w:themeColor="text1" w:themeTint="40" w:fill="bfbfbf" w:themeFill="tex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List Table 2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d2dfee" w:themeColor="accent1" w:themeTint="40" w:fill="d2dfee" w:themeFill="accen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List Table 2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efd2d2" w:themeColor="accent2" w:themeTint="40" w:fill="efd2d2" w:themeFill="accent2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List Table 2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e5eed5" w:themeColor="accent3" w:themeTint="40" w:fill="e5eed5" w:themeFill="accent3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List Table 2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dfd8e7" w:themeColor="accent4" w:themeTint="40" w:fill="dfd8e7" w:themeFill="accent4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List Table 2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d1eaf0" w:themeColor="accent5" w:themeTint="40" w:fill="d1eaf0" w:themeFill="accent5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List Table 2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de4d0" w:themeColor="accent6" w:themeTint="40" w:fill="fde4d0" w:themeFill="accent6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Список-таблица 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000000" w:themeColor="text1" w:fill="000000" w:themeFill="tex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List Table 3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4f81bd" w:themeColor="accent1" w:fill="4f81bd" w:themeFill="accen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List Table 3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List Table 3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List Table 3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List Table 3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List Table 3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Список-таблица 4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bfbfbf" w:themeColor="text1" w:themeTint="40" w:fill="bfbfbf" w:themeFill="tex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000000" w:themeColor="text1" w:fill="000000" w:themeFill="tex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st Table 4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d2dfee" w:themeColor="accent1" w:themeTint="40" w:fill="d2dfee" w:themeFill="accen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4f81bd" w:themeColor="accent1" w:fill="4f81bd" w:themeFill="accen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st Table 4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efd2d2" w:themeColor="accent2" w:themeTint="40" w:fill="efd2d2" w:themeFill="accent2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c0504d" w:themeColor="accent2" w:fill="c0504d" w:themeFill="accent2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st Table 4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e5eed5" w:themeColor="accent3" w:themeTint="40" w:fill="e5eed5" w:themeFill="accent3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9bbb59" w:themeColor="accent3" w:fill="9bbb59" w:themeFill="accent3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st Table 4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dfd8e7" w:themeColor="accent4" w:themeTint="40" w:fill="dfd8e7" w:themeFill="accent4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8064a2" w:themeColor="accent4" w:fill="8064a2" w:themeFill="accent4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st Table 4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d1eaf0" w:themeColor="accent5" w:themeTint="40" w:fill="d1eaf0" w:themeFill="accent5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4bacc6" w:themeColor="accent5" w:fill="4bacc6" w:themeFill="accent5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st Table 4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de4d0" w:themeColor="accent6" w:themeTint="40" w:fill="fde4d0" w:themeFill="accent6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79646" w:themeColor="accent6" w:fill="f79646" w:themeFill="accent6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Список-таблица 5 темная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List Table 5 Dark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List Table 5 Dark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List Table 5 Dark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List Table 5 Dark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List Table 5 Dark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List Table 5 Dark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Список-таблица 6 цветная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  <w:shd w:val="clear" w:color="bfbfbf" w:themeColor="text1" w:themeTint="40" w:fill="bfbfbf" w:themeFill="tex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List Table 6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d2dfee" w:themeColor="accent1" w:themeTint="40" w:fill="d2dfee" w:themeFill="accen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List Table 6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efd2d2" w:themeColor="accent2" w:themeTint="40" w:fill="efd2d2" w:themeFill="accent2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List Table 6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e5eed5" w:themeColor="accent3" w:themeTint="40" w:fill="e5eed5" w:themeFill="accent3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List Table 6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dfd8e7" w:themeColor="accent4" w:themeTint="40" w:fill="dfd8e7" w:themeFill="accent4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List Table 6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d1eaf0" w:themeColor="accent5" w:themeTint="40" w:fill="d1eaf0" w:themeFill="accent5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List Table 6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de4d0" w:themeColor="accent6" w:themeTint="40" w:fill="fde4d0" w:themeFill="accent6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Список-таблица 7 цветная1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bfbfbf" w:themeColor="text1" w:themeTint="40" w:fill="bfbfbf" w:themeFill="tex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 w:customStyle="1">
    <w:name w:val="List Table 7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d2dfee" w:themeColor="accent1" w:themeTint="40" w:fill="d2dfee" w:themeFill="accen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 w:customStyle="1">
    <w:name w:val="List Table 7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efd2d2" w:themeColor="accent2" w:themeTint="40" w:fill="efd2d2" w:themeFill="accent2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 w:customStyle="1">
    <w:name w:val="List Table 7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e5eed5" w:themeColor="accent3" w:themeTint="40" w:fill="e5eed5" w:themeFill="accent3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 w:customStyle="1">
    <w:name w:val="List Table 7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dfd8e7" w:themeColor="accent4" w:themeTint="40" w:fill="dfd8e7" w:themeFill="accent4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 w:customStyle="1">
    <w:name w:val="List Table 7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d1eaf0" w:themeColor="accent5" w:themeTint="40" w:fill="d1eaf0" w:themeFill="accent5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 w:customStyle="1">
    <w:name w:val="List Table 7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de4d0" w:themeColor="accent6" w:themeTint="40" w:fill="fde4d0" w:themeFill="accent6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 w:customStyle="1">
    <w:name w:val="Lined - Accent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7f7f7f" w:themeColor="text1" w:themeTint="80" w:fill="7f7f7f" w:themeFill="text1" w:themeFillTint="80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 w:customStyle="1">
    <w:name w:val="Lined - Accent 1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5d8ac2" w:themeColor="accent1" w:themeTint="EA" w:fill="5d8ac2" w:themeFill="accent1" w:themeFillTint="E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 w:customStyle="1">
    <w:name w:val="Lined - Accent 2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d99695" w:themeColor="accent2" w:themeTint="97" w:fill="d99695" w:themeFill="accent2" w:themeFillTint="97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 w:customStyle="1">
    <w:name w:val="Lined - Accent 3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9abb59" w:themeColor="accent3" w:themeTint="FE" w:fill="9abb59" w:themeFill="accent3" w:themeFillTint="FE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 w:customStyle="1">
    <w:name w:val="Lined - Accent 4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b2a1c6" w:themeColor="accent4" w:themeTint="9A" w:fill="b2a1c6" w:themeFill="accent4" w:themeFillTint="9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 w:customStyle="1">
    <w:name w:val="Lined - Accent 5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4bacc6" w:themeColor="accent5" w:fill="4bacc6" w:themeFill="accent5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 w:customStyle="1">
    <w:name w:val="Lined - Accent 6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79646" w:themeColor="accent6" w:fill="f79646" w:themeFill="accent6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 w:customStyle="1">
    <w:name w:val="Bordered &amp; Lined - Accent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7f7f7f" w:themeColor="text1" w:themeTint="80" w:fill="7f7f7f" w:themeFill="text1" w:themeFillTint="80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 w:customStyle="1">
    <w:name w:val="Bordered &amp; Lined - Accent 1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5d8ac2" w:themeColor="accent1" w:themeTint="EA" w:fill="5d8ac2" w:themeFill="accent1" w:themeFillTint="E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 w:customStyle="1">
    <w:name w:val="Bordered &amp; Lined - Accent 2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d99695" w:themeColor="accent2" w:themeTint="97" w:fill="d99695" w:themeFill="accent2" w:themeFillTint="97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 w:customStyle="1">
    <w:name w:val="Bordered &amp; Lined - Accent 3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9abb59" w:themeColor="accent3" w:themeTint="FE" w:fill="9abb59" w:themeFill="accent3" w:themeFillTint="FE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 w:customStyle="1">
    <w:name w:val="Bordered &amp; Lined - Accent 4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b2a1c6" w:themeColor="accent4" w:themeTint="9A" w:fill="b2a1c6" w:themeFill="accent4" w:themeFillTint="9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 w:customStyle="1">
    <w:name w:val="Bordered &amp; Lined - Accent 5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4bacc6" w:themeColor="accent5" w:fill="4bacc6" w:themeFill="accent5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 w:customStyle="1">
    <w:name w:val="Bordered &amp; Lined - Accent 6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79646" w:themeColor="accent6" w:fill="f79646" w:themeFill="accent6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 w:customStyle="1">
    <w:name w:val="Bordered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 w:customStyle="1">
    <w:name w:val="Bordered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 w:customStyle="1">
    <w:name w:val="Bordered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 w:customStyle="1">
    <w:name w:val="Bordered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 w:customStyle="1">
    <w:name w:val="Bordered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 w:customStyle="1">
    <w:name w:val="Bordered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 w:customStyle="1">
    <w:name w:val="Bordered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64">
    <w:name w:val="Hyperlink"/>
    <w:uiPriority w:val="99"/>
    <w:pPr>
      <w:pBdr/>
      <w:spacing/>
      <w:ind/>
    </w:pPr>
    <w:rPr>
      <w:color w:val="3b98d3"/>
      <w:u w:val="single"/>
    </w:rPr>
  </w:style>
  <w:style w:type="paragraph" w:styleId="965">
    <w:name w:val="footnote text"/>
    <w:basedOn w:val="761"/>
    <w:link w:val="966"/>
    <w:uiPriority w:val="99"/>
    <w:semiHidden/>
    <w:unhideWhenUsed/>
    <w:pPr>
      <w:pBdr/>
      <w:spacing w:after="40"/>
      <w:ind/>
    </w:pPr>
    <w:rPr>
      <w:sz w:val="18"/>
    </w:rPr>
  </w:style>
  <w:style w:type="character" w:styleId="966" w:customStyle="1">
    <w:name w:val="Текст сноски Знак"/>
    <w:link w:val="965"/>
    <w:uiPriority w:val="99"/>
    <w:pPr>
      <w:pBdr/>
      <w:spacing/>
      <w:ind/>
    </w:pPr>
    <w:rPr>
      <w:sz w:val="18"/>
    </w:rPr>
  </w:style>
  <w:style w:type="character" w:styleId="967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968">
    <w:name w:val="endnote text"/>
    <w:basedOn w:val="761"/>
    <w:link w:val="969"/>
    <w:uiPriority w:val="99"/>
    <w:semiHidden/>
    <w:unhideWhenUsed/>
    <w:pPr>
      <w:pBdr/>
      <w:spacing/>
      <w:ind/>
    </w:pPr>
    <w:rPr>
      <w:sz w:val="20"/>
    </w:rPr>
  </w:style>
  <w:style w:type="character" w:styleId="969" w:customStyle="1">
    <w:name w:val="Текст концевой сноски Знак"/>
    <w:link w:val="968"/>
    <w:uiPriority w:val="99"/>
    <w:pPr>
      <w:pBdr/>
      <w:spacing/>
      <w:ind/>
    </w:pPr>
    <w:rPr>
      <w:sz w:val="20"/>
    </w:rPr>
  </w:style>
  <w:style w:type="character" w:styleId="970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71">
    <w:name w:val="toc 1"/>
    <w:basedOn w:val="761"/>
    <w:next w:val="761"/>
    <w:uiPriority w:val="39"/>
    <w:unhideWhenUsed/>
    <w:pPr>
      <w:pBdr/>
      <w:spacing w:after="57"/>
      <w:ind/>
    </w:pPr>
  </w:style>
  <w:style w:type="paragraph" w:styleId="972">
    <w:name w:val="toc 2"/>
    <w:basedOn w:val="761"/>
    <w:next w:val="761"/>
    <w:uiPriority w:val="39"/>
    <w:unhideWhenUsed/>
    <w:pPr>
      <w:pBdr/>
      <w:spacing w:after="57"/>
      <w:ind w:left="283"/>
    </w:pPr>
  </w:style>
  <w:style w:type="paragraph" w:styleId="973">
    <w:name w:val="toc 3"/>
    <w:basedOn w:val="761"/>
    <w:next w:val="761"/>
    <w:uiPriority w:val="39"/>
    <w:unhideWhenUsed/>
    <w:pPr>
      <w:pBdr/>
      <w:spacing w:after="57"/>
      <w:ind w:left="567"/>
    </w:pPr>
  </w:style>
  <w:style w:type="paragraph" w:styleId="974">
    <w:name w:val="toc 4"/>
    <w:basedOn w:val="761"/>
    <w:next w:val="761"/>
    <w:uiPriority w:val="39"/>
    <w:unhideWhenUsed/>
    <w:pPr>
      <w:pBdr/>
      <w:spacing w:after="57"/>
      <w:ind w:left="850"/>
    </w:pPr>
  </w:style>
  <w:style w:type="paragraph" w:styleId="975">
    <w:name w:val="toc 5"/>
    <w:basedOn w:val="761"/>
    <w:next w:val="761"/>
    <w:uiPriority w:val="39"/>
    <w:unhideWhenUsed/>
    <w:pPr>
      <w:pBdr/>
      <w:spacing w:after="57"/>
      <w:ind w:left="1134"/>
    </w:pPr>
  </w:style>
  <w:style w:type="paragraph" w:styleId="976">
    <w:name w:val="toc 6"/>
    <w:basedOn w:val="761"/>
    <w:next w:val="761"/>
    <w:uiPriority w:val="39"/>
    <w:unhideWhenUsed/>
    <w:pPr>
      <w:pBdr/>
      <w:spacing w:after="57"/>
      <w:ind w:left="1417"/>
    </w:pPr>
  </w:style>
  <w:style w:type="paragraph" w:styleId="977">
    <w:name w:val="toc 7"/>
    <w:basedOn w:val="761"/>
    <w:next w:val="761"/>
    <w:uiPriority w:val="39"/>
    <w:unhideWhenUsed/>
    <w:pPr>
      <w:pBdr/>
      <w:spacing w:after="57"/>
      <w:ind w:left="1701"/>
    </w:pPr>
  </w:style>
  <w:style w:type="paragraph" w:styleId="978">
    <w:name w:val="toc 8"/>
    <w:basedOn w:val="761"/>
    <w:next w:val="761"/>
    <w:uiPriority w:val="39"/>
    <w:unhideWhenUsed/>
    <w:pPr>
      <w:pBdr/>
      <w:spacing w:after="57"/>
      <w:ind w:left="1984"/>
    </w:pPr>
  </w:style>
  <w:style w:type="paragraph" w:styleId="979">
    <w:name w:val="toc 9"/>
    <w:basedOn w:val="761"/>
    <w:next w:val="761"/>
    <w:uiPriority w:val="39"/>
    <w:unhideWhenUsed/>
    <w:pPr>
      <w:pBdr/>
      <w:spacing w:after="57"/>
      <w:ind w:left="2268"/>
    </w:pPr>
  </w:style>
  <w:style w:type="paragraph" w:styleId="980">
    <w:name w:val="TOC Heading"/>
    <w:uiPriority w:val="39"/>
    <w:unhideWhenUsed/>
    <w:pPr>
      <w:pBdr/>
      <w:spacing/>
      <w:ind/>
    </w:pPr>
  </w:style>
  <w:style w:type="paragraph" w:styleId="981">
    <w:name w:val="table of figures"/>
    <w:basedOn w:val="761"/>
    <w:next w:val="761"/>
    <w:uiPriority w:val="99"/>
    <w:unhideWhenUsed/>
    <w:pPr>
      <w:pBdr/>
      <w:spacing/>
      <w:ind/>
    </w:pPr>
  </w:style>
  <w:style w:type="character" w:styleId="982">
    <w:name w:val="FollowedHyperlink"/>
    <w:uiPriority w:val="99"/>
    <w:semiHidden/>
    <w:pPr>
      <w:pBdr/>
      <w:spacing/>
      <w:ind/>
    </w:pPr>
    <w:rPr>
      <w:color w:val="800080"/>
      <w:u w:val="single"/>
    </w:rPr>
  </w:style>
  <w:style w:type="paragraph" w:styleId="983" w:customStyle="1">
    <w:name w:val="font5"/>
    <w:basedOn w:val="761"/>
    <w:pPr>
      <w:widowControl w:val="true"/>
      <w:pBdr/>
      <w:spacing w:after="100" w:afterAutospacing="1" w:before="100" w:beforeAutospacing="1"/>
      <w:ind/>
    </w:pPr>
    <w:rPr>
      <w:rFonts w:ascii="Times New Roman" w:hAnsi="Times New Roman" w:eastAsia="Times New Roman"/>
      <w:sz w:val="20"/>
      <w:szCs w:val="20"/>
      <w:lang w:val="ru-RU" w:eastAsia="ru-RU" w:bidi="ar-SA"/>
    </w:rPr>
  </w:style>
  <w:style w:type="paragraph" w:styleId="984" w:customStyle="1">
    <w:name w:val="font6"/>
    <w:basedOn w:val="761"/>
    <w:pPr>
      <w:widowControl w:val="true"/>
      <w:pBdr/>
      <w:spacing w:after="100" w:afterAutospacing="1" w:before="100" w:beforeAutospacing="1"/>
      <w:ind/>
    </w:pPr>
    <w:rPr>
      <w:rFonts w:ascii="Times New Roman" w:hAnsi="Times New Roman" w:eastAsia="Times New Roman"/>
      <w:sz w:val="20"/>
      <w:szCs w:val="20"/>
      <w:lang w:val="ru-RU" w:eastAsia="ru-RU" w:bidi="ar-SA"/>
    </w:rPr>
  </w:style>
  <w:style w:type="paragraph" w:styleId="985" w:customStyle="1">
    <w:name w:val="font7"/>
    <w:basedOn w:val="761"/>
    <w:pPr>
      <w:widowControl w:val="true"/>
      <w:pBdr/>
      <w:spacing w:after="100" w:afterAutospacing="1" w:before="100" w:beforeAutospacing="1"/>
      <w:ind/>
    </w:pPr>
    <w:rPr>
      <w:rFonts w:ascii="Times New Roman" w:hAnsi="Times New Roman" w:eastAsia="Times New Roman"/>
      <w:sz w:val="22"/>
      <w:szCs w:val="22"/>
      <w:lang w:val="ru-RU" w:eastAsia="ru-RU" w:bidi="ar-SA"/>
    </w:rPr>
  </w:style>
  <w:style w:type="paragraph" w:styleId="986" w:customStyle="1">
    <w:name w:val="font8"/>
    <w:basedOn w:val="761"/>
    <w:pPr>
      <w:widowControl w:val="true"/>
      <w:pBdr/>
      <w:spacing w:after="100" w:afterAutospacing="1" w:before="100" w:beforeAutospacing="1"/>
      <w:ind/>
    </w:pPr>
    <w:rPr>
      <w:rFonts w:ascii="Times New Roman" w:hAnsi="Times New Roman" w:eastAsia="Times New Roman"/>
      <w:b/>
      <w:bCs/>
      <w:sz w:val="22"/>
      <w:szCs w:val="22"/>
      <w:lang w:val="ru-RU" w:eastAsia="ru-RU" w:bidi="ar-SA"/>
    </w:rPr>
  </w:style>
  <w:style w:type="paragraph" w:styleId="987" w:customStyle="1">
    <w:name w:val="font9"/>
    <w:basedOn w:val="761"/>
    <w:pPr>
      <w:widowControl w:val="true"/>
      <w:pBdr/>
      <w:spacing w:after="100" w:afterAutospacing="1" w:before="100" w:beforeAutospacing="1"/>
      <w:ind/>
    </w:pPr>
    <w:rPr>
      <w:rFonts w:ascii="Times New Roman" w:hAnsi="Times New Roman" w:eastAsia="Times New Roman"/>
      <w:sz w:val="14"/>
      <w:szCs w:val="14"/>
      <w:lang w:val="ru-RU" w:eastAsia="ru-RU" w:bidi="ar-SA"/>
    </w:rPr>
  </w:style>
  <w:style w:type="paragraph" w:styleId="988" w:customStyle="1">
    <w:name w:val="xl65"/>
    <w:basedOn w:val="761"/>
    <w:pPr>
      <w:widowControl w:val="true"/>
      <w:pBdr/>
      <w:shd w:val="clear" w:color="000000" w:fill="ffffff"/>
      <w:spacing w:after="100" w:afterAutospacing="1" w:before="100" w:beforeAutospacing="1"/>
      <w:ind/>
    </w:pPr>
    <w:rPr>
      <w:rFonts w:ascii="Times New Roman" w:hAnsi="Times New Roman" w:eastAsia="Times New Roman"/>
      <w:lang w:val="ru-RU" w:eastAsia="ru-RU" w:bidi="ar-SA"/>
    </w:rPr>
  </w:style>
  <w:style w:type="paragraph" w:styleId="989" w:customStyle="1">
    <w:name w:val="xl66"/>
    <w:basedOn w:val="761"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</w:pPr>
    <w:rPr>
      <w:rFonts w:ascii="Times New Roman" w:hAnsi="Times New Roman" w:eastAsia="Times New Roman"/>
      <w:sz w:val="20"/>
      <w:szCs w:val="20"/>
      <w:lang w:val="ru-RU" w:eastAsia="ru-RU" w:bidi="ar-SA"/>
    </w:rPr>
  </w:style>
  <w:style w:type="paragraph" w:styleId="990" w:customStyle="1">
    <w:name w:val="xl67"/>
    <w:basedOn w:val="761"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both"/>
    </w:pPr>
    <w:rPr>
      <w:rFonts w:ascii="Times New Roman" w:hAnsi="Times New Roman" w:eastAsia="Times New Roman"/>
      <w:b/>
      <w:bCs/>
      <w:sz w:val="20"/>
      <w:szCs w:val="20"/>
      <w:lang w:val="ru-RU" w:eastAsia="ru-RU" w:bidi="ar-SA"/>
    </w:rPr>
  </w:style>
  <w:style w:type="paragraph" w:styleId="991" w:customStyle="1">
    <w:name w:val="xl68"/>
    <w:basedOn w:val="761"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</w:pPr>
    <w:rPr>
      <w:rFonts w:ascii="Times New Roman" w:hAnsi="Times New Roman" w:eastAsia="Times New Roman"/>
      <w:lang w:val="ru-RU" w:eastAsia="ru-RU" w:bidi="ar-SA"/>
    </w:rPr>
  </w:style>
  <w:style w:type="paragraph" w:styleId="992" w:customStyle="1">
    <w:name w:val="xl69"/>
    <w:basedOn w:val="761"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both"/>
    </w:pPr>
    <w:rPr>
      <w:rFonts w:ascii="Times New Roman" w:hAnsi="Times New Roman" w:eastAsia="Times New Roman"/>
      <w:b/>
      <w:bCs/>
      <w:sz w:val="20"/>
      <w:szCs w:val="20"/>
      <w:u w:val="single"/>
      <w:lang w:val="ru-RU" w:eastAsia="ru-RU" w:bidi="ar-SA"/>
    </w:rPr>
  </w:style>
  <w:style w:type="paragraph" w:styleId="993" w:customStyle="1">
    <w:name w:val="xl70"/>
    <w:basedOn w:val="761"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both"/>
    </w:pPr>
    <w:rPr>
      <w:rFonts w:ascii="Times New Roman" w:hAnsi="Times New Roman" w:eastAsia="Times New Roman"/>
      <w:b/>
      <w:bCs/>
      <w:lang w:val="ru-RU" w:eastAsia="ru-RU" w:bidi="ar-SA"/>
    </w:rPr>
  </w:style>
  <w:style w:type="paragraph" w:styleId="994" w:customStyle="1">
    <w:name w:val="xl71"/>
    <w:basedOn w:val="761"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</w:pPr>
    <w:rPr>
      <w:rFonts w:ascii="Times New Roman" w:hAnsi="Times New Roman" w:eastAsia="Times New Roman"/>
      <w:sz w:val="20"/>
      <w:szCs w:val="20"/>
      <w:lang w:val="ru-RU" w:eastAsia="ru-RU" w:bidi="ar-SA"/>
    </w:rPr>
  </w:style>
  <w:style w:type="paragraph" w:styleId="995" w:customStyle="1">
    <w:name w:val="xl72"/>
    <w:basedOn w:val="761"/>
    <w:pPr>
      <w:widowControl w:val="true"/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</w:pPr>
    <w:rPr>
      <w:rFonts w:ascii="Times New Roman" w:hAnsi="Times New Roman" w:eastAsia="Times New Roman"/>
      <w:sz w:val="20"/>
      <w:szCs w:val="20"/>
      <w:lang w:val="ru-RU" w:eastAsia="ru-RU" w:bidi="ar-SA"/>
    </w:rPr>
  </w:style>
  <w:style w:type="paragraph" w:styleId="996" w:customStyle="1">
    <w:name w:val="xl73"/>
    <w:basedOn w:val="761"/>
    <w:pPr>
      <w:widowControl w:val="true"/>
      <w:pBdr>
        <w:left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</w:pPr>
    <w:rPr>
      <w:rFonts w:ascii="Times New Roman" w:hAnsi="Times New Roman" w:eastAsia="Times New Roman"/>
      <w:sz w:val="20"/>
      <w:szCs w:val="20"/>
      <w:lang w:val="ru-RU" w:eastAsia="ru-RU" w:bidi="ar-SA"/>
    </w:rPr>
  </w:style>
  <w:style w:type="paragraph" w:styleId="997" w:customStyle="1">
    <w:name w:val="xl74"/>
    <w:basedOn w:val="761"/>
    <w:pPr>
      <w:widowControl w:val="true"/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</w:pPr>
    <w:rPr>
      <w:rFonts w:ascii="Times New Roman" w:hAnsi="Times New Roman" w:eastAsia="Times New Roman"/>
      <w:sz w:val="20"/>
      <w:szCs w:val="20"/>
      <w:lang w:val="ru-RU" w:eastAsia="ru-RU" w:bidi="ar-SA"/>
    </w:rPr>
  </w:style>
  <w:style w:type="paragraph" w:styleId="998" w:customStyle="1">
    <w:name w:val="xl75"/>
    <w:basedOn w:val="761"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center"/>
    </w:pPr>
    <w:rPr>
      <w:rFonts w:ascii="Times New Roman" w:hAnsi="Times New Roman" w:eastAsia="Times New Roman"/>
      <w:sz w:val="20"/>
      <w:szCs w:val="20"/>
      <w:lang w:val="ru-RU" w:eastAsia="ru-RU" w:bidi="ar-SA"/>
    </w:rPr>
  </w:style>
  <w:style w:type="paragraph" w:styleId="999" w:customStyle="1">
    <w:name w:val="xl76"/>
    <w:basedOn w:val="761"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both"/>
    </w:pPr>
    <w:rPr>
      <w:rFonts w:ascii="Times New Roman" w:hAnsi="Times New Roman" w:eastAsia="Times New Roman"/>
      <w:sz w:val="20"/>
      <w:szCs w:val="20"/>
      <w:lang w:val="ru-RU" w:eastAsia="ru-RU" w:bidi="ar-SA"/>
    </w:rPr>
  </w:style>
  <w:style w:type="paragraph" w:styleId="1000" w:customStyle="1">
    <w:name w:val="xl77"/>
    <w:basedOn w:val="761"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center"/>
    </w:pPr>
    <w:rPr>
      <w:rFonts w:ascii="Times New Roman" w:hAnsi="Times New Roman" w:eastAsia="Times New Roman"/>
      <w:b/>
      <w:bCs/>
      <w:sz w:val="20"/>
      <w:szCs w:val="20"/>
      <w:lang w:val="ru-RU" w:eastAsia="ru-RU" w:bidi="ar-SA"/>
    </w:rPr>
  </w:style>
  <w:style w:type="paragraph" w:styleId="1001" w:customStyle="1">
    <w:name w:val="xl78"/>
    <w:basedOn w:val="761"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both"/>
    </w:pPr>
    <w:rPr>
      <w:rFonts w:ascii="Times New Roman" w:hAnsi="Times New Roman" w:eastAsia="Times New Roman"/>
      <w:sz w:val="20"/>
      <w:szCs w:val="20"/>
      <w:u w:val="single"/>
      <w:lang w:val="ru-RU" w:eastAsia="ru-RU" w:bidi="ar-SA"/>
    </w:rPr>
  </w:style>
  <w:style w:type="paragraph" w:styleId="1002" w:customStyle="1">
    <w:name w:val="xl79"/>
    <w:basedOn w:val="761"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</w:pPr>
    <w:rPr>
      <w:rFonts w:ascii="Times New Roman" w:hAnsi="Times New Roman" w:eastAsia="Times New Roman"/>
      <w:sz w:val="20"/>
      <w:szCs w:val="20"/>
      <w:u w:val="single"/>
      <w:lang w:val="ru-RU" w:eastAsia="ru-RU" w:bidi="ar-SA"/>
    </w:rPr>
  </w:style>
  <w:style w:type="paragraph" w:styleId="1003" w:customStyle="1">
    <w:name w:val="xl80"/>
    <w:basedOn w:val="761"/>
    <w:pPr>
      <w:widowControl w:val="true"/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</w:pPr>
    <w:rPr>
      <w:rFonts w:ascii="Times New Roman" w:hAnsi="Times New Roman" w:eastAsia="Times New Roman"/>
      <w:lang w:val="ru-RU" w:eastAsia="ru-RU" w:bidi="ar-SA"/>
    </w:rPr>
  </w:style>
  <w:style w:type="paragraph" w:styleId="1004" w:customStyle="1">
    <w:name w:val="xl81"/>
    <w:basedOn w:val="761"/>
    <w:pPr>
      <w:widowControl w:val="true"/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both"/>
    </w:pPr>
    <w:rPr>
      <w:rFonts w:ascii="Times New Roman" w:hAnsi="Times New Roman" w:eastAsia="Times New Roman"/>
      <w:sz w:val="20"/>
      <w:szCs w:val="20"/>
      <w:lang w:val="ru-RU" w:eastAsia="ru-RU" w:bidi="ar-SA"/>
    </w:rPr>
  </w:style>
  <w:style w:type="paragraph" w:styleId="1005" w:customStyle="1">
    <w:name w:val="xl82"/>
    <w:basedOn w:val="761"/>
    <w:pPr>
      <w:widowControl w:val="true"/>
      <w:pBdr>
        <w:left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center"/>
    </w:pPr>
    <w:rPr>
      <w:rFonts w:ascii="Times New Roman" w:hAnsi="Times New Roman" w:eastAsia="Times New Roman"/>
      <w:sz w:val="20"/>
      <w:szCs w:val="20"/>
      <w:lang w:val="ru-RU" w:eastAsia="ru-RU" w:bidi="ar-SA"/>
    </w:rPr>
  </w:style>
  <w:style w:type="paragraph" w:styleId="1006" w:customStyle="1">
    <w:name w:val="xl83"/>
    <w:basedOn w:val="761"/>
    <w:pPr>
      <w:widowControl w:val="true"/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</w:pPr>
    <w:rPr>
      <w:rFonts w:ascii="Times New Roman" w:hAnsi="Times New Roman" w:eastAsia="Times New Roman"/>
      <w:sz w:val="20"/>
      <w:szCs w:val="20"/>
      <w:lang w:val="ru-RU" w:eastAsia="ru-RU" w:bidi="ar-SA"/>
    </w:rPr>
  </w:style>
  <w:style w:type="paragraph" w:styleId="1007" w:customStyle="1">
    <w:name w:val="xl84"/>
    <w:basedOn w:val="761"/>
    <w:pPr>
      <w:widowControl w:val="true"/>
      <w:pBdr>
        <w:left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</w:pPr>
    <w:rPr>
      <w:rFonts w:ascii="Times New Roman" w:hAnsi="Times New Roman" w:eastAsia="Times New Roman"/>
      <w:sz w:val="20"/>
      <w:szCs w:val="20"/>
      <w:lang w:val="ru-RU" w:eastAsia="ru-RU" w:bidi="ar-SA"/>
    </w:rPr>
  </w:style>
  <w:style w:type="paragraph" w:styleId="1008" w:customStyle="1">
    <w:name w:val="xl85"/>
    <w:basedOn w:val="761"/>
    <w:pPr>
      <w:widowControl w:val="true"/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center"/>
    </w:pPr>
    <w:rPr>
      <w:rFonts w:ascii="Times New Roman" w:hAnsi="Times New Roman" w:eastAsia="Times New Roman"/>
      <w:sz w:val="20"/>
      <w:szCs w:val="20"/>
      <w:lang w:val="ru-RU" w:eastAsia="ru-RU" w:bidi="ar-SA"/>
    </w:rPr>
  </w:style>
  <w:style w:type="paragraph" w:styleId="1009" w:customStyle="1">
    <w:name w:val="xl86"/>
    <w:basedOn w:val="761"/>
    <w:pPr>
      <w:widowControl w:val="true"/>
      <w:pBdr>
        <w:left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center"/>
    </w:pPr>
    <w:rPr>
      <w:rFonts w:ascii="Times New Roman" w:hAnsi="Times New Roman" w:eastAsia="Times New Roman"/>
      <w:color w:val="ffffff"/>
      <w:sz w:val="20"/>
      <w:szCs w:val="20"/>
      <w:lang w:val="ru-RU" w:eastAsia="ru-RU" w:bidi="ar-SA"/>
    </w:rPr>
  </w:style>
  <w:style w:type="paragraph" w:styleId="1010" w:customStyle="1">
    <w:name w:val="xl87"/>
    <w:basedOn w:val="761"/>
    <w:pPr>
      <w:widowControl w:val="true"/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center"/>
    </w:pPr>
    <w:rPr>
      <w:rFonts w:ascii="Times New Roman" w:hAnsi="Times New Roman" w:eastAsia="Times New Roman"/>
      <w:color w:val="ffffff"/>
      <w:sz w:val="20"/>
      <w:szCs w:val="20"/>
      <w:lang w:val="ru-RU" w:eastAsia="ru-RU" w:bidi="ar-SA"/>
    </w:rPr>
  </w:style>
  <w:style w:type="paragraph" w:styleId="1011" w:customStyle="1">
    <w:name w:val="xl88"/>
    <w:basedOn w:val="761"/>
    <w:pPr>
      <w:widowControl w:val="true"/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</w:pPr>
    <w:rPr>
      <w:rFonts w:ascii="Times New Roman" w:hAnsi="Times New Roman" w:eastAsia="Times New Roman"/>
      <w:lang w:val="ru-RU" w:eastAsia="ru-RU" w:bidi="ar-SA"/>
    </w:rPr>
  </w:style>
  <w:style w:type="paragraph" w:styleId="1012" w:customStyle="1">
    <w:name w:val="xl89"/>
    <w:basedOn w:val="761"/>
    <w:pPr>
      <w:widowControl w:val="true"/>
      <w:pBdr>
        <w:left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</w:pPr>
    <w:rPr>
      <w:rFonts w:ascii="Times New Roman" w:hAnsi="Times New Roman" w:eastAsia="Times New Roman"/>
      <w:lang w:val="ru-RU" w:eastAsia="ru-RU" w:bidi="ar-SA"/>
    </w:rPr>
  </w:style>
  <w:style w:type="paragraph" w:styleId="1013" w:customStyle="1">
    <w:name w:val="xl90"/>
    <w:basedOn w:val="761"/>
    <w:pPr>
      <w:widowControl w:val="true"/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</w:pPr>
    <w:rPr>
      <w:rFonts w:ascii="Times New Roman" w:hAnsi="Times New Roman" w:eastAsia="Times New Roman"/>
      <w:lang w:val="ru-RU" w:eastAsia="ru-RU" w:bidi="ar-SA"/>
    </w:rPr>
  </w:style>
  <w:style w:type="paragraph" w:styleId="1014" w:customStyle="1">
    <w:name w:val="xl91"/>
    <w:basedOn w:val="761"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after="100" w:afterAutospacing="1" w:before="100" w:beforeAutospacing="1"/>
      <w:ind/>
      <w:jc w:val="center"/>
    </w:pPr>
    <w:rPr>
      <w:rFonts w:ascii="Times New Roman" w:hAnsi="Times New Roman" w:eastAsia="Times New Roman"/>
      <w:sz w:val="20"/>
      <w:szCs w:val="20"/>
      <w:lang w:val="ru-RU" w:eastAsia="ru-RU" w:bidi="ar-SA"/>
    </w:rPr>
  </w:style>
  <w:style w:type="paragraph" w:styleId="1015" w:customStyle="1">
    <w:name w:val="xl92"/>
    <w:basedOn w:val="761"/>
    <w:pPr>
      <w:widowControl w:val="true"/>
      <w:pBdr>
        <w:top w:val="single" w:color="000000" w:sz="4" w:space="0"/>
        <w:bottom w:val="single" w:color="000000" w:sz="4" w:space="0"/>
      </w:pBdr>
      <w:shd w:val="clear" w:color="000000" w:fill="ffffff"/>
      <w:spacing w:after="100" w:afterAutospacing="1" w:before="100" w:beforeAutospacing="1"/>
      <w:ind/>
      <w:jc w:val="center"/>
    </w:pPr>
    <w:rPr>
      <w:rFonts w:ascii="Times New Roman" w:hAnsi="Times New Roman" w:eastAsia="Times New Roman"/>
      <w:sz w:val="20"/>
      <w:szCs w:val="20"/>
      <w:lang w:val="ru-RU" w:eastAsia="ru-RU" w:bidi="ar-SA"/>
    </w:rPr>
  </w:style>
  <w:style w:type="paragraph" w:styleId="1016" w:customStyle="1">
    <w:name w:val="xl93"/>
    <w:basedOn w:val="761"/>
    <w:pPr>
      <w:widowControl w:val="true"/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center"/>
    </w:pPr>
    <w:rPr>
      <w:rFonts w:ascii="Times New Roman" w:hAnsi="Times New Roman" w:eastAsia="Times New Roman"/>
      <w:sz w:val="20"/>
      <w:szCs w:val="20"/>
      <w:lang w:val="ru-RU" w:eastAsia="ru-RU" w:bidi="ar-SA"/>
    </w:rPr>
  </w:style>
  <w:style w:type="paragraph" w:styleId="1017" w:customStyle="1">
    <w:name w:val="xl94"/>
    <w:basedOn w:val="761"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both"/>
    </w:pPr>
    <w:rPr>
      <w:rFonts w:ascii="Times New Roman" w:hAnsi="Times New Roman" w:eastAsia="Times New Roman"/>
      <w:color w:val="ff0000"/>
      <w:lang w:val="ru-RU" w:eastAsia="ru-RU" w:bidi="ar-SA"/>
    </w:rPr>
  </w:style>
  <w:style w:type="paragraph" w:styleId="1018" w:customStyle="1">
    <w:name w:val="xl95"/>
    <w:basedOn w:val="761"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both"/>
    </w:pPr>
    <w:rPr>
      <w:rFonts w:ascii="Times New Roman" w:hAnsi="Times New Roman" w:eastAsia="Times New Roman"/>
      <w:lang w:val="ru-RU" w:eastAsia="ru-RU" w:bidi="ar-SA"/>
    </w:rPr>
  </w:style>
  <w:style w:type="paragraph" w:styleId="1019" w:customStyle="1">
    <w:name w:val="xl96"/>
    <w:basedOn w:val="761"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</w:pPr>
    <w:rPr>
      <w:rFonts w:ascii="Times New Roman" w:hAnsi="Times New Roman" w:eastAsia="Times New Roman"/>
      <w:lang w:val="ru-RU" w:eastAsia="ru-RU" w:bidi="ar-SA"/>
    </w:rPr>
  </w:style>
  <w:style w:type="paragraph" w:styleId="1020" w:customStyle="1">
    <w:name w:val="xl97"/>
    <w:basedOn w:val="761"/>
    <w:pPr>
      <w:widowControl w:val="true"/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</w:pPr>
    <w:rPr>
      <w:rFonts w:ascii="Times New Roman" w:hAnsi="Times New Roman" w:eastAsia="Times New Roman"/>
      <w:b/>
      <w:bCs/>
      <w:sz w:val="20"/>
      <w:szCs w:val="20"/>
      <w:lang w:val="ru-RU" w:eastAsia="ru-RU" w:bidi="ar-SA"/>
    </w:rPr>
  </w:style>
  <w:style w:type="paragraph" w:styleId="1021" w:customStyle="1">
    <w:name w:val="xl98"/>
    <w:basedOn w:val="761"/>
    <w:pPr>
      <w:widowControl w:val="true"/>
      <w:pBdr>
        <w:left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</w:pPr>
    <w:rPr>
      <w:rFonts w:ascii="Times New Roman" w:hAnsi="Times New Roman" w:eastAsia="Times New Roman"/>
      <w:b/>
      <w:bCs/>
      <w:sz w:val="20"/>
      <w:szCs w:val="20"/>
      <w:lang w:val="ru-RU" w:eastAsia="ru-RU" w:bidi="ar-SA"/>
    </w:rPr>
  </w:style>
  <w:style w:type="paragraph" w:styleId="1022" w:customStyle="1">
    <w:name w:val="xl99"/>
    <w:basedOn w:val="761"/>
    <w:pPr>
      <w:widowControl w:val="true"/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</w:pPr>
    <w:rPr>
      <w:rFonts w:ascii="Times New Roman" w:hAnsi="Times New Roman" w:eastAsia="Times New Roman"/>
      <w:b/>
      <w:bCs/>
      <w:sz w:val="20"/>
      <w:szCs w:val="20"/>
      <w:lang w:val="ru-RU" w:eastAsia="ru-RU" w:bidi="ar-SA"/>
    </w:rPr>
  </w:style>
  <w:style w:type="paragraph" w:styleId="1023" w:customStyle="1">
    <w:name w:val="xl100"/>
    <w:basedOn w:val="761"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</w:pPr>
    <w:rPr>
      <w:rFonts w:ascii="Times New Roman" w:hAnsi="Times New Roman" w:eastAsia="Times New Roman"/>
      <w:sz w:val="20"/>
      <w:szCs w:val="20"/>
      <w:lang w:val="ru-RU" w:eastAsia="ru-RU" w:bidi="ar-SA"/>
    </w:rPr>
  </w:style>
  <w:style w:type="paragraph" w:styleId="1024" w:customStyle="1">
    <w:name w:val="xl101"/>
    <w:basedOn w:val="761"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after="100" w:afterAutospacing="1" w:before="100" w:beforeAutospacing="1"/>
      <w:ind/>
      <w:jc w:val="both"/>
    </w:pPr>
    <w:rPr>
      <w:rFonts w:ascii="Times New Roman" w:hAnsi="Times New Roman" w:eastAsia="Times New Roman"/>
      <w:sz w:val="20"/>
      <w:szCs w:val="20"/>
      <w:lang w:val="ru-RU" w:eastAsia="ru-RU" w:bidi="ar-SA"/>
    </w:rPr>
  </w:style>
  <w:style w:type="paragraph" w:styleId="1025" w:customStyle="1">
    <w:name w:val="xl102"/>
    <w:basedOn w:val="761"/>
    <w:pPr>
      <w:widowControl w:val="true"/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both"/>
    </w:pPr>
    <w:rPr>
      <w:rFonts w:ascii="Times New Roman" w:hAnsi="Times New Roman" w:eastAsia="Times New Roman"/>
      <w:sz w:val="20"/>
      <w:szCs w:val="20"/>
      <w:lang w:val="ru-RU" w:eastAsia="ru-RU" w:bidi="ar-SA"/>
    </w:rPr>
  </w:style>
  <w:style w:type="paragraph" w:styleId="1026" w:customStyle="1">
    <w:name w:val="xl103"/>
    <w:basedOn w:val="761"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</w:pPr>
    <w:rPr>
      <w:rFonts w:ascii="Times New Roman" w:hAnsi="Times New Roman" w:eastAsia="Times New Roman"/>
      <w:sz w:val="20"/>
      <w:szCs w:val="20"/>
      <w:lang w:val="ru-RU" w:eastAsia="ru-RU" w:bidi="ar-SA"/>
    </w:rPr>
  </w:style>
  <w:style w:type="paragraph" w:styleId="1027" w:customStyle="1">
    <w:name w:val="xl104"/>
    <w:basedOn w:val="761"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both"/>
    </w:pPr>
    <w:rPr>
      <w:rFonts w:ascii="Times New Roman" w:hAnsi="Times New Roman" w:eastAsia="Times New Roman"/>
      <w:sz w:val="20"/>
      <w:szCs w:val="20"/>
      <w:lang w:val="ru-RU" w:eastAsia="ru-RU" w:bidi="ar-SA"/>
    </w:rPr>
  </w:style>
  <w:style w:type="paragraph" w:styleId="1028" w:customStyle="1">
    <w:name w:val="xl105"/>
    <w:basedOn w:val="761"/>
    <w:pPr>
      <w:widowControl w:val="true"/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</w:pPr>
    <w:rPr>
      <w:rFonts w:ascii="Times New Roman" w:hAnsi="Times New Roman" w:eastAsia="Times New Roman"/>
      <w:sz w:val="20"/>
      <w:szCs w:val="20"/>
      <w:lang w:val="ru-RU" w:eastAsia="ru-RU" w:bidi="ar-SA"/>
    </w:rPr>
  </w:style>
  <w:style w:type="paragraph" w:styleId="1029" w:customStyle="1">
    <w:name w:val="xl106"/>
    <w:basedOn w:val="761"/>
    <w:pPr>
      <w:widowControl w:val="true"/>
      <w:pBdr>
        <w:bottom w:val="single" w:color="000000" w:sz="4" w:space="0"/>
      </w:pBdr>
      <w:shd w:val="clear" w:color="000000" w:fill="ffffff"/>
      <w:spacing w:after="100" w:afterAutospacing="1" w:before="100" w:beforeAutospacing="1"/>
      <w:ind/>
    </w:pPr>
    <w:rPr>
      <w:rFonts w:ascii="Times New Roman" w:hAnsi="Times New Roman" w:eastAsia="Times New Roman"/>
      <w:lang w:val="ru-RU" w:eastAsia="ru-RU" w:bidi="ar-SA"/>
    </w:rPr>
  </w:style>
  <w:style w:type="paragraph" w:styleId="1030">
    <w:name w:val="Header"/>
    <w:basedOn w:val="761"/>
    <w:link w:val="1031"/>
    <w:uiPriority w:val="99"/>
    <w:pPr>
      <w:widowControl w:val="true"/>
      <w:pBdr/>
      <w:tabs>
        <w:tab w:val="center" w:leader="none" w:pos="4677"/>
        <w:tab w:val="right" w:leader="none" w:pos="9355"/>
      </w:tabs>
      <w:spacing/>
      <w:ind/>
    </w:pPr>
    <w:rPr>
      <w:rFonts w:ascii="Calibri" w:hAnsi="Calibri" w:eastAsia="Calibri"/>
      <w:sz w:val="20"/>
      <w:szCs w:val="20"/>
      <w:lang w:bidi="ar-SA"/>
    </w:rPr>
  </w:style>
  <w:style w:type="character" w:styleId="1031" w:customStyle="1">
    <w:name w:val="Верхний колонтитул Знак"/>
    <w:link w:val="1030"/>
    <w:uiPriority w:val="99"/>
    <w:pPr>
      <w:pBdr/>
      <w:spacing/>
      <w:ind/>
    </w:pPr>
    <w:rPr>
      <w:rFonts w:ascii="Calibri" w:hAnsi="Calibri" w:eastAsia="Calibri"/>
      <w:lang w:eastAsia="en-US"/>
    </w:rPr>
  </w:style>
  <w:style w:type="paragraph" w:styleId="1032">
    <w:name w:val="Footer"/>
    <w:basedOn w:val="761"/>
    <w:link w:val="1033"/>
    <w:pPr>
      <w:widowControl w:val="true"/>
      <w:pBdr/>
      <w:tabs>
        <w:tab w:val="center" w:leader="none" w:pos="4677"/>
        <w:tab w:val="right" w:leader="none" w:pos="9355"/>
      </w:tabs>
      <w:spacing/>
      <w:ind/>
    </w:pPr>
    <w:rPr>
      <w:rFonts w:ascii="Calibri" w:hAnsi="Calibri" w:eastAsia="Calibri"/>
      <w:sz w:val="20"/>
      <w:szCs w:val="20"/>
      <w:lang w:bidi="ar-SA"/>
    </w:rPr>
  </w:style>
  <w:style w:type="character" w:styleId="1033" w:customStyle="1">
    <w:name w:val="Нижний колонтитул Знак"/>
    <w:link w:val="1032"/>
    <w:pPr>
      <w:pBdr/>
      <w:spacing/>
      <w:ind/>
    </w:pPr>
    <w:rPr>
      <w:rFonts w:ascii="Calibri" w:hAnsi="Calibri" w:eastAsia="Calibri"/>
      <w:lang w:eastAsia="en-US"/>
    </w:rPr>
  </w:style>
  <w:style w:type="paragraph" w:styleId="1034">
    <w:name w:val="Balloon Text"/>
    <w:basedOn w:val="761"/>
    <w:link w:val="1035"/>
    <w:semiHidden/>
    <w:pPr>
      <w:pBdr/>
      <w:spacing/>
      <w:ind/>
    </w:pPr>
    <w:rPr>
      <w:rFonts w:ascii="Tahoma" w:hAnsi="Tahoma"/>
      <w:sz w:val="16"/>
      <w:szCs w:val="16"/>
      <w:lang w:bidi="ar-SA"/>
    </w:rPr>
  </w:style>
  <w:style w:type="character" w:styleId="1035" w:customStyle="1">
    <w:name w:val="Текст выноски Знак"/>
    <w:link w:val="1034"/>
    <w:semiHidden/>
    <w:pPr>
      <w:pBdr/>
      <w:spacing/>
      <w:ind/>
    </w:pPr>
    <w:rPr>
      <w:rFonts w:ascii="Tahoma" w:hAnsi="Tahoma" w:eastAsia="Courier New"/>
      <w:color w:val="000000"/>
      <w:sz w:val="16"/>
      <w:szCs w:val="16"/>
      <w:lang w:val="en-US" w:eastAsia="en-US"/>
    </w:rPr>
  </w:style>
  <w:style w:type="paragraph" w:styleId="1036" w:customStyle="1">
    <w:name w:val="Нормальный (таблица)"/>
    <w:basedOn w:val="761"/>
    <w:next w:val="761"/>
    <w:pPr>
      <w:pBdr/>
      <w:spacing/>
      <w:ind/>
      <w:jc w:val="both"/>
    </w:pPr>
    <w:rPr>
      <w:rFonts w:ascii="Times New Roman CYR" w:hAnsi="Times New Roman CYR" w:eastAsia="Times New Roman"/>
      <w:lang w:val="ru-RU" w:eastAsia="ru-RU" w:bidi="ar-SA"/>
    </w:rPr>
  </w:style>
  <w:style w:type="paragraph" w:styleId="1037" w:customStyle="1">
    <w:name w:val="Прижатый влево"/>
    <w:basedOn w:val="761"/>
    <w:next w:val="761"/>
    <w:pPr>
      <w:pBdr/>
      <w:spacing/>
      <w:ind/>
    </w:pPr>
    <w:rPr>
      <w:rFonts w:ascii="Times New Roman CYR" w:hAnsi="Times New Roman CYR" w:eastAsia="Times New Roman"/>
      <w:lang w:val="ru-RU" w:eastAsia="ru-RU" w:bidi="ar-SA"/>
    </w:rPr>
  </w:style>
  <w:style w:type="character" w:styleId="1038" w:customStyle="1">
    <w:name w:val="Цветовое выделение"/>
    <w:pPr>
      <w:pBdr/>
      <w:spacing/>
      <w:ind/>
    </w:pPr>
    <w:rPr>
      <w:b/>
      <w:color w:val="26282f"/>
    </w:rPr>
  </w:style>
  <w:style w:type="paragraph" w:styleId="1039" w:customStyle="1">
    <w:name w:val="ConsPlusNormal"/>
    <w:link w:val="1040"/>
    <w:pPr>
      <w:widowControl w:val="false"/>
      <w:pBdr/>
      <w:spacing/>
      <w:ind/>
    </w:pPr>
    <w:rPr>
      <w:rFonts w:ascii="Arial" w:hAnsi="Arial" w:eastAsia="Times New Roman"/>
      <w:lang w:eastAsia="ru-RU"/>
    </w:rPr>
  </w:style>
  <w:style w:type="character" w:styleId="1040" w:customStyle="1">
    <w:name w:val="ConsPlusNormal Знак"/>
    <w:link w:val="1039"/>
    <w:pPr>
      <w:pBdr/>
      <w:spacing/>
      <w:ind/>
    </w:pPr>
    <w:rPr>
      <w:rFonts w:ascii="Arial" w:hAnsi="Arial" w:eastAsia="Times New Roman"/>
      <w:lang w:val="ru-RU" w:eastAsia="ru-RU" w:bidi="ar-SA"/>
    </w:rPr>
  </w:style>
  <w:style w:type="paragraph" w:styleId="1041" w:customStyle="1">
    <w:name w:val="ConsPlusTitle"/>
    <w:pPr>
      <w:widowControl w:val="false"/>
      <w:pBdr/>
      <w:spacing/>
      <w:ind/>
    </w:pPr>
    <w:rPr>
      <w:rFonts w:eastAsia="Times New Roman"/>
      <w:b/>
      <w:sz w:val="22"/>
      <w:lang w:eastAsia="ru-RU"/>
    </w:rPr>
  </w:style>
  <w:style w:type="paragraph" w:styleId="1042">
    <w:name w:val="annotation text"/>
    <w:basedOn w:val="761"/>
    <w:link w:val="1043"/>
    <w:pPr>
      <w:widowControl w:val="true"/>
      <w:pBdr/>
      <w:spacing/>
      <w:ind/>
    </w:pPr>
    <w:rPr>
      <w:rFonts w:ascii="Times New Roman" w:hAnsi="Times New Roman" w:eastAsia="Times New Roman"/>
      <w:sz w:val="20"/>
      <w:szCs w:val="20"/>
      <w:lang w:bidi="ar-SA"/>
    </w:rPr>
  </w:style>
  <w:style w:type="character" w:styleId="1043" w:customStyle="1">
    <w:name w:val="Текст примечания Знак"/>
    <w:link w:val="1042"/>
    <w:pPr>
      <w:pBdr/>
      <w:spacing/>
      <w:ind/>
    </w:pPr>
    <w:rPr>
      <w:rFonts w:ascii="Times New Roman" w:hAnsi="Times New Roman" w:eastAsia="Times New Roman"/>
    </w:rPr>
  </w:style>
  <w:style w:type="paragraph" w:styleId="1044" w:customStyle="1">
    <w:name w:val="Таблтекст"/>
    <w:basedOn w:val="761"/>
    <w:qFormat/>
    <w:pPr>
      <w:pBdr/>
      <w:spacing/>
      <w:ind/>
    </w:pPr>
    <w:rPr>
      <w:rFonts w:ascii="Times New Roman" w:hAnsi="Times New Roman" w:eastAsia="Times New Roman"/>
      <w:lang w:val="ru-RU" w:eastAsia="ru-RU" w:bidi="ar-SA"/>
    </w:rPr>
  </w:style>
  <w:style w:type="paragraph" w:styleId="1045" w:customStyle="1">
    <w:name w:val="Default"/>
    <w:pPr>
      <w:pBdr/>
      <w:spacing/>
      <w:ind/>
    </w:pPr>
    <w:rPr>
      <w:rFonts w:ascii="Times New Roman" w:hAnsi="Times New Roman" w:eastAsia="Courier New"/>
      <w:color w:val="000000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EFEA1-88F3-4322-81DF-76F7B86B3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Koa8</dc:creator>
  <cp:revision>26</cp:revision>
  <dcterms:created xsi:type="dcterms:W3CDTF">2024-04-24T07:28:00Z</dcterms:created>
  <dcterms:modified xsi:type="dcterms:W3CDTF">2024-12-24T11:14:51Z</dcterms:modified>
</cp:coreProperties>
</file>