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0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0960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20pt;height:48.0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890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06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701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14.02.2025</w:t>
            </w: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№ 295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индексации стоимости услуг </w:t>
      </w:r>
      <w:r>
        <w:rPr>
          <w:sz w:val="28"/>
          <w:szCs w:val="28"/>
        </w:rPr>
        <w:br/>
        <w:t xml:space="preserve">по погребению в городе Новоалтайске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12.01.1996 № 8-ФЗ </w:t>
      </w:r>
      <w:r>
        <w:rPr>
          <w:sz w:val="28"/>
          <w:szCs w:val="28"/>
        </w:rPr>
        <w:br/>
        <w:t xml:space="preserve">«О погребении и похоронном деле»,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РФ от 23.01.202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 «</w:t>
      </w:r>
      <w:r>
        <w:rPr>
          <w:sz w:val="28"/>
          <w:szCs w:val="28"/>
        </w:rPr>
        <w:t xml:space="preserve">Об утверждении коэффициента индексации выплат, пособий и компенсаций в 2025 году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городского округа город Новоалтайск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 о в л я ю: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Осуществить индексацию стоимости услуг по погребению в городе Новоалтайске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исходя </w:t>
      </w: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коэффициента индексации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установленного</w:t>
      </w:r>
      <w:r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ительством Российской Федерации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размере 1,095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стоимость услуг, предоставляемых согласно гарантированному перечню услуг по погребению, оказываемых </w:t>
      </w:r>
      <w:r>
        <w:rPr>
          <w:sz w:val="28"/>
          <w:szCs w:val="28"/>
        </w:rPr>
        <w:br/>
        <w:t xml:space="preserve">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в размере </w:t>
      </w:r>
      <w:r>
        <w:rPr>
          <w:sz w:val="28"/>
          <w:szCs w:val="28"/>
        </w:rPr>
        <w:t xml:space="preserve">10540 </w:t>
      </w:r>
      <w:r>
        <w:rPr>
          <w:sz w:val="28"/>
          <w:szCs w:val="28"/>
        </w:rPr>
        <w:t xml:space="preserve">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копе</w:t>
      </w:r>
      <w:r>
        <w:rPr>
          <w:sz w:val="28"/>
          <w:szCs w:val="28"/>
        </w:rPr>
        <w:t xml:space="preserve">ек</w:t>
      </w:r>
      <w:r>
        <w:rPr>
          <w:sz w:val="28"/>
          <w:szCs w:val="28"/>
        </w:rPr>
        <w:t xml:space="preserve"> (приложение 1).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стоимость услуг, предоставляемых согласно гарантированному перечню услуг по погребению, по погребению умерших, </w:t>
      </w:r>
      <w:r>
        <w:rPr>
          <w:sz w:val="28"/>
          <w:szCs w:val="28"/>
        </w:rPr>
        <w:br/>
        <w:t xml:space="preserve">не имеющих родственников,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 xml:space="preserve">10540 рублей 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копеек (</w:t>
      </w:r>
      <w:r>
        <w:rPr>
          <w:sz w:val="28"/>
          <w:szCs w:val="28"/>
        </w:rPr>
        <w:t xml:space="preserve">приложение 2).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20"/>
        <w:jc w:val="both"/>
        <w:rPr/>
      </w:pPr>
      <w:r>
        <w:rPr>
          <w:sz w:val="28"/>
          <w:szCs w:val="28"/>
        </w:rPr>
        <w:t xml:space="preserve">4. Распространить действие настоящего постановления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правоотнош</w:t>
      </w:r>
      <w:r>
        <w:rPr>
          <w:sz w:val="28"/>
          <w:szCs w:val="28"/>
        </w:rPr>
        <w:t xml:space="preserve">ения, возникшие с 1 февраля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</w:t>
      </w:r>
      <w:r/>
    </w:p>
    <w:p>
      <w:pPr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Настоящее постановление опубликовать в Вестнике муниципального образования города Новоалтайска и на официальном сайте города Новоалтайска.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Лисовского С.И.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both"/>
        <w:rPr>
          <w:sz w:val="28"/>
        </w:rPr>
        <w:sectPr>
          <w:headerReference w:type="first" r:id="rId9"/>
          <w:footnotePr/>
          <w:endnotePr/>
          <w:type w:val="continuous"/>
          <w:pgSz w:h="16840" w:orient="portrait" w:w="11907"/>
          <w:pgMar w:top="567" w:right="567" w:bottom="1134" w:left="1701" w:header="709" w:footer="709" w:gutter="0"/>
          <w:pgNumType w:start="24"/>
          <w:cols w:num="1" w:sep="0" w:space="720" w:equalWidth="1"/>
        </w:sectPr>
      </w:pPr>
      <w:r>
        <w:rPr>
          <w:sz w:val="28"/>
        </w:rPr>
        <w:t xml:space="preserve"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В.Г. Бодунов</w:t>
      </w:r>
      <w:r>
        <w:rPr>
          <w:sz w:val="28"/>
        </w:rPr>
      </w:r>
    </w:p>
    <w:p>
      <w:pPr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4677"/>
        <w:rPr>
          <w:sz w:val="28"/>
          <w:szCs w:val="24"/>
        </w:rPr>
      </w:pPr>
      <w:r>
        <w:rPr>
          <w:sz w:val="28"/>
          <w:szCs w:val="24"/>
        </w:rPr>
        <w:t xml:space="preserve">Приложение 1</w:t>
      </w:r>
      <w:r>
        <w:rPr>
          <w:sz w:val="28"/>
          <w:szCs w:val="24"/>
        </w:rPr>
      </w:r>
    </w:p>
    <w:p>
      <w:pPr>
        <w:pBdr/>
        <w:spacing/>
        <w:ind w:firstLine="4677"/>
        <w:rPr/>
      </w:pPr>
      <w:r/>
      <w:r/>
    </w:p>
    <w:p>
      <w:pPr>
        <w:pBdr/>
        <w:spacing/>
        <w:ind w:firstLine="4677"/>
        <w:rPr/>
      </w:pPr>
      <w:r>
        <w:rPr>
          <w:sz w:val="28"/>
          <w:szCs w:val="24"/>
        </w:rPr>
        <w:t xml:space="preserve">УТВЕРЖДЕНА</w:t>
      </w:r>
      <w:r/>
    </w:p>
    <w:p>
      <w:pPr>
        <w:pBdr/>
        <w:spacing/>
        <w:ind w:firstLine="4677"/>
        <w:rPr/>
      </w:pPr>
      <w:r>
        <w:rPr>
          <w:sz w:val="28"/>
          <w:szCs w:val="24"/>
        </w:rPr>
        <w:t xml:space="preserve">постановлением Администрации города</w:t>
      </w:r>
      <w:r/>
    </w:p>
    <w:p>
      <w:pPr>
        <w:pBdr/>
        <w:spacing/>
        <w:ind w:firstLine="4677"/>
        <w:rPr/>
      </w:pPr>
      <w:r>
        <w:rPr>
          <w:sz w:val="28"/>
          <w:szCs w:val="24"/>
        </w:rPr>
        <w:t xml:space="preserve">от 14.02.2025 № 295</w:t>
      </w:r>
      <w:r/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center"/>
        <w:rPr/>
      </w:pPr>
      <w:r>
        <w:rPr>
          <w:sz w:val="28"/>
          <w:szCs w:val="28"/>
        </w:rPr>
        <w:t xml:space="preserve">Стоимость услуг, предоставляемых согласно гарантированному перечню услуг</w:t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  <w:t xml:space="preserve">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right"/>
        <w:rPr/>
      </w:pPr>
      <w:r/>
      <w:r/>
    </w:p>
    <w:tbl>
      <w:tblPr>
        <w:tblW w:w="9498" w:type="dxa"/>
        <w:tblInd w:w="-34" w:type="dxa"/>
        <w:tblBorders/>
        <w:tblLook w:val="04A0" w:firstRow="1" w:lastRow="0" w:firstColumn="1" w:lastColumn="0" w:noHBand="0" w:noVBand="1"/>
      </w:tblPr>
      <w:tblGrid>
        <w:gridCol w:w="586"/>
        <w:gridCol w:w="5210"/>
        <w:gridCol w:w="4093"/>
      </w:tblGrid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3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Наименование услуг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Стоимость услуги </w:t>
            </w:r>
            <w:r>
              <w:rPr>
                <w:sz w:val="28"/>
                <w:szCs w:val="28"/>
              </w:rPr>
              <w:br/>
              <w:t xml:space="preserve">(НДС не облагается), руб.</w:t>
            </w:r>
            <w:r/>
          </w:p>
        </w:tc>
      </w:tr>
      <w:tr>
        <w:trPr>
          <w:trHeight w:val="37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323" w:type="dxa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Оформление документов, необходимых для погребения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бесплатно</w:t>
            </w:r>
            <w:r/>
          </w:p>
        </w:tc>
      </w:tr>
      <w:tr>
        <w:trPr>
          <w:cantSplit/>
          <w:trHeight w:val="37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32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4181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10540,1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37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32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Перевозка тела (останков) умершего на кладбище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418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cantSplit/>
          <w:trHeight w:val="37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3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Погребение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8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374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8" w:type="dxa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Итого: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81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10540,1</w:t>
            </w:r>
            <w:r>
              <w:rPr>
                <w:sz w:val="28"/>
                <w:szCs w:val="28"/>
              </w:rPr>
              <w:t xml:space="preserve">8</w:t>
            </w:r>
            <w:r/>
          </w:p>
        </w:tc>
      </w:tr>
    </w:tbl>
    <w:p>
      <w:pPr>
        <w:pBdr/>
        <w:spacing/>
        <w:ind w:firstLine="4677"/>
        <w:rPr>
          <w:sz w:val="28"/>
          <w:szCs w:val="24"/>
        </w:rPr>
      </w:pPr>
      <w:r>
        <w:br w:type="page" w:clear="all"/>
      </w:r>
      <w:r>
        <w:rPr>
          <w:sz w:val="28"/>
          <w:szCs w:val="24"/>
        </w:rPr>
        <w:t xml:space="preserve">Приложение 2</w:t>
      </w:r>
      <w:r>
        <w:rPr>
          <w:sz w:val="28"/>
          <w:szCs w:val="24"/>
        </w:rPr>
      </w:r>
    </w:p>
    <w:p>
      <w:pPr>
        <w:pBdr/>
        <w:spacing/>
        <w:ind w:firstLine="4677"/>
        <w:rPr/>
      </w:pPr>
      <w:r/>
      <w:r/>
    </w:p>
    <w:p>
      <w:pPr>
        <w:pBdr/>
        <w:spacing/>
        <w:ind w:firstLine="4677"/>
        <w:rPr/>
      </w:pPr>
      <w:r>
        <w:rPr>
          <w:sz w:val="28"/>
          <w:szCs w:val="24"/>
        </w:rPr>
        <w:t xml:space="preserve">УТВЕРЖДЕНА</w:t>
      </w:r>
      <w:r/>
    </w:p>
    <w:p>
      <w:pPr>
        <w:pBdr/>
        <w:spacing/>
        <w:ind w:firstLine="4677"/>
        <w:rPr/>
      </w:pPr>
      <w:r>
        <w:rPr>
          <w:sz w:val="28"/>
          <w:szCs w:val="24"/>
        </w:rPr>
        <w:t xml:space="preserve">постановлением Администрации города</w:t>
      </w:r>
      <w:r/>
    </w:p>
    <w:p>
      <w:pPr>
        <w:pBdr/>
        <w:spacing/>
        <w:ind w:firstLine="4677"/>
        <w:rPr/>
      </w:pPr>
      <w:r>
        <w:rPr>
          <w:sz w:val="28"/>
          <w:szCs w:val="24"/>
        </w:rPr>
        <w:t xml:space="preserve">от 14.02.2025 № 295</w:t>
      </w:r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/>
      </w:pPr>
      <w:r>
        <w:rPr>
          <w:sz w:val="28"/>
          <w:szCs w:val="28"/>
        </w:rPr>
        <w:t xml:space="preserve">Стоимость услуг, предоставляемых согласно гарантированному перечню услуг</w:t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  <w:t xml:space="preserve">по погребению, по погребению умерших, не имеющих родственников</w:t>
      </w:r>
      <w:r/>
    </w:p>
    <w:p>
      <w:pPr>
        <w:pBdr/>
        <w:spacing/>
        <w:ind/>
        <w:jc w:val="center"/>
        <w:rPr/>
      </w:pPr>
      <w:r/>
      <w:r/>
    </w:p>
    <w:tbl>
      <w:tblPr>
        <w:tblW w:w="9666" w:type="dxa"/>
        <w:tblInd w:w="-34" w:type="dxa"/>
        <w:tblBorders/>
        <w:tblLayout w:type="fixed"/>
        <w:tblLook w:val="04A0" w:firstRow="1" w:lastRow="0" w:firstColumn="1" w:lastColumn="0" w:noHBand="0" w:noVBand="1"/>
      </w:tblPr>
      <w:tblGrid>
        <w:gridCol w:w="663"/>
        <w:gridCol w:w="5635"/>
        <w:gridCol w:w="3368"/>
      </w:tblGrid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Наименование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Стоимость услуги </w:t>
            </w:r>
            <w:r>
              <w:rPr>
                <w:sz w:val="28"/>
                <w:szCs w:val="28"/>
              </w:rPr>
              <w:br/>
              <w:t xml:space="preserve">(НДС не облагается), руб.</w:t>
            </w:r>
            <w:r/>
          </w:p>
        </w:tc>
      </w:tr>
      <w:tr>
        <w:trPr>
          <w:trHeight w:val="3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Оформление документов, необходимых для погребения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бесплатно</w:t>
            </w:r>
            <w:r/>
          </w:p>
        </w:tc>
      </w:tr>
      <w:tr>
        <w:trPr>
          <w:cantSplit/>
          <w:trHeight w:val="3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Облачение тела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10540,1</w:t>
            </w:r>
            <w:r>
              <w:rPr>
                <w:sz w:val="28"/>
                <w:szCs w:val="28"/>
              </w:rPr>
              <w:t xml:space="preserve">8</w:t>
            </w:r>
            <w:r/>
          </w:p>
        </w:tc>
      </w:tr>
      <w:tr>
        <w:trPr>
          <w:cantSplit/>
          <w:trHeight w:val="3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Предоставление гроба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cantSplit/>
          <w:trHeight w:val="3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Перевозка тела (останков) умершего на кладбище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cantSplit/>
          <w:trHeight w:val="3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Погребение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37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8" w:type="dxa"/>
            <w:vAlign w:val="center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10540,1</w:t>
            </w:r>
            <w:r>
              <w:rPr>
                <w:sz w:val="28"/>
                <w:szCs w:val="28"/>
              </w:rPr>
              <w:t xml:space="preserve">8</w:t>
            </w:r>
            <w:r/>
          </w:p>
        </w:tc>
      </w:tr>
    </w:tbl>
    <w:p>
      <w:pPr>
        <w:pBdr/>
        <w:spacing/>
        <w:ind/>
        <w:jc w:val="right"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40" w:orient="portrait" w:w="11907"/>
      <w:pgMar w:top="567" w:right="567" w:bottom="1134" w:left="1701" w:header="567" w:footer="737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_x0000_i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0pt;height:57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90" w:left="109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29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789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789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49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50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50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869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9">
    <w:name w:val="Title Char"/>
    <w:basedOn w:val="709"/>
    <w:link w:val="73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09"/>
    <w:link w:val="73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09"/>
    <w:link w:val="73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09"/>
    <w:link w:val="73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0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1">
    <w:name w:val="Footnote Text Char"/>
    <w:basedOn w:val="709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09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0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9" w:default="1">
    <w:name w:val="Normal"/>
    <w:qFormat/>
    <w:pPr>
      <w:pBdr/>
      <w:spacing/>
      <w:ind/>
    </w:pPr>
  </w:style>
  <w:style w:type="paragraph" w:styleId="700">
    <w:name w:val="Heading 1"/>
    <w:basedOn w:val="699"/>
    <w:next w:val="699"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01">
    <w:name w:val="Heading 2"/>
    <w:basedOn w:val="699"/>
    <w:next w:val="699"/>
    <w:pPr>
      <w:keepNext w:val="true"/>
      <w:pBdr/>
      <w:spacing/>
      <w:ind/>
      <w:jc w:val="center"/>
      <w:outlineLvl w:val="1"/>
    </w:pPr>
    <w:rPr>
      <w:sz w:val="28"/>
    </w:rPr>
  </w:style>
  <w:style w:type="paragraph" w:styleId="702">
    <w:name w:val="Heading 3"/>
    <w:basedOn w:val="699"/>
    <w:next w:val="699"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03">
    <w:name w:val="Heading 4"/>
    <w:basedOn w:val="699"/>
    <w:next w:val="699"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04">
    <w:name w:val="Heading 5"/>
    <w:basedOn w:val="699"/>
    <w:next w:val="699"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05">
    <w:name w:val="Heading 6"/>
    <w:basedOn w:val="699"/>
    <w:next w:val="699"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06">
    <w:name w:val="Heading 7"/>
    <w:basedOn w:val="699"/>
    <w:next w:val="699"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07">
    <w:name w:val="Heading 8"/>
    <w:basedOn w:val="699"/>
    <w:next w:val="699"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08">
    <w:name w:val="Heading 9"/>
    <w:basedOn w:val="699"/>
    <w:next w:val="699"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709" w:default="1">
    <w:name w:val="Default Paragraph Font"/>
    <w:uiPriority w:val="1"/>
    <w:semiHidden/>
    <w:unhideWhenUsed/>
    <w:pPr>
      <w:pBdr/>
      <w:spacing/>
      <w:ind/>
    </w:pPr>
  </w:style>
  <w:style w:type="table" w:styleId="710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1" w:default="1">
    <w:name w:val="No List"/>
    <w:uiPriority w:val="99"/>
    <w:semiHidden/>
    <w:unhideWhenUsed/>
    <w:pPr>
      <w:pBdr/>
      <w:spacing/>
      <w:ind/>
    </w:pPr>
  </w:style>
  <w:style w:type="paragraph" w:styleId="712" w:customStyle="1">
    <w:name w:val="Heading 1"/>
    <w:link w:val="71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13" w:customStyle="1">
    <w:name w:val="Heading 1 Char"/>
    <w:link w:val="71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14" w:customStyle="1">
    <w:name w:val="Heading 2"/>
    <w:link w:val="71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15" w:customStyle="1">
    <w:name w:val="Heading 2 Char"/>
    <w:link w:val="71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16" w:customStyle="1">
    <w:name w:val="Heading 3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7" w:customStyle="1">
    <w:name w:val="Heading 3 Char"/>
    <w:link w:val="71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18" w:customStyle="1">
    <w:name w:val="Heading 4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4 Char"/>
    <w:link w:val="71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0" w:customStyle="1">
    <w:name w:val="Heading 5"/>
    <w:link w:val="72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5 Char"/>
    <w:link w:val="72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22" w:customStyle="1">
    <w:name w:val="Heading 6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6 Char"/>
    <w:link w:val="72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4" w:customStyle="1">
    <w:name w:val="Heading 7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7 Char"/>
    <w:link w:val="72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 w:customStyle="1">
    <w:name w:val="Heading 8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8 Char"/>
    <w:link w:val="72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8" w:customStyle="1">
    <w:name w:val="Heading 9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Heading 9 Char"/>
    <w:link w:val="72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uiPriority w:val="34"/>
    <w:qFormat/>
    <w:pPr>
      <w:pBdr/>
      <w:spacing/>
      <w:ind w:left="720"/>
      <w:contextualSpacing w:val="true"/>
    </w:pPr>
  </w:style>
  <w:style w:type="paragraph" w:styleId="731">
    <w:name w:val="No Spacing"/>
    <w:uiPriority w:val="1"/>
    <w:qFormat/>
    <w:pPr>
      <w:pBdr/>
      <w:spacing/>
      <w:ind/>
    </w:pPr>
  </w:style>
  <w:style w:type="paragraph" w:styleId="732">
    <w:name w:val="Title"/>
    <w:link w:val="73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pPr>
      <w:pBdr/>
      <w:spacing/>
      <w:ind/>
    </w:pPr>
    <w:rPr>
      <w:sz w:val="48"/>
      <w:szCs w:val="48"/>
    </w:rPr>
  </w:style>
  <w:style w:type="paragraph" w:styleId="734">
    <w:name w:val="Subtitle"/>
    <w:link w:val="73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pPr>
      <w:pBdr/>
      <w:spacing/>
      <w:ind/>
    </w:pPr>
    <w:rPr>
      <w:sz w:val="24"/>
      <w:szCs w:val="24"/>
    </w:rPr>
  </w:style>
  <w:style w:type="paragraph" w:styleId="736">
    <w:name w:val="Quote"/>
    <w:link w:val="737"/>
    <w:uiPriority w:val="29"/>
    <w:qFormat/>
    <w:pPr>
      <w:pBdr/>
      <w:spacing/>
      <w:ind w:right="720" w:left="720"/>
    </w:pPr>
    <w:rPr>
      <w:i/>
    </w:rPr>
  </w:style>
  <w:style w:type="character" w:styleId="737" w:customStyle="1">
    <w:name w:val="Цитата 2 Знак"/>
    <w:link w:val="736"/>
    <w:uiPriority w:val="29"/>
    <w:pPr>
      <w:pBdr/>
      <w:spacing/>
      <w:ind/>
    </w:pPr>
    <w:rPr>
      <w:i/>
    </w:rPr>
  </w:style>
  <w:style w:type="paragraph" w:styleId="738">
    <w:name w:val="Intense Quote"/>
    <w:link w:val="73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39" w:customStyle="1">
    <w:name w:val="Выделенная цитата Знак"/>
    <w:link w:val="738"/>
    <w:uiPriority w:val="30"/>
    <w:pPr>
      <w:pBdr/>
      <w:spacing/>
      <w:ind/>
    </w:pPr>
    <w:rPr>
      <w:i/>
    </w:rPr>
  </w:style>
  <w:style w:type="paragraph" w:styleId="740" w:customStyle="1">
    <w:name w:val="Header"/>
    <w:link w:val="741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41" w:customStyle="1">
    <w:name w:val="Header Char"/>
    <w:link w:val="740"/>
    <w:uiPriority w:val="99"/>
    <w:pPr>
      <w:pBdr/>
      <w:spacing/>
      <w:ind/>
    </w:pPr>
  </w:style>
  <w:style w:type="paragraph" w:styleId="742" w:customStyle="1">
    <w:name w:val="Footer"/>
    <w:link w:val="745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43" w:customStyle="1">
    <w:name w:val="Footer Char"/>
    <w:link w:val="742"/>
    <w:uiPriority w:val="99"/>
    <w:pPr>
      <w:pBdr/>
      <w:spacing/>
      <w:ind/>
    </w:pPr>
  </w:style>
  <w:style w:type="paragraph" w:styleId="744" w:customStyle="1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45" w:customStyle="1">
    <w:name w:val="Caption Char"/>
    <w:link w:val="742"/>
    <w:uiPriority w:val="99"/>
    <w:pPr>
      <w:pBdr/>
      <w:spacing/>
      <w:ind/>
    </w:pPr>
  </w:style>
  <w:style w:type="table" w:styleId="746">
    <w:name w:val="Table Grid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3">
    <w:name w:val="footnote text"/>
    <w:link w:val="874"/>
    <w:uiPriority w:val="99"/>
    <w:semiHidden/>
    <w:unhideWhenUsed/>
    <w:pPr>
      <w:pBdr/>
      <w:spacing w:after="40"/>
      <w:ind/>
    </w:pPr>
    <w:rPr>
      <w:sz w:val="18"/>
    </w:rPr>
  </w:style>
  <w:style w:type="character" w:styleId="874" w:customStyle="1">
    <w:name w:val="Текст сноски Знак"/>
    <w:link w:val="873"/>
    <w:uiPriority w:val="99"/>
    <w:pPr>
      <w:pBdr/>
      <w:spacing/>
      <w:ind/>
    </w:pPr>
    <w:rPr>
      <w:sz w:val="18"/>
    </w:rPr>
  </w:style>
  <w:style w:type="character" w:styleId="87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76">
    <w:name w:val="endnote text"/>
    <w:link w:val="877"/>
    <w:uiPriority w:val="99"/>
    <w:semiHidden/>
    <w:unhideWhenUsed/>
    <w:pPr>
      <w:pBdr/>
      <w:spacing/>
      <w:ind/>
    </w:pPr>
  </w:style>
  <w:style w:type="character" w:styleId="877" w:customStyle="1">
    <w:name w:val="Текст концевой сноски Знак"/>
    <w:link w:val="876"/>
    <w:uiPriority w:val="99"/>
    <w:pPr>
      <w:pBdr/>
      <w:spacing/>
      <w:ind/>
    </w:pPr>
    <w:rPr>
      <w:sz w:val="20"/>
    </w:rPr>
  </w:style>
  <w:style w:type="character" w:styleId="87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toc 1"/>
    <w:uiPriority w:val="39"/>
    <w:unhideWhenUsed/>
    <w:pPr>
      <w:pBdr/>
      <w:spacing w:after="57"/>
      <w:ind/>
    </w:pPr>
  </w:style>
  <w:style w:type="paragraph" w:styleId="880">
    <w:name w:val="toc 2"/>
    <w:uiPriority w:val="39"/>
    <w:unhideWhenUsed/>
    <w:pPr>
      <w:pBdr/>
      <w:spacing w:after="57"/>
      <w:ind w:left="283"/>
    </w:pPr>
  </w:style>
  <w:style w:type="paragraph" w:styleId="881">
    <w:name w:val="toc 3"/>
    <w:uiPriority w:val="39"/>
    <w:unhideWhenUsed/>
    <w:pPr>
      <w:pBdr/>
      <w:spacing w:after="57"/>
      <w:ind w:left="567"/>
    </w:pPr>
  </w:style>
  <w:style w:type="paragraph" w:styleId="882">
    <w:name w:val="toc 4"/>
    <w:uiPriority w:val="39"/>
    <w:unhideWhenUsed/>
    <w:pPr>
      <w:pBdr/>
      <w:spacing w:after="57"/>
      <w:ind w:left="850"/>
    </w:pPr>
  </w:style>
  <w:style w:type="paragraph" w:styleId="883">
    <w:name w:val="toc 5"/>
    <w:uiPriority w:val="39"/>
    <w:unhideWhenUsed/>
    <w:pPr>
      <w:pBdr/>
      <w:spacing w:after="57"/>
      <w:ind w:left="1134"/>
    </w:pPr>
  </w:style>
  <w:style w:type="paragraph" w:styleId="884">
    <w:name w:val="toc 6"/>
    <w:uiPriority w:val="39"/>
    <w:unhideWhenUsed/>
    <w:pPr>
      <w:pBdr/>
      <w:spacing w:after="57"/>
      <w:ind w:left="1417"/>
    </w:pPr>
  </w:style>
  <w:style w:type="paragraph" w:styleId="885">
    <w:name w:val="toc 7"/>
    <w:uiPriority w:val="39"/>
    <w:unhideWhenUsed/>
    <w:pPr>
      <w:pBdr/>
      <w:spacing w:after="57"/>
      <w:ind w:left="1701"/>
    </w:pPr>
  </w:style>
  <w:style w:type="paragraph" w:styleId="886">
    <w:name w:val="toc 8"/>
    <w:uiPriority w:val="39"/>
    <w:unhideWhenUsed/>
    <w:pPr>
      <w:pBdr/>
      <w:spacing w:after="57"/>
      <w:ind w:left="1984"/>
    </w:pPr>
  </w:style>
  <w:style w:type="paragraph" w:styleId="887">
    <w:name w:val="toc 9"/>
    <w:uiPriority w:val="39"/>
    <w:unhideWhenUsed/>
    <w:pPr>
      <w:pBdr/>
      <w:spacing w:after="57"/>
      <w:ind w:left="2268"/>
    </w:pPr>
  </w:style>
  <w:style w:type="paragraph" w:styleId="888">
    <w:name w:val="TOC Heading"/>
    <w:uiPriority w:val="39"/>
    <w:unhideWhenUsed/>
    <w:pPr>
      <w:pBdr/>
      <w:spacing/>
      <w:ind/>
    </w:pPr>
  </w:style>
  <w:style w:type="paragraph" w:styleId="889">
    <w:name w:val="table of figures"/>
    <w:uiPriority w:val="99"/>
    <w:unhideWhenUsed/>
    <w:pPr>
      <w:pBdr/>
      <w:spacing/>
      <w:ind/>
    </w:pPr>
  </w:style>
  <w:style w:type="paragraph" w:styleId="890">
    <w:name w:val="Header"/>
    <w:basedOn w:val="699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891">
    <w:name w:val="Footer"/>
    <w:basedOn w:val="69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92">
    <w:name w:val="page number"/>
    <w:basedOn w:val="709"/>
    <w:pPr>
      <w:pBdr/>
      <w:spacing/>
      <w:ind/>
    </w:pPr>
  </w:style>
  <w:style w:type="paragraph" w:styleId="893">
    <w:name w:val="Body Text Indent"/>
    <w:basedOn w:val="699"/>
    <w:pPr>
      <w:pBdr/>
      <w:spacing w:line="360" w:lineRule="auto"/>
      <w:ind w:firstLine="720"/>
      <w:jc w:val="both"/>
    </w:pPr>
    <w:rPr>
      <w:sz w:val="28"/>
    </w:rPr>
  </w:style>
  <w:style w:type="paragraph" w:styleId="894">
    <w:name w:val="Body Text"/>
    <w:basedOn w:val="699"/>
    <w:pPr>
      <w:pBdr/>
      <w:spacing w:line="240" w:lineRule="exact"/>
      <w:ind/>
      <w:jc w:val="both"/>
    </w:pPr>
    <w:rPr>
      <w:sz w:val="28"/>
    </w:rPr>
  </w:style>
  <w:style w:type="paragraph" w:styleId="895">
    <w:name w:val="Body Text 2"/>
    <w:basedOn w:val="699"/>
    <w:pPr>
      <w:pBdr/>
      <w:spacing w:line="240" w:lineRule="exact"/>
      <w:ind/>
    </w:pPr>
    <w:rPr>
      <w:sz w:val="28"/>
      <w:lang w:val="en-US"/>
    </w:rPr>
  </w:style>
  <w:style w:type="paragraph" w:styleId="896">
    <w:name w:val="Caption"/>
    <w:basedOn w:val="699"/>
    <w:next w:val="699"/>
    <w:pPr>
      <w:pBdr/>
      <w:spacing w:before="240"/>
      <w:ind/>
      <w:jc w:val="center"/>
    </w:pPr>
    <w:rPr>
      <w:smallCaps/>
      <w:spacing w:val="40"/>
      <w:sz w:val="28"/>
    </w:rPr>
  </w:style>
  <w:style w:type="paragraph" w:styleId="897">
    <w:name w:val="Document Map"/>
    <w:basedOn w:val="699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898">
    <w:name w:val="Balloon Text"/>
    <w:basedOn w:val="699"/>
    <w:semiHidden/>
    <w:pPr>
      <w:pBdr/>
      <w:spacing/>
      <w:ind/>
    </w:pPr>
    <w:rPr>
      <w:rFonts w:ascii="Tahoma" w:hAnsi="Tahoma"/>
      <w:sz w:val="16"/>
      <w:szCs w:val="16"/>
    </w:rPr>
  </w:style>
  <w:style w:type="paragraph" w:styleId="899" w:customStyle="1">
    <w:name w:val="ConsPlusCel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/>
      <w:ind/>
    </w:pPr>
    <w:rPr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created xsi:type="dcterms:W3CDTF">2024-01-29T09:56:00Z</dcterms:created>
  <dcterms:modified xsi:type="dcterms:W3CDTF">2025-02-17T01:13:45Z</dcterms:modified>
</cp:coreProperties>
</file>