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8" w:rsidRDefault="00DA116F">
      <w:pPr>
        <w:pStyle w:val="2"/>
        <w:rPr>
          <w:rFonts w:ascii="Calibri" w:hAnsi="Calibri" w:cs="Calibri"/>
          <w:b w:val="0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>
                <wp:extent cx="543154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7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84768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84768" w:rsidRDefault="00DA116F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584768" w:rsidRDefault="00DA11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АЛТАЙСКОГО КРАЯ</w:t>
            </w:r>
          </w:p>
          <w:p w:rsidR="00584768" w:rsidRDefault="00584768">
            <w:pPr>
              <w:jc w:val="center"/>
              <w:rPr>
                <w:rFonts w:ascii="Arial" w:hAnsi="Arial" w:cs="Arial"/>
                <w:szCs w:val="28"/>
              </w:rPr>
            </w:pPr>
          </w:p>
          <w:p w:rsidR="00584768" w:rsidRDefault="00DA116F">
            <w:pPr>
              <w:pStyle w:val="2"/>
              <w:spacing w:line="480" w:lineRule="auto"/>
              <w:rPr>
                <w:rFonts w:ascii="Arial" w:hAnsi="Arial"/>
                <w:i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i w:val="0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58476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84768" w:rsidRDefault="00DA11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20.11.</w:t>
            </w:r>
            <w:r>
              <w:rPr>
                <w:szCs w:val="28"/>
              </w:rPr>
              <w:t>2024                                                                                               № 2828</w:t>
            </w:r>
          </w:p>
          <w:p w:rsidR="00584768" w:rsidRDefault="00DA11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Новоалтайск</w:t>
            </w:r>
          </w:p>
        </w:tc>
      </w:tr>
    </w:tbl>
    <w:p w:rsidR="00584768" w:rsidRDefault="00584768">
      <w:pPr>
        <w:rPr>
          <w:szCs w:val="28"/>
        </w:rPr>
      </w:pPr>
    </w:p>
    <w:p w:rsidR="00584768" w:rsidRDefault="00584768">
      <w:pPr>
        <w:pStyle w:val="aff2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584768" w:rsidRDefault="00DA116F">
      <w:pPr>
        <w:pStyle w:val="aff2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проведении декады инвалидов</w:t>
      </w:r>
    </w:p>
    <w:p w:rsidR="00584768" w:rsidRDefault="00584768">
      <w:pPr>
        <w:pStyle w:val="rvps3"/>
        <w:spacing w:line="276" w:lineRule="auto"/>
      </w:pPr>
    </w:p>
    <w:p w:rsidR="00584768" w:rsidRDefault="00584768">
      <w:pPr>
        <w:pStyle w:val="rvps3"/>
        <w:spacing w:line="276" w:lineRule="auto"/>
      </w:pPr>
    </w:p>
    <w:p w:rsidR="00584768" w:rsidRDefault="00DA116F">
      <w:pPr>
        <w:pStyle w:val="rvps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</w:t>
      </w:r>
      <w:r>
        <w:rPr>
          <w:sz w:val="28"/>
          <w:szCs w:val="28"/>
        </w:rPr>
        <w:t xml:space="preserve">резолюцией Генеральной Ассамблеи   ООН   (47/3   от 14 октября 1992 года) о провозглашении 3 декабря Международным днем инвалидов,  </w:t>
      </w:r>
      <w:proofErr w:type="gramStart"/>
      <w:r>
        <w:rPr>
          <w:rStyle w:val="rvts7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rvts7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84768" w:rsidRDefault="00DA116F">
      <w:pPr>
        <w:pStyle w:val="aff2"/>
        <w:spacing w:before="0" w:beforeAutospacing="0"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в городе с 1 по 10 декабря 2024 года декаду инвалидов. </w:t>
      </w:r>
    </w:p>
    <w:p w:rsidR="00584768" w:rsidRDefault="00DA116F">
      <w:pPr>
        <w:pStyle w:val="aff2"/>
        <w:spacing w:before="0" w:beforeAutospacing="0"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план мероприятий по </w:t>
      </w:r>
      <w:r>
        <w:rPr>
          <w:color w:val="000000"/>
          <w:sz w:val="28"/>
          <w:szCs w:val="28"/>
        </w:rPr>
        <w:t xml:space="preserve">подготовке и проведению декады инвалидов согласно приложению к настоящему постановлению. </w:t>
      </w:r>
    </w:p>
    <w:p w:rsidR="00584768" w:rsidRDefault="00DA116F">
      <w:pPr>
        <w:pStyle w:val="aff2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Комитетам и отделам Администрации города принять необходимые меры по выполнению плана мероприятий декады инвалидов, в срок до 16.12.2024 года</w:t>
      </w:r>
      <w:r>
        <w:rPr>
          <w:sz w:val="28"/>
          <w:szCs w:val="28"/>
        </w:rPr>
        <w:t xml:space="preserve"> направить заместителю главы Администрации города по социальным вопросам отчет о  проведенных мероприятиях.</w:t>
      </w:r>
    </w:p>
    <w:p w:rsidR="00584768" w:rsidRDefault="00DA116F">
      <w:pPr>
        <w:tabs>
          <w:tab w:val="num" w:pos="900"/>
          <w:tab w:val="left" w:pos="1080"/>
          <w:tab w:val="left" w:pos="1420"/>
        </w:tabs>
        <w:ind w:firstLine="567"/>
        <w:jc w:val="both"/>
        <w:rPr>
          <w:szCs w:val="28"/>
        </w:rPr>
      </w:pPr>
      <w:r>
        <w:rPr>
          <w:szCs w:val="28"/>
        </w:rPr>
        <w:t xml:space="preserve">  4.</w:t>
      </w:r>
      <w:r>
        <w:rPr>
          <w:szCs w:val="28"/>
        </w:rPr>
        <w:t xml:space="preserve"> Опубликовать настоящее постановление в газете «Наш Новоалтайск» и на официальном сайте города.</w:t>
      </w:r>
    </w:p>
    <w:p w:rsidR="00584768" w:rsidRDefault="00DA116F">
      <w:pPr>
        <w:pStyle w:val="aff2"/>
        <w:spacing w:before="0" w:beforeAutospacing="0"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на заместителя главы Администрации города Ерохину Н.Г. </w:t>
      </w:r>
    </w:p>
    <w:p w:rsidR="00584768" w:rsidRDefault="00584768">
      <w:pPr>
        <w:pStyle w:val="rvps3"/>
        <w:spacing w:line="276" w:lineRule="auto"/>
        <w:ind w:firstLine="540"/>
        <w:rPr>
          <w:sz w:val="28"/>
          <w:szCs w:val="28"/>
        </w:rPr>
      </w:pPr>
    </w:p>
    <w:p w:rsidR="00584768" w:rsidRDefault="00584768">
      <w:pPr>
        <w:pStyle w:val="rvps3"/>
        <w:spacing w:line="276" w:lineRule="auto"/>
        <w:ind w:firstLine="540"/>
        <w:rPr>
          <w:sz w:val="28"/>
          <w:szCs w:val="28"/>
        </w:rPr>
      </w:pPr>
    </w:p>
    <w:p w:rsidR="00584768" w:rsidRDefault="00DA116F">
      <w:pPr>
        <w:pStyle w:val="aff2"/>
        <w:spacing w:before="0" w:beforeAutospacing="0" w:after="0"/>
        <w:rPr>
          <w:szCs w:val="28"/>
        </w:rPr>
      </w:pPr>
      <w:r>
        <w:rPr>
          <w:color w:val="000000"/>
          <w:sz w:val="28"/>
          <w:szCs w:val="28"/>
        </w:rPr>
        <w:t>Глава города                                                                                           В.Г. Бодунов</w:t>
      </w:r>
      <w:r>
        <w:rPr>
          <w:szCs w:val="28"/>
        </w:rPr>
        <w:t xml:space="preserve">   </w:t>
      </w:r>
    </w:p>
    <w:p w:rsidR="00584768" w:rsidRDefault="00584768">
      <w:pPr>
        <w:tabs>
          <w:tab w:val="left" w:pos="9214"/>
        </w:tabs>
        <w:jc w:val="both"/>
        <w:rPr>
          <w:szCs w:val="28"/>
        </w:rPr>
      </w:pPr>
    </w:p>
    <w:p w:rsidR="00584768" w:rsidRDefault="00584768">
      <w:pPr>
        <w:tabs>
          <w:tab w:val="left" w:pos="9214"/>
        </w:tabs>
        <w:jc w:val="both"/>
        <w:rPr>
          <w:szCs w:val="28"/>
        </w:rPr>
      </w:pPr>
    </w:p>
    <w:p w:rsidR="00584768" w:rsidRDefault="00584768">
      <w:pPr>
        <w:tabs>
          <w:tab w:val="left" w:pos="9214"/>
        </w:tabs>
        <w:jc w:val="both"/>
        <w:rPr>
          <w:szCs w:val="28"/>
        </w:rPr>
      </w:pPr>
    </w:p>
    <w:p w:rsidR="00584768" w:rsidRDefault="00584768">
      <w:pPr>
        <w:tabs>
          <w:tab w:val="left" w:pos="9214"/>
        </w:tabs>
        <w:jc w:val="both"/>
        <w:rPr>
          <w:szCs w:val="28"/>
        </w:rPr>
      </w:pPr>
    </w:p>
    <w:p w:rsidR="00584768" w:rsidRDefault="00584768">
      <w:pPr>
        <w:tabs>
          <w:tab w:val="left" w:pos="9214"/>
        </w:tabs>
        <w:jc w:val="both"/>
        <w:rPr>
          <w:szCs w:val="28"/>
        </w:rPr>
      </w:pPr>
    </w:p>
    <w:p w:rsidR="00584768" w:rsidRDefault="00DA116F">
      <w:pPr>
        <w:tabs>
          <w:tab w:val="left" w:pos="9214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584768" w:rsidRDefault="00DA116F">
      <w:pPr>
        <w:rPr>
          <w:szCs w:val="28"/>
        </w:rPr>
      </w:pPr>
      <w:r>
        <w:rPr>
          <w:szCs w:val="28"/>
        </w:rPr>
        <w:t xml:space="preserve">             </w:t>
      </w:r>
    </w:p>
    <w:p w:rsidR="00584768" w:rsidRDefault="00DA116F">
      <w:pPr>
        <w:rPr>
          <w:szCs w:val="28"/>
        </w:rPr>
      </w:pPr>
      <w:r>
        <w:rPr>
          <w:szCs w:val="28"/>
        </w:rPr>
        <w:t xml:space="preserve">     </w:t>
      </w:r>
    </w:p>
    <w:p w:rsidR="00584768" w:rsidRDefault="00DA116F">
      <w:pPr>
        <w:rPr>
          <w:szCs w:val="28"/>
        </w:rPr>
      </w:pPr>
      <w:r>
        <w:rPr>
          <w:szCs w:val="28"/>
        </w:rPr>
        <w:t xml:space="preserve">            </w:t>
      </w:r>
    </w:p>
    <w:p w:rsidR="00584768" w:rsidRDefault="00584768">
      <w:pPr>
        <w:rPr>
          <w:szCs w:val="28"/>
        </w:rPr>
      </w:pPr>
    </w:p>
    <w:p w:rsidR="00584768" w:rsidRDefault="00DA116F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</w:p>
    <w:p w:rsidR="00584768" w:rsidRDefault="00584768">
      <w:pPr>
        <w:rPr>
          <w:szCs w:val="28"/>
        </w:rPr>
      </w:pPr>
    </w:p>
    <w:p w:rsidR="00584768" w:rsidRDefault="00584768">
      <w:pPr>
        <w:rPr>
          <w:szCs w:val="28"/>
        </w:rPr>
      </w:pPr>
    </w:p>
    <w:p w:rsidR="00584768" w:rsidRDefault="00584768">
      <w:pPr>
        <w:rPr>
          <w:szCs w:val="28"/>
        </w:rPr>
      </w:pPr>
    </w:p>
    <w:p w:rsidR="00584768" w:rsidRDefault="00584768">
      <w:pPr>
        <w:rPr>
          <w:szCs w:val="28"/>
        </w:rPr>
      </w:pPr>
    </w:p>
    <w:tbl>
      <w:tblPr>
        <w:tblW w:w="0" w:type="auto"/>
        <w:tblInd w:w="5461" w:type="dxa"/>
        <w:tblLook w:val="04A0" w:firstRow="1" w:lastRow="0" w:firstColumn="1" w:lastColumn="0" w:noHBand="0" w:noVBand="1"/>
      </w:tblPr>
      <w:tblGrid>
        <w:gridCol w:w="4253"/>
      </w:tblGrid>
      <w:tr w:rsidR="00584768">
        <w:trPr>
          <w:trHeight w:val="1136"/>
        </w:trPr>
        <w:tc>
          <w:tcPr>
            <w:tcW w:w="4361" w:type="dxa"/>
          </w:tcPr>
          <w:p w:rsidR="00584768" w:rsidRDefault="00DA116F">
            <w:pPr>
              <w:jc w:val="right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Приложение к постановлению </w:t>
            </w:r>
          </w:p>
          <w:p w:rsidR="00584768" w:rsidRDefault="00DA1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Администрации        города</w:t>
            </w:r>
          </w:p>
          <w:p w:rsidR="00584768" w:rsidRDefault="00DA116F" w:rsidP="00DA1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20.11.</w:t>
            </w:r>
            <w:r>
              <w:rPr>
                <w:sz w:val="24"/>
                <w:szCs w:val="24"/>
              </w:rPr>
              <w:t>2024 №  2828</w:t>
            </w:r>
            <w:bookmarkStart w:id="0" w:name="_GoBack"/>
            <w:bookmarkEnd w:id="0"/>
          </w:p>
        </w:tc>
      </w:tr>
    </w:tbl>
    <w:p w:rsidR="00584768" w:rsidRDefault="00584768">
      <w:pPr>
        <w:widowControl/>
        <w:jc w:val="right"/>
        <w:rPr>
          <w:b/>
          <w:szCs w:val="28"/>
        </w:rPr>
      </w:pPr>
    </w:p>
    <w:p w:rsidR="00584768" w:rsidRDefault="00DA116F">
      <w:pPr>
        <w:pStyle w:val="aff2"/>
        <w:spacing w:before="0" w:beforeAutospacing="0" w:after="0"/>
        <w:jc w:val="center"/>
      </w:pPr>
      <w:r>
        <w:t>ПЛАН</w:t>
      </w:r>
    </w:p>
    <w:p w:rsidR="00584768" w:rsidRDefault="00DA116F">
      <w:pPr>
        <w:pStyle w:val="aff2"/>
        <w:spacing w:before="0" w:beforeAutospacing="0" w:after="0"/>
        <w:jc w:val="center"/>
        <w:rPr>
          <w:bCs/>
        </w:rPr>
      </w:pPr>
      <w:r>
        <w:t>мероприятий по подготовке и проведению декады инвалидов</w:t>
      </w:r>
    </w:p>
    <w:p w:rsidR="00584768" w:rsidRDefault="00584768">
      <w:pPr>
        <w:widowControl/>
        <w:rPr>
          <w:color w:val="FF0000"/>
          <w:sz w:val="24"/>
          <w:szCs w:val="24"/>
        </w:rPr>
      </w:pPr>
    </w:p>
    <w:tbl>
      <w:tblPr>
        <w:tblW w:w="9640" w:type="dxa"/>
        <w:tblInd w:w="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442"/>
        <w:gridCol w:w="2236"/>
      </w:tblGrid>
      <w:tr w:rsidR="0058476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место</w:t>
            </w:r>
          </w:p>
          <w:p w:rsidR="00584768" w:rsidRDefault="00DA11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84768">
        <w:trPr>
          <w:trHeight w:val="3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Публикация информации о планируемых мероприятиях в рамках декады инвалидов на сайте города и в городских СМИ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30.11.2024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Чичерина Е.Е.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Заседание координационного Совета по делам инвалидов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29.11.2024 в 10.00</w:t>
            </w:r>
          </w:p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Администрация города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Ерохина Н.Г.</w:t>
            </w:r>
          </w:p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Светлова Ю.В.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Концерт, посвященный международному Дню инвалидов «В кругу друзей» </w:t>
            </w:r>
          </w:p>
          <w:p w:rsidR="00584768" w:rsidRDefault="00584768">
            <w:pPr>
              <w:jc w:val="both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01.12.2024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14.00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КДЦ «Космос»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Кинопоказ документального фильма в клубе «Надежда» «Антон тут рядом»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02.12.2024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ЦГМБ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Конкурс-выставка рисунков, поделок «Пусть доброты прибавиться на свете»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02.10.2024-10.12.2024</w:t>
            </w:r>
          </w:p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МБОУ СОШ № 17</w:t>
            </w:r>
          </w:p>
          <w:p w:rsidR="00584768" w:rsidRDefault="00584768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highlight w:val="white"/>
                <w:shd w:val="clear" w:color="auto" w:fill="FFFFFF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Ю.О.</w:t>
            </w:r>
          </w:p>
          <w:p w:rsidR="00584768" w:rsidRDefault="00584768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для детей с ОВЗ «Подари мне чтение доброе»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02.12.2024 -10.12.2024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09.00-18.00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ЦМДБ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Мероприятие </w:t>
            </w:r>
            <w:r>
              <w:rPr>
                <w:sz w:val="24"/>
                <w:szCs w:val="24"/>
                <w:highlight w:val="white"/>
              </w:rPr>
              <w:t xml:space="preserve">с НГООВОИ (тематическая программа) </w:t>
            </w:r>
          </w:p>
          <w:p w:rsidR="00584768" w:rsidRDefault="00584768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02.12.2024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ДК ЖД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Городские соревнования по спортивной игре </w:t>
            </w:r>
            <w:proofErr w:type="spellStart"/>
            <w:r>
              <w:rPr>
                <w:sz w:val="24"/>
                <w:szCs w:val="24"/>
                <w:highlight w:val="white"/>
              </w:rPr>
              <w:t>Петанк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</w:t>
            </w:r>
            <w:proofErr w:type="spellStart"/>
            <w:r>
              <w:rPr>
                <w:sz w:val="24"/>
                <w:szCs w:val="24"/>
                <w:highlight w:val="white"/>
              </w:rPr>
              <w:t>Бочча</w:t>
            </w:r>
            <w:proofErr w:type="spellEnd"/>
            <w:r>
              <w:rPr>
                <w:sz w:val="24"/>
                <w:szCs w:val="24"/>
                <w:highlight w:val="white"/>
              </w:rPr>
              <w:t>» среди людей  с ОВЗ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02.12.2024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ДК ЖД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tabs>
                <w:tab w:val="left" w:pos="9498"/>
              </w:tabs>
              <w:ind w:right="-1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Зубков Н.Г.</w:t>
            </w:r>
          </w:p>
          <w:p w:rsidR="00584768" w:rsidRDefault="00584768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Литературно-музыкальный вечер «Наперекор судьбе» в</w:t>
            </w:r>
            <w:r>
              <w:rPr>
                <w:sz w:val="24"/>
                <w:szCs w:val="24"/>
                <w:highlight w:val="white"/>
              </w:rPr>
              <w:t xml:space="preserve"> клубе незрячих и слабовидящих «Позитив»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03.12.2024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12:00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ГЦК «Современник»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>Сценарный день «Мы такие разные, но мы вместе!»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03.12.2024 </w:t>
            </w:r>
          </w:p>
          <w:p w:rsidR="00584768" w:rsidRDefault="00584768">
            <w:pPr>
              <w:rPr>
                <w:color w:val="000000" w:themeColor="text1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>Стась</w:t>
            </w:r>
            <w:proofErr w:type="spellEnd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Ю.О.</w:t>
            </w:r>
          </w:p>
          <w:p w:rsidR="00584768" w:rsidRDefault="00584768">
            <w:pPr>
              <w:tabs>
                <w:tab w:val="left" w:pos="1232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Акция «Ручеёк милосердия»: изготовление подарков для детей КГБУСО 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>«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 xml:space="preserve">Комплексного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центра 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>социального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>обслуживания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>населения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>города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>Новоалтайска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03.12.2024 </w:t>
            </w:r>
          </w:p>
          <w:p w:rsidR="00584768" w:rsidRDefault="00DA116F">
            <w:pPr>
              <w:tabs>
                <w:tab w:val="left" w:pos="1232"/>
              </w:tabs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>МБДОУ №7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br/>
            </w:r>
            <w:r>
              <w:rPr>
                <w:sz w:val="24"/>
                <w:szCs w:val="24"/>
                <w:highlight w:val="white"/>
              </w:rPr>
              <w:t>г. Новоалтайск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>а</w:t>
            </w: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highlight w:val="white"/>
                <w:shd w:val="clear" w:color="auto" w:fill="FFFFFF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Ю.О.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Выставка «Для мира на земле» (фонд музея; выставка посвящена Дню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неизвестного солдата)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03.12.2024-18.12.2024; </w:t>
            </w:r>
          </w:p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Новоалтайский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краеведческий музей имени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Марусина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В.Я., выставочный зал.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584768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13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Выставка «Сыны Алтая» (фонд музея; выставка посвящена землякам-участникам контртеррористической операции на Северном Кавказе и Специальной военной операции на Украине)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03.12.2024-18.12.2024; </w:t>
            </w:r>
          </w:p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Новоалтайский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краеведческий музей имени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Марусина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В.Я., выставочный зал.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Мероприятие, посвященное декаде инвалидов «Добром встречаем доброту» в клубном формировании «Шаг к свету»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03.12.2024 г.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12.00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ГЦК «Современник»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Выставка «Герои Спецоперации» (мультимедийный проект Центра патриотического воспитания Университета «Синергия» и арт-резиденции «КОД»)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03.12.2024-14.12.2024 </w:t>
            </w:r>
          </w:p>
          <w:p w:rsidR="00584768" w:rsidRDefault="00DA11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Новоалтайский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краеведческий музей имени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Марусина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В.Я., выставочный зал.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Мастер-класс для воспитанников школы глухонемых «Кукла </w:t>
            </w:r>
            <w:proofErr w:type="spellStart"/>
            <w:r>
              <w:rPr>
                <w:sz w:val="24"/>
                <w:szCs w:val="24"/>
                <w:highlight w:val="white"/>
              </w:rPr>
              <w:t>Берегиня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04.12.2024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Школа-интернат для глухонемых детей </w:t>
            </w:r>
            <w:r>
              <w:rPr>
                <w:sz w:val="24"/>
                <w:szCs w:val="24"/>
                <w:highlight w:val="white"/>
              </w:rPr>
              <w:br/>
              <w:t>г. Новоалтайск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Мероприятие, посвященное декаде инвалидов «Добром встречаем доброту»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04.12.2024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13.00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Слайд-лекция для школьников   «Брайль и его точки»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05.12.2024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13:00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МБФ «Своя территория»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Мастер-класс по созданию памятных сувениров «Ты не один на свете»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05.12.2024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12:00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ЦМДБ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Праздничное мероприятие «День ангела»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06.12.2024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Егошина А.В.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84768" w:rsidRDefault="00DA116F">
            <w:pPr>
              <w:tabs>
                <w:tab w:val="left" w:pos="9498"/>
              </w:tabs>
              <w:ind w:right="-1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spacing w:after="15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Музыкальное развлечение «Поделись </w:t>
            </w:r>
            <w:proofErr w:type="spellStart"/>
            <w:r>
              <w:rPr>
                <w:sz w:val="24"/>
                <w:szCs w:val="24"/>
                <w:highlight w:val="white"/>
              </w:rPr>
              <w:t>улыбкою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своей»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06.12.2024</w:t>
            </w:r>
          </w:p>
          <w:p w:rsidR="00584768" w:rsidRDefault="00DA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pStyle w:val="TableParagraph"/>
              <w:jc w:val="center"/>
              <w:rPr>
                <w:sz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Творческий час в клубе «Куклы-лекари» «Люди с большим сердцем»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08.12.2024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10.30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ЦМДБ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«В душе сохраняется свет»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09.12.2024-10.12.2024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МБОУ СОШ №17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овоалтайска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  <w:p w:rsidR="00584768" w:rsidRDefault="00584768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Кинопоказ «Литература и кино»</w:t>
            </w:r>
            <w:r>
              <w:rPr>
                <w:sz w:val="24"/>
                <w:szCs w:val="24"/>
                <w:highlight w:val="white"/>
              </w:rPr>
              <w:t xml:space="preserve"> в клубе инвалидов «Ирида»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14:00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МБФ «Своя территория»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both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В рамках волонтерского проекта «Из детских </w:t>
            </w:r>
            <w:proofErr w:type="gramStart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>рук-частичку</w:t>
            </w:r>
            <w:proofErr w:type="gramEnd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теплоты» видео концерт для «Крестьянского дома-интерната для престарелых людей и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lastRenderedPageBreak/>
              <w:t>инвалидов»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tabs>
                <w:tab w:val="left" w:pos="1232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lastRenderedPageBreak/>
              <w:t>10.12.2024</w:t>
            </w:r>
          </w:p>
          <w:p w:rsidR="00584768" w:rsidRDefault="00DA116F">
            <w:pPr>
              <w:tabs>
                <w:tab w:val="left" w:pos="1232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МБДОУ № 9 </w:t>
            </w:r>
            <w:proofErr w:type="spellStart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>.Н</w:t>
            </w:r>
            <w:proofErr w:type="gramEnd"/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>овоалтайска</w:t>
            </w:r>
            <w:proofErr w:type="spellEnd"/>
          </w:p>
          <w:p w:rsidR="00584768" w:rsidRDefault="00584768">
            <w:pPr>
              <w:tabs>
                <w:tab w:val="left" w:pos="1232"/>
              </w:tabs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Краткосрочный социальный проект «Особенные дети» 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10.12.2024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color w:val="000000"/>
                <w:sz w:val="24"/>
                <w:szCs w:val="24"/>
              </w:rPr>
              <w:br/>
              <w:t xml:space="preserve">№ 166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овоалтайска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  <w:p w:rsidR="00584768" w:rsidRDefault="00584768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Психологический тренинг «Ты не один»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12.12.2024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 дневного пребывания, </w:t>
            </w:r>
            <w:r>
              <w:rPr>
                <w:sz w:val="24"/>
                <w:szCs w:val="24"/>
                <w:highlight w:val="white"/>
              </w:rPr>
              <w:br/>
              <w:t>ул. Кирова, д.3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Егошина А.В.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84768" w:rsidRDefault="00DA116F">
            <w:pPr>
              <w:tabs>
                <w:tab w:val="left" w:pos="9498"/>
              </w:tabs>
              <w:ind w:right="-14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(по согласованию)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highlight w:val="white"/>
              </w:rPr>
            </w:pPr>
            <w:r>
              <w:rPr>
                <w:color w:val="1A1A1A"/>
                <w:sz w:val="24"/>
                <w:szCs w:val="24"/>
                <w:highlight w:val="white"/>
              </w:rPr>
              <w:t>Проект «Дари добро»:</w:t>
            </w:r>
          </w:p>
          <w:p w:rsidR="00584768" w:rsidRDefault="00DA116F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highlight w:val="white"/>
              </w:rPr>
            </w:pPr>
            <w:r>
              <w:rPr>
                <w:color w:val="1A1A1A"/>
                <w:sz w:val="24"/>
                <w:szCs w:val="24"/>
                <w:highlight w:val="white"/>
              </w:rPr>
              <w:t xml:space="preserve">1.Благотворительная акция по классам </w:t>
            </w:r>
            <w:r>
              <w:rPr>
                <w:color w:val="1A1A1A"/>
                <w:sz w:val="24"/>
                <w:szCs w:val="24"/>
                <w:highlight w:val="white"/>
              </w:rPr>
              <w:t>«Дари добро под Рождество»</w:t>
            </w:r>
          </w:p>
          <w:p w:rsidR="00584768" w:rsidRDefault="00DA116F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highlight w:val="white"/>
              </w:rPr>
            </w:pPr>
            <w:r>
              <w:rPr>
                <w:color w:val="1A1A1A"/>
                <w:sz w:val="24"/>
                <w:szCs w:val="24"/>
                <w:highlight w:val="white"/>
              </w:rPr>
              <w:t>2 Акция «Новогодний поезд добра» (Индивидуальные елки для учащихся со статусом детей-инвалидов с раздачей подарков)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МБОУ «СОШ № 1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Новоалтайска»</w:t>
            </w:r>
          </w:p>
          <w:p w:rsidR="00584768" w:rsidRDefault="00584768">
            <w:pPr>
              <w:tabs>
                <w:tab w:val="left" w:pos="1232"/>
              </w:tabs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  <w:p w:rsidR="00584768" w:rsidRDefault="00584768">
            <w:pPr>
              <w:jc w:val="center"/>
              <w:rPr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Волонтерская акция «Сильные духом»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МБОУ «СОШ № 19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Новоалтайска»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Волонтерский отряд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Благотворительная сказка – спектакль для детей инвалидов КГБУСО «Комплексный центр социального обслуживания населения </w:t>
            </w:r>
            <w:r>
              <w:rPr>
                <w:sz w:val="24"/>
                <w:szCs w:val="24"/>
                <w:highlight w:val="white"/>
              </w:rPr>
              <w:br/>
              <w:t>г. Новоалтайска»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МБОУ «СОШ № 15 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Новоалтайска»</w:t>
            </w:r>
          </w:p>
          <w:p w:rsidR="00584768" w:rsidRDefault="00584768">
            <w:pPr>
              <w:rPr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«Перезвон талантов» выставка творческих </w:t>
            </w:r>
            <w:proofErr w:type="gramStart"/>
            <w:r>
              <w:rPr>
                <w:sz w:val="24"/>
                <w:szCs w:val="24"/>
                <w:highlight w:val="white"/>
              </w:rPr>
              <w:t>работ получателей социальных услуг отделения комплексной реабилитации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Григорьева, д.13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Егошина А.В. </w:t>
            </w:r>
            <w:r>
              <w:rPr>
                <w:sz w:val="24"/>
                <w:szCs w:val="24"/>
                <w:highlight w:val="white"/>
              </w:rPr>
              <w:br/>
              <w:t>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Составление индивидуальной программы предоставления социальных услуг в различных формах социального обслуживания  (по заявлениям)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УСЗН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Вальковская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С.Л.</w:t>
            </w:r>
            <w:r>
              <w:rPr>
                <w:color w:val="000000"/>
                <w:szCs w:val="28"/>
                <w:highlight w:val="white"/>
              </w:rPr>
              <w:t xml:space="preserve"> </w:t>
            </w:r>
          </w:p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Предоставление мер социаль</w:t>
            </w:r>
            <w:r>
              <w:rPr>
                <w:sz w:val="24"/>
                <w:szCs w:val="24"/>
                <w:highlight w:val="white"/>
              </w:rPr>
              <w:t>ной поддержки в виде социальных выплат (по заявлениям)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УСЗН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Вальковская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С.Л.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Проведение проверок условий жизни совершеннолетних недееспособных и ограниченно дееспособных граждан, находящихся под опекой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</w:t>
            </w:r>
            <w:r>
              <w:rPr>
                <w:sz w:val="24"/>
                <w:szCs w:val="24"/>
                <w:highlight w:val="white"/>
              </w:rPr>
              <w:t>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УСЗН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widowControl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Вальковская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С.Л.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Акция «Люди так не делятся»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Егошина А.В.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письма доброты «</w:t>
            </w:r>
            <w:proofErr w:type="spellStart"/>
            <w:r>
              <w:rPr>
                <w:sz w:val="24"/>
                <w:szCs w:val="24"/>
                <w:highlight w:val="white"/>
              </w:rPr>
              <w:t>Добропочта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КЦСОН </w:t>
            </w:r>
            <w:proofErr w:type="spellStart"/>
            <w:r>
              <w:rPr>
                <w:sz w:val="24"/>
                <w:szCs w:val="24"/>
                <w:highlight w:val="white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</w:rPr>
              <w:t>троительная</w:t>
            </w:r>
            <w:proofErr w:type="spellEnd"/>
            <w:r>
              <w:rPr>
                <w:sz w:val="24"/>
                <w:szCs w:val="24"/>
                <w:highlight w:val="white"/>
              </w:rPr>
              <w:t>, д.12а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Егошина А.В.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>Акция «От сердца к сердцу»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МБОУ Лицей № 8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Новоалтайска»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38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Спортивно развлекательное мероприятие  с НГООВОИ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ЦДП </w:t>
            </w:r>
            <w:proofErr w:type="spellStart"/>
            <w:r>
              <w:rPr>
                <w:sz w:val="24"/>
                <w:szCs w:val="24"/>
                <w:highlight w:val="white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</w:rPr>
              <w:t>.К</w:t>
            </w:r>
            <w:proofErr w:type="gramEnd"/>
            <w:r>
              <w:rPr>
                <w:sz w:val="24"/>
                <w:szCs w:val="24"/>
                <w:highlight w:val="white"/>
              </w:rPr>
              <w:t>ирова</w:t>
            </w:r>
            <w:proofErr w:type="spellEnd"/>
            <w:r>
              <w:rPr>
                <w:sz w:val="24"/>
                <w:szCs w:val="24"/>
                <w:highlight w:val="white"/>
              </w:rPr>
              <w:t>, д.3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Егошина А.В.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«Жизнь прекрасна»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СОШ №9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овоалтайска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  <w:p w:rsidR="00584768" w:rsidRDefault="00584768"/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Мастер-класс «В предвкушении новогодних чудес» для участниц женского клуба ЦЗН - женщин, имеющих инвалидность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Палкина Н.Ю.</w:t>
            </w:r>
            <w:r>
              <w:rPr>
                <w:sz w:val="24"/>
                <w:szCs w:val="24"/>
                <w:highlight w:val="white"/>
              </w:rPr>
              <w:br/>
              <w:t>(</w:t>
            </w:r>
            <w:r>
              <w:rPr>
                <w:color w:val="000000"/>
                <w:sz w:val="24"/>
                <w:szCs w:val="24"/>
                <w:highlight w:val="white"/>
              </w:rPr>
              <w:t>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Гарантированное собеседование/мини-ярмарка вакансий для трудоустройства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Палкина Н.Ю.</w:t>
            </w:r>
            <w:r>
              <w:rPr>
                <w:sz w:val="24"/>
                <w:szCs w:val="24"/>
                <w:highlight w:val="white"/>
              </w:rPr>
              <w:br/>
              <w:t>(</w:t>
            </w:r>
            <w:r>
              <w:rPr>
                <w:color w:val="000000"/>
                <w:sz w:val="24"/>
                <w:szCs w:val="24"/>
                <w:highlight w:val="white"/>
              </w:rPr>
              <w:t>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42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Профориентационное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мероприятие для детей-инвалидов, учащихся КГБОУ «</w:t>
            </w:r>
            <w:proofErr w:type="spellStart"/>
            <w:r>
              <w:rPr>
                <w:sz w:val="24"/>
                <w:szCs w:val="24"/>
                <w:highlight w:val="white"/>
              </w:rPr>
              <w:t>Новоалтайская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общеобразовательная школа-интернат» - «Билет в будущее»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Палкина Н.Ю.</w:t>
            </w:r>
            <w:r>
              <w:rPr>
                <w:sz w:val="24"/>
                <w:szCs w:val="24"/>
                <w:highlight w:val="white"/>
              </w:rPr>
              <w:br/>
              <w:t>(</w:t>
            </w:r>
            <w:r>
              <w:rPr>
                <w:color w:val="000000"/>
                <w:sz w:val="24"/>
                <w:szCs w:val="24"/>
                <w:highlight w:val="white"/>
              </w:rPr>
              <w:t>по согласованию)</w:t>
            </w: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Индивидуальные беседы по работе в личном кабинете единой цифровой платформы - сервис «Мое резюме», «Мое собеседование»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Палкина Н.Ю.</w:t>
            </w:r>
            <w:r>
              <w:rPr>
                <w:sz w:val="24"/>
                <w:szCs w:val="24"/>
                <w:highlight w:val="white"/>
              </w:rPr>
              <w:br/>
              <w:t>(</w:t>
            </w:r>
            <w:r>
              <w:rPr>
                <w:color w:val="000000"/>
                <w:sz w:val="24"/>
                <w:szCs w:val="24"/>
                <w:highlight w:val="white"/>
              </w:rPr>
              <w:t>по согласованию)</w:t>
            </w:r>
          </w:p>
        </w:tc>
      </w:tr>
      <w:tr w:rsidR="00584768">
        <w:trPr>
          <w:trHeight w:val="8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Благотворительная акция «От сердца к сердцу»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Филиал №4</w:t>
            </w:r>
          </w:p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мкр</w:t>
            </w:r>
            <w:proofErr w:type="gramStart"/>
            <w:r>
              <w:rPr>
                <w:sz w:val="24"/>
                <w:szCs w:val="24"/>
                <w:highlight w:val="white"/>
              </w:rPr>
              <w:t>.Б</w:t>
            </w:r>
            <w:proofErr w:type="gramEnd"/>
            <w:r>
              <w:rPr>
                <w:sz w:val="24"/>
                <w:szCs w:val="24"/>
                <w:highlight w:val="white"/>
              </w:rPr>
              <w:t>елоярский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Лукьянченко В.А.</w:t>
            </w:r>
          </w:p>
          <w:p w:rsidR="00584768" w:rsidRDefault="0058476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584768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45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>Урок доброты «Когда судьба других волнует нас»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декады</w:t>
            </w:r>
          </w:p>
          <w:p w:rsidR="00584768" w:rsidRDefault="00584768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4768" w:rsidRDefault="00DA116F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Стась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</w:t>
            </w:r>
          </w:p>
        </w:tc>
      </w:tr>
    </w:tbl>
    <w:p w:rsidR="00584768" w:rsidRDefault="00584768">
      <w:pPr>
        <w:widowControl/>
        <w:rPr>
          <w:szCs w:val="28"/>
          <w:highlight w:val="white"/>
        </w:rPr>
      </w:pPr>
    </w:p>
    <w:p w:rsidR="00584768" w:rsidRDefault="00584768">
      <w:pPr>
        <w:widowControl/>
        <w:rPr>
          <w:szCs w:val="28"/>
          <w:highlight w:val="white"/>
        </w:rPr>
      </w:pPr>
    </w:p>
    <w:sectPr w:rsidR="00584768">
      <w:pgSz w:w="11906" w:h="16838"/>
      <w:pgMar w:top="851" w:right="707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68" w:rsidRDefault="00DA116F">
      <w:r>
        <w:separator/>
      </w:r>
    </w:p>
  </w:endnote>
  <w:endnote w:type="continuationSeparator" w:id="0">
    <w:p w:rsidR="00584768" w:rsidRDefault="00DA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68" w:rsidRDefault="00DA116F">
      <w:r>
        <w:separator/>
      </w:r>
    </w:p>
  </w:footnote>
  <w:footnote w:type="continuationSeparator" w:id="0">
    <w:p w:rsidR="00584768" w:rsidRDefault="00DA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7AE"/>
    <w:multiLevelType w:val="multilevel"/>
    <w:tmpl w:val="A5D2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3131A"/>
    <w:multiLevelType w:val="multilevel"/>
    <w:tmpl w:val="DB54CE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86272"/>
    <w:multiLevelType w:val="multilevel"/>
    <w:tmpl w:val="D526CD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13D97"/>
    <w:multiLevelType w:val="multilevel"/>
    <w:tmpl w:val="0DC223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77A71"/>
    <w:multiLevelType w:val="multilevel"/>
    <w:tmpl w:val="18E0CF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68"/>
    <w:rsid w:val="00584768"/>
    <w:rsid w:val="00D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Normal (Web)"/>
    <w:basedOn w:val="a"/>
    <w:uiPriority w:val="99"/>
    <w:pPr>
      <w:widowControl/>
      <w:spacing w:before="100" w:beforeAutospacing="1" w:after="119"/>
    </w:pPr>
    <w:rPr>
      <w:sz w:val="24"/>
      <w:szCs w:val="24"/>
    </w:rPr>
  </w:style>
  <w:style w:type="paragraph" w:customStyle="1" w:styleId="rvps3">
    <w:name w:val="rvps3"/>
    <w:basedOn w:val="a"/>
    <w:pPr>
      <w:widowControl/>
      <w:ind w:firstLine="720"/>
      <w:jc w:val="both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19"/>
    </w:pPr>
    <w:rPr>
      <w:sz w:val="24"/>
      <w:szCs w:val="24"/>
    </w:rPr>
  </w:style>
  <w:style w:type="character" w:customStyle="1" w:styleId="rvts7">
    <w:name w:val="rvts7"/>
    <w:basedOn w:val="a0"/>
    <w:rPr>
      <w:rFonts w:ascii="Arial CYR" w:hAnsi="Arial CYR" w:cs="Arial CYR"/>
    </w:rPr>
  </w:style>
  <w:style w:type="paragraph" w:customStyle="1" w:styleId="aff3">
    <w:name w:val="Содержимое таблицы"/>
    <w:basedOn w:val="a"/>
    <w:pPr>
      <w:suppressLineNumbers/>
    </w:pPr>
    <w:rPr>
      <w:sz w:val="24"/>
      <w:szCs w:val="24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6719</Characters>
  <Application>Microsoft Office Word</Application>
  <DocSecurity>0</DocSecurity>
  <Lines>55</Lines>
  <Paragraphs>15</Paragraphs>
  <ScaleCrop>false</ScaleCrop>
  <Company>EUROCOM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lastModifiedBy>Клочкова Анна Алексеевна</cp:lastModifiedBy>
  <cp:revision>33</cp:revision>
  <dcterms:created xsi:type="dcterms:W3CDTF">2022-10-13T03:25:00Z</dcterms:created>
  <dcterms:modified xsi:type="dcterms:W3CDTF">2024-11-21T04:46:00Z</dcterms:modified>
  <cp:version>786432</cp:version>
</cp:coreProperties>
</file>