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4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1323</w:t>
            </w:r>
            <w:r>
              <w:rPr>
                <w:sz w:val="28"/>
                <w:szCs w:val="28"/>
              </w:rPr>
            </w:r>
          </w:p>
          <w:p>
            <w:pPr>
              <w:pStyle w:val="67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4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7700" cy="105029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1877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постановление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Администрации города Новоалтайска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1378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51.00pt;height:82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96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</w:t>
                      </w:r>
                      <w:r>
                        <w:rPr>
                          <w:sz w:val="28"/>
                          <w:szCs w:val="28"/>
                        </w:rPr>
                        <w:t xml:space="preserve">й</w:t>
                      </w:r>
                      <w:r>
                        <w:rPr>
                          <w:sz w:val="28"/>
                          <w:szCs w:val="28"/>
                        </w:rPr>
                        <w:t xml:space="preserve"> </w:t>
                      </w:r>
                      <w:r>
                        <w:rPr>
                          <w:sz w:val="28"/>
                          <w:szCs w:val="28"/>
                        </w:rPr>
                        <w:t xml:space="preserve">в постановление</w:t>
                      </w:r>
                      <w:r>
                        <w:rPr>
                          <w:sz w:val="28"/>
                          <w:szCs w:val="28"/>
                        </w:rPr>
                        <w:t xml:space="preserve"> </w:t>
                      </w:r>
                      <w:r>
                        <w:rPr>
                          <w:sz w:val="28"/>
                          <w:szCs w:val="28"/>
                        </w:rPr>
                        <w:t xml:space="preserve">Администрации города Новоалтайска от </w:t>
                      </w:r>
                      <w:r>
                        <w:rPr>
                          <w:sz w:val="28"/>
                          <w:szCs w:val="28"/>
                        </w:rPr>
                        <w:t xml:space="preserve">07</w:t>
                      </w:r>
                      <w:r>
                        <w:rPr>
                          <w:sz w:val="28"/>
                          <w:szCs w:val="28"/>
                        </w:rPr>
                        <w:t xml:space="preserve">.</w:t>
                      </w:r>
                      <w:r>
                        <w:rPr>
                          <w:sz w:val="28"/>
                          <w:szCs w:val="28"/>
                        </w:rPr>
                        <w:t xml:space="preserve">07</w:t>
                      </w:r>
                      <w:r>
                        <w:rPr>
                          <w:sz w:val="28"/>
                          <w:szCs w:val="28"/>
                        </w:rPr>
                        <w:t xml:space="preserve">.20</w:t>
                      </w:r>
                      <w:r>
                        <w:rPr>
                          <w:sz w:val="28"/>
                          <w:szCs w:val="28"/>
                        </w:rPr>
                        <w:t xml:space="preserve">23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sz w:val="28"/>
                          <w:szCs w:val="28"/>
                        </w:rPr>
                        <w:t xml:space="preserve">1378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4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4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74"/>
        <w:pBdr/>
        <w:spacing/>
        <w:ind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74"/>
        <w:pBdr/>
        <w:spacing/>
        <w:ind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74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</w:t>
      </w:r>
      <w:r>
        <w:rPr>
          <w:sz w:val="28"/>
          <w:szCs w:val="28"/>
        </w:rPr>
        <w:t xml:space="preserve">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30.11.2024 № 447-ФЗ «О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статью 39.15 Земельного кодекса Российской Федерации», </w:t>
      </w:r>
      <w:r>
        <w:rPr>
          <w:sz w:val="28"/>
          <w:szCs w:val="28"/>
        </w:rPr>
        <w:t xml:space="preserve">Уставом городского округа город Новоалтайск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74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1378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муниципального образования город Новоалтайск»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4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приложении № 2 к Административному регламенту                                        предоставлени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муниципальной услуги «Предварительное согласование предоставления земельного участка» на территории муниципального образования город Новоалтайск» </w:t>
      </w:r>
      <w:r>
        <w:rPr>
          <w:sz w:val="28"/>
          <w:szCs w:val="28"/>
        </w:rPr>
        <w:t xml:space="preserve"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два года» заменить словами «</w:t>
      </w:r>
      <w:r>
        <w:rPr>
          <w:sz w:val="28"/>
          <w:szCs w:val="28"/>
        </w:rPr>
        <w:t xml:space="preserve">один год».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4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исполнением настоящего постановления возложить                                на заместителя главы Администрации города Катушонок Е.В.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pBdr/>
        <w:spacing/>
        <w:ind/>
        <w:jc w:val="both"/>
        <w:rPr/>
      </w:pPr>
      <w:r>
        <w:rPr>
          <w:sz w:val="28"/>
          <w:szCs w:val="28"/>
        </w:rPr>
      </w:r>
      <w:r/>
    </w:p>
    <w:p>
      <w:pPr>
        <w:pStyle w:val="67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1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276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framePr w:hAnchor="margin" w:vAnchor="text" w:wrap="around" w:xAlign="right" w:y="1"/>
      <w:pBdr/>
      <w:spacing/>
      <w:ind/>
      <w:rPr>
        <w:rStyle w:val="689"/>
      </w:rPr>
    </w:pPr>
    <w:r>
      <w:rPr>
        <w:rStyle w:val="689"/>
      </w:rPr>
      <w:fldChar w:fldCharType="begin"/>
    </w:r>
    <w:r>
      <w:rPr>
        <w:rStyle w:val="689"/>
      </w:rPr>
      <w:instrText xml:space="preserve">PAGE  </w:instrText>
    </w:r>
    <w:r>
      <w:rPr>
        <w:rStyle w:val="689"/>
      </w:rPr>
      <w:fldChar w:fldCharType="separate"/>
    </w:r>
    <w:r>
      <w:rPr>
        <w:rStyle w:val="689"/>
      </w:rPr>
      <w:t xml:space="preserve">24</w:t>
    </w:r>
    <w:r>
      <w:rPr>
        <w:rStyle w:val="689"/>
      </w:rPr>
      <w:fldChar w:fldCharType="end"/>
    </w:r>
    <w:r>
      <w:rPr>
        <w:rStyle w:val="689"/>
      </w:rPr>
    </w:r>
    <w:r>
      <w:rPr>
        <w:rStyle w:val="689"/>
      </w:rPr>
    </w:r>
  </w:p>
  <w:p>
    <w:pPr>
      <w:pStyle w:val="687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4"/>
    <w:next w:val="67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4"/>
    <w:next w:val="67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4"/>
    <w:next w:val="67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4"/>
    <w:next w:val="67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4"/>
    <w:next w:val="67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4"/>
    <w:next w:val="67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4"/>
    <w:next w:val="67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4"/>
    <w:next w:val="67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4"/>
    <w:next w:val="67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4"/>
    <w:next w:val="67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4"/>
    <w:next w:val="67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4"/>
    <w:next w:val="67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4"/>
    <w:next w:val="67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4"/>
    <w:next w:val="67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4"/>
    <w:next w:val="674"/>
    <w:uiPriority w:val="99"/>
    <w:unhideWhenUsed/>
    <w:pPr>
      <w:pBdr/>
      <w:spacing w:after="0" w:afterAutospacing="0"/>
      <w:ind/>
    </w:pPr>
  </w:style>
  <w:style w:type="paragraph" w:styleId="674" w:default="1">
    <w:name w:val="Normal"/>
    <w:next w:val="674"/>
    <w:link w:val="674"/>
    <w:qFormat/>
    <w:pPr>
      <w:pBdr/>
      <w:spacing/>
      <w:ind/>
    </w:pPr>
    <w:rPr>
      <w:lang w:val="ru-RU" w:eastAsia="ru-RU" w:bidi="ar-SA"/>
    </w:rPr>
  </w:style>
  <w:style w:type="paragraph" w:styleId="675">
    <w:name w:val="Заголовок 1"/>
    <w:basedOn w:val="674"/>
    <w:next w:val="674"/>
    <w:link w:val="674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6">
    <w:name w:val="Заголовок 2"/>
    <w:basedOn w:val="674"/>
    <w:next w:val="674"/>
    <w:link w:val="674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7">
    <w:name w:val="Заголовок 3"/>
    <w:basedOn w:val="674"/>
    <w:next w:val="674"/>
    <w:link w:val="674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78">
    <w:name w:val="Заголовок 4"/>
    <w:basedOn w:val="674"/>
    <w:next w:val="674"/>
    <w:link w:val="674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79">
    <w:name w:val="Заголовок 5"/>
    <w:basedOn w:val="674"/>
    <w:next w:val="674"/>
    <w:link w:val="67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0">
    <w:name w:val="Заголовок 6"/>
    <w:basedOn w:val="674"/>
    <w:next w:val="674"/>
    <w:link w:val="674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1">
    <w:name w:val="Заголовок 7"/>
    <w:basedOn w:val="674"/>
    <w:next w:val="674"/>
    <w:link w:val="67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2">
    <w:name w:val="Заголовок 8"/>
    <w:basedOn w:val="674"/>
    <w:next w:val="674"/>
    <w:link w:val="674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3">
    <w:name w:val="Заголовок 9"/>
    <w:basedOn w:val="674"/>
    <w:next w:val="674"/>
    <w:link w:val="674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4">
    <w:name w:val="Основной шрифт абзаца"/>
    <w:next w:val="684"/>
    <w:link w:val="674"/>
    <w:semiHidden/>
    <w:pPr>
      <w:pBdr/>
      <w:spacing/>
      <w:ind/>
    </w:pPr>
  </w:style>
  <w:style w:type="table" w:styleId="685">
    <w:name w:val="Обычная таблица"/>
    <w:next w:val="685"/>
    <w:link w:val="67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6">
    <w:name w:val="Нет списка"/>
    <w:next w:val="686"/>
    <w:link w:val="674"/>
    <w:semiHidden/>
    <w:pPr>
      <w:pBdr/>
      <w:spacing/>
      <w:ind/>
    </w:pPr>
  </w:style>
  <w:style w:type="paragraph" w:styleId="687">
    <w:name w:val="Верхний колонтитул"/>
    <w:basedOn w:val="674"/>
    <w:next w:val="687"/>
    <w:link w:val="674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88">
    <w:name w:val="Нижний колонтитул"/>
    <w:basedOn w:val="674"/>
    <w:next w:val="688"/>
    <w:link w:val="67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89">
    <w:name w:val="Номер страницы"/>
    <w:basedOn w:val="684"/>
    <w:next w:val="689"/>
    <w:link w:val="674"/>
    <w:pPr>
      <w:pBdr/>
      <w:spacing/>
      <w:ind/>
    </w:pPr>
  </w:style>
  <w:style w:type="paragraph" w:styleId="690">
    <w:name w:val="Основной текст с отступом"/>
    <w:basedOn w:val="674"/>
    <w:next w:val="690"/>
    <w:link w:val="674"/>
    <w:pPr>
      <w:pBdr/>
      <w:spacing w:line="360" w:lineRule="auto"/>
      <w:ind w:firstLine="720"/>
      <w:jc w:val="both"/>
    </w:pPr>
    <w:rPr>
      <w:sz w:val="28"/>
    </w:rPr>
  </w:style>
  <w:style w:type="paragraph" w:styleId="691">
    <w:name w:val="Основной текст"/>
    <w:basedOn w:val="674"/>
    <w:next w:val="691"/>
    <w:link w:val="674"/>
    <w:pPr>
      <w:pBdr/>
      <w:spacing w:line="240" w:lineRule="exact"/>
      <w:ind/>
      <w:jc w:val="both"/>
    </w:pPr>
    <w:rPr>
      <w:sz w:val="28"/>
    </w:rPr>
  </w:style>
  <w:style w:type="paragraph" w:styleId="692">
    <w:name w:val="Основной текст 2"/>
    <w:basedOn w:val="674"/>
    <w:next w:val="692"/>
    <w:link w:val="674"/>
    <w:pPr>
      <w:pBdr/>
      <w:spacing w:line="240" w:lineRule="exact"/>
      <w:ind/>
    </w:pPr>
    <w:rPr>
      <w:sz w:val="28"/>
      <w:lang w:val="en-US"/>
    </w:rPr>
  </w:style>
  <w:style w:type="paragraph" w:styleId="693">
    <w:name w:val="Название объекта"/>
    <w:basedOn w:val="674"/>
    <w:next w:val="674"/>
    <w:link w:val="67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4">
    <w:name w:val="Схема документа"/>
    <w:basedOn w:val="674"/>
    <w:next w:val="694"/>
    <w:link w:val="67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5">
    <w:name w:val="Текст выноски"/>
    <w:basedOn w:val="674"/>
    <w:next w:val="695"/>
    <w:link w:val="67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6">
    <w:name w:val="Без интервала"/>
    <w:next w:val="696"/>
    <w:link w:val="674"/>
    <w:uiPriority w:val="1"/>
    <w:qFormat/>
    <w:pPr>
      <w:pBdr/>
      <w:spacing/>
      <w:ind/>
    </w:pPr>
    <w:rPr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12</cp:revision>
  <dcterms:created xsi:type="dcterms:W3CDTF">2025-05-21T09:06:00Z</dcterms:created>
  <dcterms:modified xsi:type="dcterms:W3CDTF">2025-06-25T07:27:19Z</dcterms:modified>
  <cp:version>786432</cp:version>
</cp:coreProperties>
</file>