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8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8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2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7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5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5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-50460</wp:posOffset>
                </wp:positionH>
                <wp:positionV relativeFrom="paragraph">
                  <wp:posOffset>150495</wp:posOffset>
                </wp:positionV>
                <wp:extent cx="3135290" cy="2057647"/>
                <wp:effectExtent l="6350" t="6350" r="6350" b="635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135289" cy="2057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5"/>
                              <w:pBdr/>
                              <w:spacing w:line="240" w:lineRule="exact"/>
                              <w:ind w:right="-1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Административного регламента по предоставлению муниципальной услуги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«Исполнение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запросов российских и иностранных граждан, а также лиц без гражданства, связанных с реализацией их прав и свобод, оформление в установленном поряд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ке архивных справок, направляе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мых в иностранные государства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75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3.97pt;mso-position-horizontal:absolute;mso-position-vertical-relative:text;margin-top:11.85pt;mso-position-vertical:absolute;width:246.87pt;height:162.02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5"/>
                        <w:pBdr/>
                        <w:spacing w:line="240" w:lineRule="exact"/>
                        <w:ind w:right="-15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Административного регламента по предоставлению муниципальной услуги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«Исполнение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запросов российских и иностранных граждан, а также лиц без гражданства, связанных с реализацией их прав и свобод, оформление в установленном поряд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ке архивных справок, направляе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мых в иностранные государства</w:t>
                      </w:r>
                      <w:r>
                        <w:rPr>
                          <w:sz w:val="28"/>
                          <w:szCs w:val="28"/>
                        </w:rPr>
                        <w:t xml:space="preserve">»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75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 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города Новоалтайска</w:t>
      </w:r>
      <w:r>
        <w:rPr>
          <w:rFonts w:ascii="Times New Roman CYR" w:hAnsi="Times New Roman CYR" w:cs="Times New Roman CYR"/>
          <w:sz w:val="28"/>
          <w:szCs w:val="28"/>
        </w:rPr>
        <w:t xml:space="preserve"> Алтайского края </w:t>
      </w:r>
      <w:r>
        <w:rPr>
          <w:rFonts w:ascii="Times New Roman CYR" w:hAnsi="Times New Roman CYR" w:cs="Times New Roman CYR"/>
          <w:sz w:val="28"/>
          <w:szCs w:val="28"/>
        </w:rPr>
        <w:t xml:space="preserve">от 31.12.2019 № 2352</w:t>
      </w:r>
      <w:r>
        <w:rPr>
          <w:rFonts w:ascii="Times New Roman CYR" w:hAnsi="Times New Roman CYR" w:cs="Times New Roman CYR"/>
          <w:sz w:val="28"/>
          <w:szCs w:val="28"/>
        </w:rPr>
        <w:t xml:space="preserve"> «Об утверждении Порядка разработки 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утверждения </w:t>
      </w:r>
      <w:r>
        <w:rPr>
          <w:rFonts w:ascii="Times New Roman CYR" w:hAnsi="Times New Roman CYR" w:cs="Times New Roman CYR"/>
          <w:sz w:val="28"/>
          <w:szCs w:val="28"/>
        </w:rPr>
        <w:t xml:space="preserve">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регламентов осуществления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контроля,</w:t>
      </w:r>
      <w:r>
        <w:rPr>
          <w:rFonts w:ascii="Times New Roman CYR" w:hAnsi="Times New Roman CYR" w:cs="Times New Roman CYR"/>
          <w:sz w:val="28"/>
          <w:szCs w:val="28"/>
        </w:rPr>
        <w:t xml:space="preserve"> разр</w:t>
      </w:r>
      <w:r>
        <w:rPr>
          <w:rFonts w:ascii="Times New Roman CYR" w:hAnsi="Times New Roman CYR" w:cs="Times New Roman CYR"/>
          <w:sz w:val="28"/>
          <w:szCs w:val="28"/>
        </w:rPr>
        <w:t xml:space="preserve">аботки и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дминистративных регламентов предоставления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муниципальных  услуг,  п</w:t>
      </w:r>
      <w:r>
        <w:rPr>
          <w:rFonts w:ascii="Times New Roman CYR" w:hAnsi="Times New Roman CYR" w:cs="Times New Roman CYR"/>
          <w:sz w:val="28"/>
          <w:szCs w:val="28"/>
        </w:rPr>
        <w:t xml:space="preserve">роведения </w:t>
      </w:r>
      <w:r>
        <w:rPr>
          <w:rFonts w:ascii="Times New Roman CYR" w:hAnsi="Times New Roman CYR" w:cs="Times New Roman CYR"/>
          <w:sz w:val="28"/>
          <w:szCs w:val="28"/>
        </w:rPr>
        <w:t xml:space="preserve">экспертизы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проектов </w:t>
      </w:r>
      <w:r>
        <w:rPr>
          <w:rFonts w:ascii="Times New Roman CYR" w:hAnsi="Times New Roman CYR" w:cs="Times New Roman CYR"/>
          <w:sz w:val="28"/>
          <w:szCs w:val="28"/>
        </w:rPr>
        <w:t xml:space="preserve">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регламентов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осуществления 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контроля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дминистративных </w:t>
      </w:r>
      <w:r>
        <w:rPr>
          <w:rFonts w:ascii="Times New Roman CYR" w:hAnsi="Times New Roman CYR" w:cs="Times New Roman CYR"/>
          <w:sz w:val="28"/>
          <w:szCs w:val="28"/>
        </w:rPr>
        <w:t xml:space="preserve">регламентов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предоставления муниципальных </w:t>
      </w:r>
      <w:r>
        <w:rPr>
          <w:rFonts w:ascii="Times New Roman CYR" w:hAnsi="Times New Roman CYR" w:cs="Times New Roman CYR"/>
          <w:sz w:val="28"/>
          <w:szCs w:val="28"/>
        </w:rPr>
        <w:t xml:space="preserve">услуг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pacing w:val="58"/>
          <w:sz w:val="28"/>
          <w:szCs w:val="28"/>
        </w:rPr>
        <w:t xml:space="preserve">постановляю</w:t>
      </w:r>
      <w:r>
        <w:rPr>
          <w:spacing w:val="40"/>
          <w:sz w:val="28"/>
          <w:szCs w:val="28"/>
        </w:rPr>
        <w:t xml:space="preserve">: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1_1933"/>
        <w:widowControl w:val="true"/>
        <w:numPr>
          <w:ilvl w:val="0"/>
          <w:numId w:val="10"/>
        </w:numPr>
        <w:pBdr/>
        <w:tabs>
          <w:tab w:val="left" w:leader="none" w:pos="1080"/>
        </w:tabs>
        <w:spacing/>
        <w:ind w:firstLine="54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Исполнение запросов российских и иностранных граждан, а также лиц без гражданства, связанных с реализацией их прав и свобод, оформление в установленном порядке архивных справок, направляемых в иностранные государства»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постановления города Новоалтайска Алтайского края от 10.06.2016 № 1041 «Об утверждении Административного регламента по предоставлению муниципальной услуги  </w:t>
      </w:r>
      <w:r>
        <w:rPr>
          <w:color w:val="000000"/>
          <w:sz w:val="28"/>
          <w:szCs w:val="28"/>
        </w:rPr>
        <w:t xml:space="preserve">«Исполнение запросов российских и иностранных граждан, а также лиц без гражданства, связанных с   реализацией их    прав и свобод, оформление в установленном  порядке архивных справок, направляемых в иностранные государства</w:t>
      </w:r>
      <w:r>
        <w:rPr>
          <w:sz w:val="28"/>
          <w:szCs w:val="28"/>
        </w:rPr>
        <w:t xml:space="preserve">»,  от 13.08.2019 № 1336 «О внесении изменен</w:t>
      </w:r>
      <w:r>
        <w:rPr>
          <w:sz w:val="28"/>
          <w:szCs w:val="28"/>
        </w:rPr>
        <w:t xml:space="preserve">ия в постановление Администрации города Новоалтайска   от </w:t>
      </w:r>
      <w:r>
        <w:rPr>
          <w:sz w:val="28"/>
          <w:szCs w:val="28"/>
        </w:rPr>
        <w:t xml:space="preserve">  10.06.2016  № 1041</w:t>
      </w:r>
      <w:r>
        <w:rPr>
          <w:sz w:val="28"/>
          <w:szCs w:val="28"/>
        </w:rPr>
        <w:t xml:space="preserve">»,   от  28.04.2020   №  641   «О внесении</w:t>
      </w:r>
      <w:r>
        <w:rPr>
          <w:sz w:val="28"/>
          <w:szCs w:val="28"/>
        </w:rPr>
      </w:r>
    </w:p>
    <w:p>
      <w:pPr>
        <w:pStyle w:val="675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изменений в постановление Администрации города Новоалтайска  от </w:t>
      </w:r>
      <w:r>
        <w:rPr>
          <w:sz w:val="28"/>
          <w:szCs w:val="28"/>
        </w:rPr>
        <w:t xml:space="preserve">10.06.2016 № 1041</w:t>
      </w:r>
      <w:r>
        <w:rPr>
          <w:sz w:val="28"/>
          <w:szCs w:val="28"/>
        </w:rPr>
        <w:t xml:space="preserve">» утратившими силу.</w:t>
      </w:r>
      <w:r>
        <w:rPr>
          <w:sz w:val="28"/>
          <w:szCs w:val="28"/>
        </w:rPr>
      </w:r>
      <w:r/>
    </w:p>
    <w:p>
      <w:pPr>
        <w:pStyle w:val="1_1933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 в сети «Интернет».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pBdr/>
        <w:spacing/>
        <w:ind w:firstLine="708"/>
        <w:jc w:val="both"/>
        <w:rPr>
          <w:sz w:val="28"/>
        </w:rPr>
      </w:pPr>
      <w:r>
        <w:rPr>
          <w:sz w:val="28"/>
        </w:rPr>
        <w:t xml:space="preserve">4.</w:t>
      </w:r>
      <w:r>
        <w:rPr>
          <w:sz w:val="28"/>
          <w:lang w:val="en-US"/>
        </w:rPr>
        <w:t xml:space="preserve"> </w:t>
      </w:r>
      <w:r>
        <w:rPr>
          <w:sz w:val="28"/>
        </w:rPr>
        <w:t xml:space="preserve">Контроль за исполнением </w:t>
      </w:r>
      <w:r>
        <w:rPr>
          <w:sz w:val="28"/>
        </w:rPr>
        <w:t xml:space="preserve">настоящего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возложить на з</w:t>
      </w:r>
      <w:r>
        <w:rPr>
          <w:sz w:val="28"/>
        </w:rPr>
        <w:t xml:space="preserve">а</w:t>
      </w:r>
      <w:r>
        <w:rPr>
          <w:sz w:val="28"/>
        </w:rPr>
        <w:t xml:space="preserve">местителя </w:t>
      </w:r>
      <w:r>
        <w:rPr>
          <w:sz w:val="28"/>
        </w:rPr>
        <w:t xml:space="preserve">г</w:t>
      </w:r>
      <w:r>
        <w:rPr>
          <w:sz w:val="28"/>
        </w:rPr>
        <w:t xml:space="preserve">лавы Администрации города Щепину</w:t>
      </w:r>
      <w:r>
        <w:rPr>
          <w:sz w:val="28"/>
        </w:rPr>
        <w:t xml:space="preserve"> Н.В.</w:t>
      </w:r>
      <w:r>
        <w:rPr>
          <w:sz w:val="28"/>
        </w:rPr>
      </w:r>
      <w:r>
        <w:rPr>
          <w:sz w:val="28"/>
        </w:rPr>
      </w:r>
    </w:p>
    <w:p>
      <w:pPr>
        <w:pStyle w:val="67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3"/>
        <w:widowControl w:val="true"/>
        <w:pBdr/>
        <w:tabs>
          <w:tab w:val="left" w:leader="none" w:pos="1080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pBdr/>
        <w:tabs>
          <w:tab w:val="left" w:leader="none" w:pos="284"/>
          <w:tab w:val="left" w:leader="none" w:pos="1134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tabs>
          <w:tab w:val="left" w:leader="none" w:pos="284"/>
          <w:tab w:val="left" w:leader="none" w:pos="1134"/>
        </w:tabs>
        <w:spacing/>
        <w:ind/>
        <w:jc w:val="both"/>
        <w:rPr>
          <w:szCs w:val="28"/>
        </w:rPr>
      </w:pPr>
      <w:r>
        <w:rPr>
          <w:sz w:val="28"/>
          <w:szCs w:val="28"/>
        </w:rPr>
        <w:t xml:space="preserve">Глава города                                            </w:t>
      </w: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  <w:t xml:space="preserve">В.Г. Бодунов</w:t>
      </w:r>
      <w:r>
        <w:rPr>
          <w:szCs w:val="28"/>
        </w:rPr>
      </w:r>
      <w:r>
        <w:rPr>
          <w:szCs w:val="28"/>
        </w:rPr>
      </w:r>
    </w:p>
    <w:p>
      <w:pPr>
        <w:pStyle w:val="675"/>
        <w:pBdr/>
        <w:tabs>
          <w:tab w:val="left" w:leader="none" w:pos="284"/>
          <w:tab w:val="left" w:leader="none" w:pos="1134"/>
        </w:tabs>
        <w:spacing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675"/>
        <w:pBdr/>
        <w:spacing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5"/>
        <w:pBdr/>
        <w:spacing/>
        <w:ind w:firstLine="12" w:left="49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12" w:left="4944"/>
        <w:jc w:val="both"/>
        <w:rPr>
          <w:sz w:val="28"/>
          <w:szCs w:val="28"/>
          <w14:ligatures w14:val="none"/>
        </w:rPr>
      </w:pPr>
      <w:r>
        <w:rPr>
          <w:szCs w:val="28"/>
        </w:rPr>
        <w:t xml:space="preserve">    </w:t>
      </w: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/>
      </w:pPr>
      <w:r>
        <w:t xml:space="preserve">                                                                     </w:t>
      </w:r>
      <w:r>
        <w:rPr>
          <w:sz w:val="28"/>
          <w:szCs w:val="28"/>
        </w:rPr>
        <w:t xml:space="preserve">    </w:t>
      </w:r>
      <w:r>
        <w:t xml:space="preserve">            </w:t>
      </w:r>
      <w:r>
        <w:t xml:space="preserve"> </w:t>
      </w:r>
      <w:r>
        <w:tab/>
        <w:t xml:space="preserve"> 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__________2025 №   _______</w:t>
      </w:r>
      <w:r/>
      <w:r/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Исполнение запросов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сийских и иностранных граждан, а также лиц без гражданства, связа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с реализацией их  прав и свобод, оформление в установленном порядке архивных справок, направляемых в иностранные государства»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Общие положения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Предмет регулирования </w:t>
      </w:r>
      <w:r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Административный регламент по предоставлению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луги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Исполнение запросов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сийских и иностранных граждан, а также лиц без гражданства, связа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с реализацией их  прав и свобод, оформление в установленном порядке архивных справок, направляемых в иностранные государства</w:t>
      </w:r>
      <w:r>
        <w:rPr>
          <w:sz w:val="28"/>
          <w:szCs w:val="28"/>
        </w:rPr>
        <w:t xml:space="preserve">» (далее – Административный регламент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разработан в целях повыше</w:t>
      </w:r>
      <w:r>
        <w:rPr>
          <w:sz w:val="28"/>
          <w:szCs w:val="28"/>
        </w:rPr>
        <w:t xml:space="preserve">ния качества информационного обеспечения ретроспективной документной информацией физических и юридических лиц.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</w:t>
      </w:r>
      <w:r>
        <w:rPr>
          <w:sz w:val="28"/>
          <w:szCs w:val="28"/>
        </w:rPr>
        <w:t xml:space="preserve">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услуги, в том числе через краевое автономное учреждение «Мног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функциональный центр предоставления государственных и муниципальных услуг Алтайского края» (далее – «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»)</w:t>
      </w:r>
      <w:r>
        <w:rPr>
          <w:rStyle w:val="1_1936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Административный регламент</w:t>
      </w:r>
      <w:r>
        <w:rPr>
          <w:sz w:val="28"/>
          <w:szCs w:val="28"/>
        </w:rPr>
        <w:t xml:space="preserve">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 Круг заявителей.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уницип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льн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 услуга 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российски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, иностранны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и лица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без гражданства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общественны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юридически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и физически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имеющи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право в соответствии с законодательством Российской Федерации либо в силу наделения их</w:t>
      </w:r>
      <w:r>
        <w:rPr>
          <w:sz w:val="28"/>
          <w:szCs w:val="28"/>
          <w:highlight w:val="lightGray"/>
        </w:rPr>
        <w:t xml:space="preserve"> </w:t>
      </w:r>
      <w:r>
        <w:rPr>
          <w:sz w:val="28"/>
          <w:szCs w:val="28"/>
        </w:rPr>
        <w:t xml:space="preserve">гражд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нами в порядке, установленном законодательством Российской Федерации, полномочиями выступать от их имени.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pacing w:val="-4"/>
          <w:sz w:val="28"/>
          <w:szCs w:val="28"/>
          <w:highlight w:val="none"/>
        </w:rPr>
      </w:pPr>
      <w:r>
        <w:rPr>
          <w:sz w:val="28"/>
          <w:szCs w:val="28"/>
        </w:rPr>
        <w:t xml:space="preserve">1.3. </w:t>
      </w:r>
      <w:r>
        <w:rPr>
          <w:spacing w:val="-4"/>
          <w:sz w:val="28"/>
          <w:szCs w:val="28"/>
        </w:rPr>
        <w:t xml:space="preserve">Требования к порядку информирования о предоставлении муниципальной услуги.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.3.1.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менного и (или) устного обращения, через электронную почту, по телефону для справок, на официальном интернет-сайте города Новоалтайска Алтайского края, на информационном сте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де в местах приема заявителей в архивном отделе, в МФЦ при личном обращении заявителя,  на интернет-сайте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.3.2. Сведения о месте нахождения архивного отдела,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ляющего муниципальную услугу, графике работы, почтовом адресе и адресе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почты для направления обращений, о телефонных номерах размещены на 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 интернет-сайте Администрации города Новоалтайска Алтайского края, на информационном стенде в зале приема заявителей,  а также в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ложении 1 к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.3.3. Сведения о месте нахождения МФЦ, графике 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архивного отдела и в приложении 2 к Административному регламенту.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 При обращении заявителя в архивный отдел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tabs>
          <w:tab w:val="left" w:leader="none" w:pos="126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.3.4.1. По телефону специалисты архивного отдела дают исчерп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вающую информацию по предоставлению муниципальной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tabs>
          <w:tab w:val="left" w:leader="none" w:pos="126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.3.4.2. Консультации по предоставлению муниципальной </w:t>
      </w:r>
      <w:r>
        <w:rPr>
          <w:spacing w:val="2"/>
          <w:sz w:val="28"/>
          <w:szCs w:val="28"/>
        </w:rPr>
        <w:t xml:space="preserve">услуги </w:t>
      </w:r>
      <w:r>
        <w:rPr>
          <w:spacing w:val="-1"/>
          <w:sz w:val="28"/>
          <w:szCs w:val="28"/>
        </w:rPr>
        <w:t xml:space="preserve">ос</w:t>
      </w:r>
      <w:r>
        <w:rPr>
          <w:spacing w:val="-1"/>
          <w:sz w:val="28"/>
          <w:szCs w:val="28"/>
        </w:rPr>
        <w:t xml:space="preserve">у</w:t>
      </w:r>
      <w:r>
        <w:rPr>
          <w:spacing w:val="-1"/>
          <w:sz w:val="28"/>
          <w:szCs w:val="28"/>
        </w:rPr>
        <w:t xml:space="preserve">ществляются специалистами </w:t>
      </w:r>
      <w:r>
        <w:rPr>
          <w:sz w:val="28"/>
          <w:szCs w:val="28"/>
        </w:rPr>
        <w:t xml:space="preserve">архивного отдела</w:t>
      </w:r>
      <w:r>
        <w:rPr>
          <w:spacing w:val="-1"/>
          <w:sz w:val="28"/>
          <w:szCs w:val="28"/>
        </w:rPr>
        <w:t xml:space="preserve"> при личном обращении в </w:t>
      </w:r>
      <w:r>
        <w:rPr>
          <w:spacing w:val="2"/>
          <w:sz w:val="28"/>
          <w:szCs w:val="28"/>
        </w:rPr>
        <w:t xml:space="preserve">рабочее время (приложение 1)</w:t>
      </w:r>
      <w:r>
        <w:rPr>
          <w:spacing w:val="-1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.3.4.3. Консультации по предоставлению муниципальной услуги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ществляются по следующим вопросам: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перечню документов, необходимых для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комплектности (достаточность) представленных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источников получения документов, необходимых для представления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времени приема и выдачи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сроков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иных вопросов, входящих в компетенцию архивного отдела, предоставляющего муниципальную услугу.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.3.4.4. При осуществлении консультирования специалисты архивного отдела обязаны представиться (указать фамилию, имя, отчество, должность), в вежливой и корректной форме, лаконично, по существу дать ответы на заданные заявителем вопросы.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.3.4.5. Если поставленные гражданином вопросы не входят в комп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тенцию    архивного    отдела, специалист информирует заявителя о </w:t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невозможности представления сведений и разъясняет ему право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ратиться в орган, к компетенции которого относятся поставленные вопросы.</w:t>
      </w:r>
      <w:r>
        <w:rPr>
          <w:sz w:val="28"/>
          <w:szCs w:val="28"/>
        </w:rPr>
      </w:r>
      <w:r/>
    </w:p>
    <w:p>
      <w:pPr>
        <w:pStyle w:val="675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.3.4.6. Время консультации при личном приеме не должно превышать 15 минут с момента начала консультирования.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both"/>
        <w:outlineLvl w:val="0"/>
        <w:rPr>
          <w:rFonts w:eastAsia="SimSun"/>
          <w:sz w:val="28"/>
          <w:lang w:eastAsia="zh-CN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II</w:t>
      </w:r>
      <w:r>
        <w:rPr>
          <w:rFonts w:eastAsia="SimSun"/>
          <w:sz w:val="28"/>
          <w:lang w:eastAsia="zh-CN"/>
        </w:rPr>
        <w:t xml:space="preserve">. Стандарт </w:t>
      </w:r>
      <w:r>
        <w:rPr>
          <w:rFonts w:eastAsia="SimSun"/>
          <w:sz w:val="28"/>
          <w:lang w:eastAsia="zh-CN"/>
        </w:rPr>
        <w:t xml:space="preserve">предоставления</w:t>
      </w:r>
      <w:r>
        <w:rPr>
          <w:rFonts w:eastAsia="SimSun"/>
          <w:sz w:val="28"/>
          <w:lang w:eastAsia="zh-CN"/>
        </w:rPr>
        <w:t xml:space="preserve"> муниципальной услуги</w:t>
      </w:r>
      <w:r>
        <w:rPr>
          <w:rFonts w:eastAsia="SimSun"/>
          <w:sz w:val="28"/>
          <w:lang w:eastAsia="zh-CN"/>
        </w:rPr>
        <w:t xml:space="preserve">.</w:t>
      </w:r>
      <w:r>
        <w:rPr>
          <w:rFonts w:eastAsia="SimSun"/>
          <w:sz w:val="28"/>
          <w:lang w:eastAsia="zh-CN"/>
        </w:rPr>
      </w:r>
      <w:r>
        <w:rPr>
          <w:rFonts w:eastAsia="SimSun"/>
          <w:sz w:val="28"/>
          <w:lang w:eastAsia="zh-CN"/>
        </w:rPr>
      </w:r>
    </w:p>
    <w:p>
      <w:pPr>
        <w:pStyle w:val="675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Наименование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Исполнение запросов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сийских и иностранных граждан, а также лиц без гражданства, связа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с реализацией их  прав и свобод, оформление в установленном порядке архивных справок, направляемых в иностранные государства»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Наименование органа,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предоставляющего </w:t>
      </w:r>
      <w:r>
        <w:rPr>
          <w:rFonts w:eastAsia="SimSun"/>
          <w:sz w:val="28"/>
          <w:lang w:eastAsia="zh-CN"/>
        </w:rPr>
        <w:t xml:space="preserve">муниципальную</w:t>
      </w:r>
      <w:r>
        <w:rPr>
          <w:sz w:val="28"/>
          <w:szCs w:val="28"/>
        </w:rPr>
        <w:t xml:space="preserve"> услугу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Исполнение запросов российских и иностранных граждан, а также лиц без гражданства, связа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с реализацией их  прав и свобод, оформление в установленном порядке архивных справок, направляемых в иностранные государства»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хивны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нистрации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- архивный отдел)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Процедура приема документов от заявителя, рассмотрения документов и выдачи результата предоставления муниципальной ус</w:t>
      </w:r>
      <w:r>
        <w:rPr>
          <w:sz w:val="28"/>
          <w:szCs w:val="28"/>
        </w:rPr>
        <w:t xml:space="preserve">луги осуществляется должностным лицом</w:t>
      </w:r>
      <w:r>
        <w:rPr>
          <w:sz w:val="28"/>
          <w:szCs w:val="28"/>
        </w:rPr>
        <w:t xml:space="preserve"> архивного отдела </w:t>
      </w:r>
      <w:r>
        <w:rPr>
          <w:sz w:val="28"/>
          <w:szCs w:val="28"/>
        </w:rPr>
        <w:t xml:space="preserve">(далее- должностное лицо)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right="-63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2.3.1. Результатом предоставления муниципальной услуги является получение заявителем: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архивных справок,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архивных выписок,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архивные копии.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письменного уведомления о направлении запроса на исполнение в </w:t>
      </w:r>
      <w:r>
        <w:rPr>
          <w:color w:val="000000"/>
          <w:sz w:val="28"/>
          <w:szCs w:val="28"/>
        </w:rPr>
        <w:t xml:space="preserve">другой архив, организацию;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письменного уведомления о необходимости предоставления дополнительных сведений для исполнения запроса;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письменного ответа об отсутствии запрашиваемых сведений;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рекомендаций о дальнейших путях поиска необходимой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мотивированного отказа в предоставлении муниципальной услуги.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Конечный результат предоставления муниципальной услуги выдается пользователю лично или направляется по почтовому или электронному адресу, указанному в запросе.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луги, срок приостановления предоставления муниципальной    услуги в случае, если возможность приостановления </w:t>
      </w:r>
      <w:r>
        <w:rPr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_1930"/>
        <w:pBdr/>
        <w:spacing w:after="0" w:afterAutospacing="0" w:before="0" w:beforeAutospacing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2.4.1. Запросы граждан, органо</w:t>
      </w:r>
      <w:r>
        <w:rPr>
          <w:sz w:val="28"/>
          <w:szCs w:val="28"/>
        </w:rPr>
        <w:t xml:space="preserve">в государственной власти, местного самоуправления, организаций и общественных объединений о предоставлении информации, поступившие в архивный отдел, исполняются в течение  30 дней с момента регистрации полного пакета документов, представленных заявителем.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В случае, если запрашиваемая информация </w:t>
      </w:r>
      <w:r>
        <w:rPr>
          <w:sz w:val="28"/>
          <w:szCs w:val="28"/>
        </w:rPr>
        <w:t xml:space="preserve">не может быть предоставлена в этот срок из-за необходимости проведения масштабной поисковой работы по комплексу архивных документов, либо запроса дополнительных и уточняющих сведений у заявителя, срок предоставления муниципальной услуги может быть продлен.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 поступлении в  архивный от</w:t>
      </w:r>
      <w:r>
        <w:rPr>
          <w:sz w:val="28"/>
          <w:szCs w:val="28"/>
        </w:rPr>
        <w:t xml:space="preserve">дел  запросов пользователей, которые не могут быть исполнены без предоставления уточненных или дополнительных сведений, архивный отдел в 5-дневный срок запрашивает автора запроса об уточнении и дополнении запроса необходимыми для его исполнения сведениями.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Запрос, не относящийся к составу хранящихся в архиве архивных документов, в течение 5 дней с момента его регистрации направляется в другой архив или организацию, где хранятся необходимые архивные документы.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исполнения запроса по научно-справочному аппарату (далее – НСА) архивного отдела - не более 15 дней с момента его регистрации.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4"/>
        <w:pBdr/>
        <w:spacing/>
        <w:ind w:right="-2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 на запрос пользователя дается на государственном языке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5"/>
        <w:pBdr/>
        <w:tabs>
          <w:tab w:val="left" w:leader="none" w:pos="9072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для приостановления предоставления муниципальной услуги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запросов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2.5</w:t>
      </w:r>
      <w:r>
        <w:rPr>
          <w:sz w:val="28"/>
          <w:szCs w:val="28"/>
        </w:rPr>
        <w:t xml:space="preserve">.1.</w:t>
        <w:tab/>
        <w:t xml:space="preserve">Основанием для предоставления муниципальной услуги является направленное в </w:t>
      </w:r>
      <w:r>
        <w:rPr>
          <w:sz w:val="28"/>
          <w:szCs w:val="28"/>
        </w:rPr>
        <w:t xml:space="preserve">архивный отдел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в письменной форме, представленное на личном приеме, направленное почтой</w:t>
      </w:r>
      <w:r>
        <w:rPr>
          <w:sz w:val="28"/>
          <w:szCs w:val="28"/>
        </w:rPr>
        <w:t xml:space="preserve"> или поданное через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 по форме согласно приложению 5 к Административному регламенту.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hd w:val="clear" w:color="auto" w:fill="ffffff"/>
        <w:spacing/>
        <w:ind w:right="-2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Запрос может быть: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hd w:val="clear" w:color="auto" w:fill="ffffff"/>
        <w:tabs>
          <w:tab w:val="left" w:leader="none" w:pos="0"/>
        </w:tabs>
        <w:spacing/>
        <w:ind w:right="-283" w:firstLine="540"/>
        <w:rPr>
          <w:sz w:val="28"/>
          <w:szCs w:val="28"/>
        </w:rPr>
      </w:pPr>
      <w:r>
        <w:rPr>
          <w:sz w:val="28"/>
          <w:szCs w:val="28"/>
        </w:rPr>
        <w:t xml:space="preserve">направлен в письменном виде по почте или курьером;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hd w:val="clear" w:color="auto" w:fill="ffffff"/>
        <w:tabs>
          <w:tab w:val="left" w:leader="none" w:pos="0"/>
        </w:tabs>
        <w:spacing/>
        <w:ind w:right="-283" w:left="540"/>
        <w:rPr>
          <w:sz w:val="28"/>
          <w:szCs w:val="28"/>
        </w:rPr>
      </w:pPr>
      <w:r>
        <w:rPr>
          <w:sz w:val="28"/>
          <w:szCs w:val="28"/>
        </w:rPr>
        <w:t xml:space="preserve">представлен лично (или через</w:t>
      </w:r>
      <w:r>
        <w:rPr>
          <w:sz w:val="28"/>
          <w:szCs w:val="28"/>
        </w:rPr>
        <w:t xml:space="preserve"> представителя по доверенности, оформлен 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hd w:val="clear" w:color="auto" w:fill="ffffff"/>
        <w:tabs>
          <w:tab w:val="left" w:leader="none" w:pos="0"/>
        </w:tabs>
        <w:spacing/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 в письменном виде по почте или курьером;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hd w:val="clear" w:color="auto" w:fill="ffffff"/>
        <w:tabs>
          <w:tab w:val="left" w:leader="none" w:pos="0"/>
        </w:tabs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hd w:val="clear" w:color="auto" w:fill="ffffff"/>
        <w:tabs>
          <w:tab w:val="left" w:leader="none" w:pos="0"/>
        </w:tabs>
        <w:spacing/>
        <w:ind w:right="-21"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hd w:val="clear" w:color="auto" w:fill="ffffff"/>
        <w:tabs>
          <w:tab w:val="left" w:leader="none" w:pos="0"/>
        </w:tabs>
        <w:spacing/>
        <w:ind w:right="-21"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представлен лично (или через представителя по доверенности,</w:t>
        <w:br/>
        <w:t xml:space="preserve">оформленной в установленном порядке)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 путем заполнения формы запроса, размещенной на официальном сайте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города Новоалтайска или едином портале государственных и муниципальных услуг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указанному заявлению прилагаются следующие документы: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копия документа, удостоверяющего личность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подтверждающ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полномочия представителя заяви</w:t>
      </w:r>
      <w:r>
        <w:rPr>
          <w:sz w:val="28"/>
          <w:szCs w:val="28"/>
        </w:rPr>
        <w:t xml:space="preserve">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запросе заявителя указываются: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 (при изменении фам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все фамилии, имевшие место в запрашиваемый период), имя и отчество (после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нее - при его наличии), год и место его рождения, адрес места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тельства, по которому должны быть направлены ответы, гражданство, личная подпись заявителя, дата отправления, а также в зависимости от содержания запроса предоставляются иные сведения, необходимые для его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образовании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название и адрес учебного заведения, даты поступл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и окончания учебы;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стаже работы (службы)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название, ведомственная подчиненность и адрес органа, организации, структурное подразделение, </w:t>
      </w:r>
      <w:r>
        <w:rPr>
          <w:sz w:val="28"/>
          <w:szCs w:val="28"/>
        </w:rPr>
        <w:t xml:space="preserve">должность</w:t>
      </w:r>
      <w:r>
        <w:rPr>
          <w:sz w:val="28"/>
          <w:szCs w:val="28"/>
        </w:rPr>
        <w:t xml:space="preserve">, запраш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ваемый период стажа</w:t>
      </w:r>
      <w:r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, переводы по службе в запрашиваемый период, дата увольн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заработной плате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название, ведомственная подчиненность и адрес органа, организации, структурное подразделение, время работы, </w:t>
      </w:r>
      <w:r>
        <w:rPr>
          <w:sz w:val="28"/>
          <w:szCs w:val="28"/>
        </w:rPr>
        <w:t xml:space="preserve">должность</w:t>
      </w:r>
      <w:r>
        <w:rPr>
          <w:sz w:val="28"/>
          <w:szCs w:val="28"/>
        </w:rPr>
        <w:t xml:space="preserve">, запрашиваемый период</w:t>
      </w:r>
      <w:r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, переводы по службе в запрашиваемый период, дата увольн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государственными и ведомственными наградами - название награды, дата награждения, решением какого органа произведено, </w:t>
      </w:r>
      <w:r>
        <w:rPr>
          <w:sz w:val="28"/>
          <w:szCs w:val="28"/>
        </w:rPr>
        <w:t xml:space="preserve">наименование, дата и номер распорядительного документа о награждении, </w:t>
      </w:r>
      <w:r>
        <w:rPr>
          <w:sz w:val="28"/>
          <w:szCs w:val="28"/>
        </w:rPr>
        <w:t xml:space="preserve">место работы (службы) в период награждения, название организации, предст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вившей к награде, ее ведомственная подчиненность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структурное подразделение (производство, цех, отдел, участок)</w:t>
      </w:r>
      <w:r>
        <w:rPr>
          <w:sz w:val="28"/>
          <w:szCs w:val="28"/>
        </w:rPr>
        <w:t xml:space="preserve">,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30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нахождении в эвакуации, спецучете (факт проживания) – место и время проживания;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несчастном случае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название, ведомственная подчиненность и адрес организ</w:t>
      </w:r>
      <w:r>
        <w:rPr>
          <w:sz w:val="28"/>
          <w:szCs w:val="28"/>
        </w:rPr>
        <w:t xml:space="preserve">ации, структурное подразделение, </w:t>
      </w:r>
      <w:r>
        <w:rPr>
          <w:sz w:val="28"/>
          <w:szCs w:val="28"/>
        </w:rPr>
        <w:t xml:space="preserve">время работы, должность, дата</w:t>
      </w:r>
      <w:r>
        <w:rPr>
          <w:sz w:val="28"/>
          <w:szCs w:val="28"/>
        </w:rPr>
        <w:t xml:space="preserve"> и место несчастного случая, вид происшес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вия</w:t>
      </w:r>
      <w:r>
        <w:rPr>
          <w:sz w:val="28"/>
          <w:szCs w:val="28"/>
        </w:rPr>
        <w:t xml:space="preserve">, дата увольнения;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сведения, позволяющие осуществить поиск документов, необх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димых для исполнения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запросу заявителем  </w:t>
      </w:r>
      <w:r>
        <w:rPr>
          <w:sz w:val="28"/>
          <w:szCs w:val="28"/>
        </w:rPr>
        <w:t xml:space="preserve">должны</w:t>
      </w:r>
      <w:r>
        <w:rPr>
          <w:sz w:val="28"/>
          <w:szCs w:val="28"/>
        </w:rPr>
        <w:t xml:space="preserve"> быть приложены </w:t>
      </w:r>
      <w:r>
        <w:rPr>
          <w:sz w:val="28"/>
          <w:szCs w:val="28"/>
        </w:rPr>
        <w:t xml:space="preserve">копии </w:t>
      </w:r>
      <w:r>
        <w:rPr>
          <w:sz w:val="28"/>
          <w:szCs w:val="28"/>
        </w:rPr>
        <w:t xml:space="preserve">документ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связанны</w:t>
      </w:r>
      <w:r>
        <w:rPr>
          <w:sz w:val="28"/>
          <w:szCs w:val="28"/>
        </w:rPr>
        <w:t xml:space="preserve">х с темой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Сведения, отнесённые к конфиденциальной информации,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ляются с учетом категории конфиденциальной информации и установленных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конодательством Российской Федерации ограничений доступа к 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Указание на запрет требовать от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требовать от заявителя: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</w:t>
      </w:r>
      <w:r>
        <w:rPr>
          <w:sz w:val="28"/>
          <w:szCs w:val="28"/>
        </w:rPr>
        <w:t xml:space="preserve">редставления документов и информации или осуществления действий, пред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тавление или осуществление которых не предусмотрено Административным регламентом, нормативными правовыми актами, регулирующими отношения, возникающие в связи с предоставлением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представления документов и информации, которые находятся в распоряжении архивного отдела, иных органов местного самоуправления, государственных органов, организаций в соответствии с норм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тивными правовыми актами Российской Федерации, нормативными правовыми актами Алтайского края и муниципальными правовыми актами, за исключением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кументов, указанных в части 6 статьи 7 Федерального закона от 27.07.2010 № 210-ФЗ «Об организации предоставления государственных 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</w:t>
      </w:r>
      <w:r>
        <w:rPr>
          <w:sz w:val="28"/>
          <w:szCs w:val="28"/>
        </w:rPr>
        <w:t xml:space="preserve">подведомственные государственным органам и органам местного самоуправления, за исключением получения услуг, включенных в Перечень услуг, которые являются необходимыми и обязательными для предоставления муниципальных услуг на территории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представления доку</w:t>
      </w:r>
      <w:r>
        <w:rPr>
          <w:sz w:val="28"/>
          <w:szCs w:val="28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</w:rPr>
        <w:t xml:space="preserve"> о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</w:t>
        <w:tab/>
        <w:t xml:space="preserve"> ошибок в </w:t>
      </w:r>
      <w:r>
        <w:rPr>
          <w:sz w:val="28"/>
          <w:szCs w:val="28"/>
        </w:rPr>
        <w:t xml:space="preserve">запросе</w:t>
      </w:r>
      <w:r>
        <w:rPr>
          <w:sz w:val="28"/>
          <w:szCs w:val="28"/>
        </w:rPr>
        <w:t xml:space="preserve"> о предоставлении муни</w:t>
      </w:r>
      <w:r>
        <w:rPr>
          <w:sz w:val="28"/>
          <w:szCs w:val="28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истечение срока действия документов или изменение информации после </w:t>
      </w:r>
      <w:r>
        <w:rPr>
          <w:sz w:val="28"/>
          <w:szCs w:val="28"/>
        </w:rPr>
        <w:t xml:space="preserve">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  <w:tab/>
      </w:r>
      <w:r>
        <w:rPr>
          <w:sz w:val="28"/>
          <w:szCs w:val="28"/>
        </w:rPr>
        <w:t xml:space="preserve">г) выявление</w:t>
      </w:r>
      <w:r>
        <w:rPr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eastAsia="Calibri"/>
          <w:sz w:val="28"/>
          <w:szCs w:val="28"/>
        </w:rPr>
      </w:r>
    </w:p>
    <w:p>
      <w:pPr>
        <w:pStyle w:val="675"/>
        <w:pBdr/>
        <w:spacing/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675"/>
        <w:pBdr/>
        <w:spacing/>
        <w:ind w:firstLine="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675"/>
        <w:pBdr/>
        <w:spacing/>
        <w:ind w:firstLine="0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органа, предоставляющего муниципальную услугу, муниципального служащего, работника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, работника организации, </w:t>
      </w:r>
      <w:r>
        <w:rPr>
          <w:rFonts w:eastAsia="Calibri"/>
          <w:sz w:val="28"/>
          <w:szCs w:val="28"/>
        </w:rPr>
        <w:t xml:space="preserve">предусмотренной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 HYPERLINK "consultantplus://offline/ref=62D7273D14A3A381ED432DAFE6FC054D76F5015E8E396112F6975F7FD779040280B22DC7F1C69F03V6C6E" </w:instrText>
      </w:r>
      <w:r>
        <w:rPr>
          <w:rFonts w:eastAsia="Calibri"/>
          <w:sz w:val="28"/>
          <w:szCs w:val="28"/>
        </w:rPr>
        <w:fldChar w:fldCharType="separate"/>
      </w:r>
      <w:r>
        <w:rPr>
          <w:rStyle w:val="1_1931"/>
          <w:rFonts w:eastAsia="Calibri"/>
          <w:color w:val="000000"/>
          <w:sz w:val="28"/>
          <w:szCs w:val="28"/>
          <w:u w:val="none"/>
        </w:rPr>
        <w:t xml:space="preserve">частью 1.1 статьи 16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</w:t>
      </w:r>
      <w:r>
        <w:rPr>
          <w:rFonts w:eastAsia="Calibri"/>
          <w:sz w:val="28"/>
          <w:szCs w:val="28"/>
        </w:rPr>
        <w:t xml:space="preserve">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>
        <w:rPr>
          <w:sz w:val="28"/>
          <w:szCs w:val="28"/>
        </w:rPr>
        <w:t xml:space="preserve">МФЦ</w:t>
      </w:r>
      <w:r>
        <w:rPr>
          <w:rFonts w:eastAsia="Calibri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 HYPERLINK "consultantplus://offline/ref=62D7273D14A3A381ED432DAFE6FC054D76F5015E8E396112F6975F7FD779040280B22DC7F1C69F03V6C6E" </w:instrText>
      </w:r>
      <w:r>
        <w:rPr>
          <w:rFonts w:eastAsia="Calibri"/>
          <w:sz w:val="28"/>
          <w:szCs w:val="28"/>
        </w:rPr>
        <w:fldChar w:fldCharType="separate"/>
      </w:r>
      <w:r>
        <w:rPr>
          <w:rStyle w:val="1_1931"/>
          <w:rFonts w:eastAsia="Calibri"/>
          <w:color w:val="000000"/>
          <w:sz w:val="28"/>
          <w:szCs w:val="28"/>
          <w:u w:val="none"/>
        </w:rPr>
        <w:t xml:space="preserve">частью 1.1 статьи 16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r>
        <w:rPr>
          <w:rFonts w:eastAsia="Calibri"/>
          <w:sz w:val="28"/>
          <w:szCs w:val="28"/>
        </w:rPr>
      </w:r>
      <w:r/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>
        <w:rPr>
          <w:rFonts w:eastAsia="Calibri"/>
          <w:sz w:val="28"/>
          <w:szCs w:val="28"/>
        </w:rPr>
        <w:t xml:space="preserve">Федерального закона от 27.07.2010 № 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необходимых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Архивному отделу запрещается отказывать в приеме запроса и иных документов, необходимых для предоставлен</w:t>
      </w:r>
      <w:r>
        <w:rPr>
          <w:sz w:val="28"/>
          <w:szCs w:val="28"/>
        </w:rPr>
        <w:t xml:space="preserve">ия муниципальной услуги, а также в предоставлении муниципальной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2.7. Основанием для отказа в приеме документов, необходимых для предоставления муниципальной услуги, является предоставление неполного перечня документов, указанных в пункте 2.5 настоящего Административного регламента</w:t>
      </w:r>
      <w:r>
        <w:rPr>
          <w:color w:val="000000"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  <w:tab/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2.8.1. </w:t>
      </w:r>
      <w:r>
        <w:rPr>
          <w:sz w:val="28"/>
          <w:szCs w:val="26"/>
        </w:rPr>
        <w:t xml:space="preserve">Основани</w:t>
      </w:r>
      <w:r>
        <w:rPr>
          <w:sz w:val="28"/>
          <w:szCs w:val="26"/>
        </w:rPr>
        <w:t xml:space="preserve">ями для отказа в приеме документов необходимых для предоставления муниципальной услуги, являются: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1_1934"/>
        <w:pBdr/>
        <w:spacing/>
        <w:ind w:right="-2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личном обращении отсутствие у заявителя документа, удостоверяющего личность;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запросе наименования юридического лица, общественного объединения (для граждан - фамилии, имени и отчества (последнее – при наличии), почтового и/или электронного адреса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запроса не поддается прочтению;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запросе сведений, необходимых для проведения поисковой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>
        <w:rPr>
          <w:rFonts w:eastAsia="Calibri" w:cs="Arial"/>
          <w:sz w:val="28"/>
          <w:szCs w:val="28"/>
          <w:lang w:eastAsia="en-US"/>
        </w:rPr>
        <w:t xml:space="preserve">документов, подтвержда</w:t>
      </w:r>
      <w:r>
        <w:rPr>
          <w:rFonts w:eastAsia="Calibri" w:cs="Arial"/>
          <w:sz w:val="28"/>
          <w:szCs w:val="28"/>
          <w:lang w:eastAsia="en-US"/>
        </w:rPr>
        <w:t xml:space="preserve">ю</w:t>
      </w:r>
      <w:r>
        <w:rPr>
          <w:rFonts w:eastAsia="Calibri" w:cs="Arial"/>
          <w:sz w:val="28"/>
          <w:szCs w:val="28"/>
          <w:lang w:eastAsia="en-US"/>
        </w:rPr>
        <w:t xml:space="preserve">щих полномочия лица представлять интересы от имени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отсутствие документально подтвержденных прав на получение сведений, содержащих государственную тайну и/или конфиденциальную информацию;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содержит нецензурные либо оскорбительные выражения, угрозы жизни, здоровью и имуществу должн</w:t>
      </w:r>
      <w:r>
        <w:rPr>
          <w:sz w:val="28"/>
          <w:szCs w:val="28"/>
        </w:rPr>
        <w:t xml:space="preserve">остного лица, а также членов его семьи. Должностное лицо вправе оставить запрос без ответа по существу поставленных в нем вопросов и сообщить заявителю, направившему его, о недопустимости злоупотребления правом на обращение в органы государственной власти.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утратили силу на момент обращения за предоставлением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неполное заполнение запроса;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 неполный комплект документов, необходимых для предоставления муниципальной услуги, несоответствие представленных документов требованиям, указанным в пункте 2.7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предоставлении муниципальной услуги подано в орган местного самоуправления или организацию, в полномочия которых не входит предоставление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о предоставлении муниципальной услуги и документы, необходимые для предоставления муниципальной услуги в электронной форме поданы с нарушением требований, установленных Административным регламентом: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right="-2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законодательством условий признания действительности усиленной квалифицированной электронной подписи, в соответствии со ст. 11 Федерального закона от 06.04.2011 № 63-ФЗ «Об электронной подписи».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Основания для приостановления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приостановления предоставления муниципальной услуги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и обязательные услуги для предоставления муниципальной услуги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29"/>
        <w:pBdr/>
        <w:spacing/>
        <w:ind/>
        <w:outlineLvl w:val="2"/>
        <w:rPr>
          <w:szCs w:val="28"/>
        </w:rPr>
      </w:pPr>
      <w:r>
        <w:rPr>
          <w:szCs w:val="28"/>
        </w:rPr>
        <w:t xml:space="preserve">2.10. </w:t>
      </w:r>
      <w:r>
        <w:rPr>
          <w:rFonts w:ascii="Times New Roman CYR" w:hAnsi="Times New Roman CYR" w:cs="Times New Roman CYR"/>
          <w:color w:val="000000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>
        <w:rPr>
          <w:szCs w:val="28"/>
        </w:rPr>
      </w:r>
      <w:r>
        <w:rPr>
          <w:szCs w:val="28"/>
        </w:rPr>
      </w:r>
    </w:p>
    <w:p>
      <w:pPr>
        <w:pStyle w:val="1_1929"/>
        <w:pBdr/>
        <w:spacing/>
        <w:ind/>
        <w:outlineLvl w:val="2"/>
        <w:rPr>
          <w:szCs w:val="28"/>
        </w:rPr>
      </w:pPr>
      <w:r>
        <w:rPr>
          <w:szCs w:val="28"/>
        </w:rPr>
        <w:t xml:space="preserve">Предоставление муниципальной услуги осуществляется бесплатно.</w:t>
      </w:r>
      <w:r>
        <w:rPr>
          <w:szCs w:val="28"/>
        </w:rPr>
      </w:r>
      <w:r>
        <w:rPr>
          <w:szCs w:val="28"/>
        </w:rPr>
      </w:r>
    </w:p>
    <w:p>
      <w:pPr>
        <w:pStyle w:val="1_1929"/>
        <w:pBdr/>
        <w:spacing/>
        <w:ind/>
        <w:outlineLvl w:val="2"/>
        <w:rPr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_1929"/>
        <w:pBdr/>
        <w:spacing/>
        <w:ind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_1929"/>
        <w:pBdr/>
        <w:spacing/>
        <w:ind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_1929"/>
        <w:pBdr/>
        <w:spacing/>
        <w:ind/>
        <w:outlineLvl w:val="2"/>
        <w:rPr>
          <w:sz w:val="28"/>
          <w:szCs w:val="28"/>
          <w:highlight w:val="none"/>
        </w:rPr>
      </w:pPr>
      <w:r>
        <w:rPr>
          <w:szCs w:val="28"/>
        </w:rPr>
        <w:t xml:space="preserve">2.11. </w:t>
      </w:r>
      <w:r>
        <w:rPr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в случае обращения заявителя непосредственно в орган, предоставляющий муниципальную услугу, или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  <w:highlight w:val="non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Срок ожидания в очереди при пода</w:t>
      </w:r>
      <w:r>
        <w:rPr>
          <w:sz w:val="28"/>
          <w:szCs w:val="28"/>
        </w:rPr>
        <w:t xml:space="preserve">че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29"/>
        <w:pBdr/>
        <w:spacing/>
        <w:ind/>
        <w:outlineLvl w:val="2"/>
        <w:rPr>
          <w:szCs w:val="28"/>
        </w:rPr>
      </w:pPr>
      <w:r>
        <w:rPr>
          <w:szCs w:val="28"/>
        </w:rPr>
        <w:t xml:space="preserve">2.12. </w:t>
      </w:r>
      <w:r>
        <w:rPr>
          <w:rFonts w:ascii="Times New Roman CYR" w:hAnsi="Times New Roman CYR" w:cs="Times New Roman CYR"/>
          <w:color w:val="000000"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1_1929"/>
        <w:pBdr/>
        <w:spacing/>
        <w:ind/>
        <w:outlineLvl w:val="2"/>
        <w:rPr>
          <w:szCs w:val="28"/>
        </w:rPr>
      </w:pPr>
      <w:r>
        <w:rPr>
          <w:szCs w:val="28"/>
        </w:rPr>
        <w:t xml:space="preserve">При обращении заявителя (представителя) за предоставлением муниципальной услуги непосредственно в архивный отдел, срок регистрации запроса не должен превышать 15 минут.</w:t>
      </w:r>
      <w:r>
        <w:rPr>
          <w:szCs w:val="28"/>
        </w:rPr>
      </w:r>
      <w:r>
        <w:rPr>
          <w:szCs w:val="28"/>
        </w:rPr>
      </w:r>
    </w:p>
    <w:p>
      <w:pPr>
        <w:pStyle w:val="1_1929"/>
        <w:pBdr/>
        <w:spacing/>
        <w:ind/>
        <w:outlineLvl w:val="2"/>
        <w:rPr>
          <w:szCs w:val="28"/>
        </w:rPr>
      </w:pPr>
      <w:r>
        <w:rPr>
          <w:szCs w:val="28"/>
        </w:rPr>
        <w:t xml:space="preserve">При обращении заявителя (представителя) за предоставлением муниципальной услуги через </w:t>
      </w:r>
      <w:r>
        <w:rPr>
          <w:sz w:val="28"/>
          <w:szCs w:val="28"/>
        </w:rPr>
        <w:t xml:space="preserve">МФЦ</w:t>
      </w:r>
      <w:r>
        <w:rPr>
          <w:szCs w:val="28"/>
        </w:rPr>
        <w:t xml:space="preserve">, </w:t>
      </w:r>
      <w:r>
        <w:rPr>
          <w:szCs w:val="28"/>
        </w:rPr>
        <w:t xml:space="preserve">указанн</w:t>
      </w:r>
      <w:r>
        <w:rPr>
          <w:szCs w:val="28"/>
        </w:rPr>
        <w:t xml:space="preserve">ый</w:t>
      </w:r>
      <w:r>
        <w:rPr>
          <w:szCs w:val="28"/>
        </w:rPr>
        <w:t xml:space="preserve"> </w:t>
      </w:r>
      <w:r>
        <w:rPr>
          <w:szCs w:val="28"/>
        </w:rPr>
        <w:t xml:space="preserve">запрос</w:t>
      </w:r>
      <w:r>
        <w:rPr>
          <w:szCs w:val="28"/>
        </w:rPr>
        <w:t xml:space="preserve"> регистрируется в течение  1 дня с момента его поступления в </w:t>
      </w:r>
      <w:r>
        <w:rPr>
          <w:szCs w:val="28"/>
        </w:rPr>
        <w:t xml:space="preserve">архивный отдел.</w:t>
      </w:r>
      <w:r>
        <w:rPr>
          <w:szCs w:val="28"/>
        </w:rPr>
      </w:r>
      <w:r>
        <w:rPr>
          <w:szCs w:val="28"/>
        </w:rPr>
      </w:r>
    </w:p>
    <w:p>
      <w:pPr>
        <w:pStyle w:val="1_1929"/>
        <w:pBdr/>
        <w:spacing/>
        <w:ind/>
        <w:outlineLvl w:val="2"/>
        <w:rPr>
          <w:szCs w:val="28"/>
          <w:u w:val="single"/>
        </w:rPr>
      </w:pPr>
      <w:r>
        <w:rPr>
          <w:szCs w:val="28"/>
        </w:rPr>
        <w:t xml:space="preserve">Запросы заявителей, поступившие по почте, электронной почте, регистрируются в течение 1 дня с момента поступления в архивный отдел.</w:t>
      </w:r>
      <w:r>
        <w:rPr>
          <w:szCs w:val="28"/>
          <w:u w:val="single"/>
        </w:rPr>
      </w:r>
      <w:r>
        <w:rPr>
          <w:szCs w:val="28"/>
          <w:u w:val="single"/>
        </w:rPr>
      </w:r>
    </w:p>
    <w:p>
      <w:pPr>
        <w:pStyle w:val="1_1937"/>
        <w:pBdr/>
        <w:spacing w:after="0" w:before="0" w:beforeAutospacing="0" w:line="288" w:lineRule="atLeast"/>
        <w:ind w:firstLine="540"/>
        <w:jc w:val="both"/>
        <w:rPr>
          <w:highlight w:val="white"/>
        </w:rPr>
      </w:pPr>
      <w:r>
        <w:rPr>
          <w:spacing w:val="-10"/>
          <w:sz w:val="28"/>
          <w:szCs w:val="28"/>
          <w:highlight w:val="white"/>
        </w:rPr>
        <w:t xml:space="preserve">    </w:t>
      </w:r>
      <w:r>
        <w:rPr>
          <w:spacing w:val="-10"/>
          <w:sz w:val="28"/>
          <w:szCs w:val="28"/>
          <w:highlight w:val="white"/>
        </w:rPr>
        <w:t xml:space="preserve">2.13</w:t>
      </w:r>
      <w:r>
        <w:rPr>
          <w:spacing w:val="-10"/>
          <w:sz w:val="28"/>
          <w:szCs w:val="28"/>
          <w:highlight w:val="white"/>
        </w:rPr>
        <w:t xml:space="preserve">.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Требования к помещениям, в которых предоставляется муниципальная услуга, к местам ожидания, местам для заполнения заявлений    о предоставлении муниципальной услуги, информационным стендам                  с образцами их заполнения и перечнем документов </w:t>
      </w:r>
      <w:r>
        <w:rPr>
          <w:sz w:val="28"/>
          <w:szCs w:val="28"/>
          <w:highlight w:val="white"/>
        </w:rPr>
        <w:t xml:space="preserve">и (или) информации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, необходимых для предоставления муниципальной услуги.</w:t>
      </w:r>
      <w:r>
        <w:rPr>
          <w:highlight w:val="white"/>
        </w:rPr>
      </w:r>
      <w:r>
        <w:rPr>
          <w:highlight w:val="white"/>
        </w:rPr>
      </w:r>
    </w:p>
    <w:p>
      <w:pPr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2.13.1. </w:t>
      </w:r>
      <w:r>
        <w:rPr>
          <w:color w:val="000000"/>
          <w:sz w:val="28"/>
          <w:szCs w:val="28"/>
        </w:rPr>
        <w:t xml:space="preserve">Помещения, в которых предоставляется муниципальная услуга, места ожидания и приема заявителей должны обеспечивать: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комфортное расположение заявителя и специалиста, осуществляющего прием заявления и прилагаемых к нему документов;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возможность и удобство оформления заявителем письменного заявления;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доступ к нормативным правовым актам, регламентирующим полномочия и сферу компетенции органов местного самоуправления, предоставляющих муниципальную услугу;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доступ  к  нормативным  правовым  актам, регулирующим предоставление муниципальной услуги;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наличие в местах предоставления муниципальной услуги стендов, содержащих информацию, связанную с предоставлением муниципальной услуги, и отвечающих требованиям пункта 2.13.3. настоящего подраздела.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2.13.2. </w:t>
      </w:r>
      <w:r>
        <w:rPr>
          <w:sz w:val="28"/>
          <w:szCs w:val="28"/>
        </w:rPr>
        <w:t xml:space="preserve">Требования к обеспечению условий доступности муниципальной услуги для инвалидов.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Архивным отделом обеспечивается создание инвалидам следующих условий доступности муниципальной услуги и объекта, в котором она предоставляется: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</w:t>
      </w:r>
      <w:r>
        <w:rPr>
          <w:sz w:val="28"/>
          <w:szCs w:val="28"/>
        </w:rPr>
        <w:t xml:space="preserve">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обеспечение допуска на объект собаки-проводника при наличии документа,</w:t>
      </w:r>
      <w:r>
        <w:rPr>
          <w:sz w:val="28"/>
          <w:szCs w:val="28"/>
        </w:rPr>
        <w:t xml:space="preserve">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</w:t>
      </w:r>
      <w:r>
        <w:rPr>
          <w:sz w:val="28"/>
          <w:szCs w:val="28"/>
        </w:rPr>
        <w:t xml:space="preserve">оводника, и порядка его выдачи»;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парковках общего пользования, в том числе около объектов социа</w:t>
      </w:r>
      <w:r>
        <w:rPr>
          <w:sz w:val="28"/>
          <w:szCs w:val="28"/>
        </w:rPr>
        <w:t xml:space="preserve">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</w:t>
      </w:r>
      <w:r>
        <w:rPr>
          <w:sz w:val="28"/>
          <w:szCs w:val="28"/>
        </w:rPr>
        <w:t xml:space="preserve"> не менее 10 процентов мест (но не менее</w:t>
      </w:r>
      <w:r>
        <w:rPr>
          <w:sz w:val="28"/>
          <w:szCs w:val="28"/>
        </w:rPr>
        <w:t xml:space="preserve">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consultantplus://offline/ref=4FA54445E95E75756EACED17A5436528277918382846047665F58F0A4D6203AB968DED158C1AAD748E23C873596E2A7CFAF12EC7A9CF8C1FuBe3I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определяемом Правительством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2.13.3. На стендах в местах предоставления муниципальной услуги размещается следующая информация, доступная для восприятия гражданами,    в том числе инвалидами: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 Административного регламента;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органов местного самоуправления, предоставляющих муниципальную услугу;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форма заявления и образец его заполнения.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right="-2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none"/>
        </w:rPr>
      </w:r>
      <w:r>
        <w:rPr>
          <w:rFonts w:ascii="Times New Roman CYR" w:hAnsi="Times New Roman CYR" w:cs="Times New Roman CYR"/>
          <w:color w:val="000000"/>
          <w:sz w:val="28"/>
          <w:szCs w:val="28"/>
          <w:highlight w:val="none"/>
        </w:rPr>
      </w:r>
    </w:p>
    <w:p>
      <w:pPr>
        <w:pStyle w:val="675"/>
        <w:pBdr/>
        <w:spacing/>
        <w:ind w:right="-2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none"/>
        </w:rPr>
      </w:r>
      <w:r>
        <w:rPr>
          <w:rFonts w:ascii="Times New Roman CYR" w:hAnsi="Times New Roman CYR" w:cs="Times New Roman CYR"/>
          <w:color w:val="000000"/>
          <w:sz w:val="28"/>
          <w:szCs w:val="28"/>
          <w:highlight w:val="none"/>
        </w:rPr>
      </w:r>
    </w:p>
    <w:p>
      <w:pPr>
        <w:pStyle w:val="675"/>
        <w:pBdr/>
        <w:spacing/>
        <w:ind w:right="-2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2.14.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</w:t>
      </w:r>
      <w:r>
        <w:rPr>
          <w:sz w:val="28"/>
          <w:szCs w:val="28"/>
        </w:rPr>
        <w:t xml:space="preserve">МФЦ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предоставления государств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енных и муниципальных услуг (в том числе в полном объеме), в любом территориальном подразделении администрации, по выбору заявителя (экстерриториальный принцип), посредством запроса о предоставлении нескольких государственных и (или) муниципальных услуг в </w:t>
      </w:r>
      <w:r>
        <w:rPr>
          <w:sz w:val="28"/>
          <w:szCs w:val="28"/>
        </w:rPr>
        <w:t xml:space="preserve">МФЦ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предоставления государственных и муниципальных услуг, предусмотренного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fldChar w:fldCharType="begin"/>
      </w:r>
      <w:r>
        <w:rPr>
          <w:rFonts w:ascii="Times New Roman CYR" w:hAnsi="Times New Roman CYR" w:cs="Times New Roman CYR"/>
          <w:color w:val="000000"/>
          <w:sz w:val="28"/>
          <w:szCs w:val="28"/>
        </w:rPr>
        <w:instrText xml:space="preserve">HYPERLINK "https://login.consultant.ru/link/?req=doc&amp;base=RZB&amp;n=321522&amp;date=01.07.2019&amp;dst=244&amp;fld=134"</w:instrText>
      </w:r>
      <w:r>
        <w:rPr>
          <w:rFonts w:ascii="Times New Roman CYR" w:hAnsi="Times New Roman CYR" w:cs="Times New Roman CYR"/>
          <w:color w:val="000000"/>
          <w:sz w:val="28"/>
          <w:szCs w:val="28"/>
        </w:rPr>
        <w:fldChar w:fldCharType="separate"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статьей 15.1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(далее - комплексный запрос).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в </w:t>
      </w:r>
      <w:r>
        <w:rPr>
          <w:sz w:val="28"/>
          <w:szCs w:val="28"/>
        </w:rPr>
        <w:t xml:space="preserve">МФЦ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предоставления государственных и муниципальных услуг государственными корпорациями муниципальных услуг не осуществляется.</w:t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675"/>
        <w:pBdr/>
        <w:spacing/>
        <w:ind w:right="-2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взаимодействий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заявителя со специалистом архивного отдела при предоставлении муниципальной услуги – 2 раза.</w:t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675"/>
        <w:pBdr/>
        <w:spacing/>
        <w:ind w:right="-2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Продолжительность взаимодействий заявителя со специалистом архивного отдела при предоставлении муниципальной услуги – не более 15 минут.</w:t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675"/>
        <w:pBdr/>
        <w:spacing/>
        <w:ind w:right="-2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 телекоммуникационных технологий.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  <w:r>
        <w:rPr>
          <w:rFonts w:ascii="Times New Roman CYR" w:hAnsi="Times New Roman CYR" w:cs="Times New Roman CYR"/>
          <w:color w:val="000000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Конфиденциальные сведения, ставшие известными должностным лицам при рассмотрении документов заявителя, не могут быть использованы во вред заявителям.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 w:after="12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Целевые значения показателя доступности и качества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6" w:type="dxa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6521" w:type="dxa"/>
            <w:vAlign w:val="top"/>
            <w:vMerge w:val="restart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качества и доступности</w:t>
              <w:br/>
              <w:t xml:space="preserve">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1_1932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_1932"/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Своевременность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1932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% (доля) случаев предоставления услуги в установленный срок с момента сдачи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1932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_1932"/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% (доля) Заявителей, удовлетворенных качеством процесса предоставления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vMerge w:val="restart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% (доля) случаев правильно оформленных документов должностным лицом (регистрация).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_1932"/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Доступность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highlight w:val="none"/>
        </w:rPr>
      </w:pPr>
      <w:r>
        <w:br w:type="page" w:clear="all"/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tbl>
      <w:tblPr>
        <w:tblW w:w="9356" w:type="dxa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% (доля) Заявителей, удовлетворенных качеством и информацией о порядке предоставления услуги;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 w:right="-63" w:firstLine="567"/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% (доля) случаев правильно заполненных заявителем документов и сданных с первого раза;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 w:right="-57" w:firstLine="567"/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80-9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0 %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% (доля) Заявителей, считающих, что представленная информация об услуге в сети Интернет доступна и понятна.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 w:right="-57" w:firstLine="567"/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_1932"/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Процесс обжалования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% (доля) обоснованных жалоб к общему количеству обслуженных Заявителей по данному виду услуг;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02 % - 0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% (доля) обоснованных жалоб, рассмотренных в установленный срок.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1932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_1932"/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Вежливость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1_1932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% (доля) заявителей, удовлетворенных            вежливостью должностных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1_1932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5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электронной форме. При определении особенностей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.06.2012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N 634 </w:t>
      </w:r>
      <w:r>
        <w:rPr>
          <w:color w:val="000000"/>
          <w:sz w:val="28"/>
          <w:szCs w:val="28"/>
        </w:rPr>
        <w:t xml:space="preserve"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2.15.1. Администрация города Новоалтайска обеспечивает возможность получения заявителем информации о предоставляемой муниципальной услуге на официальном инте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нет-сайте Администрации города Новоалтайска Алтайского края, интернет-сайте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1929"/>
        <w:pBdr/>
        <w:spacing/>
        <w:ind/>
        <w:outlineLvl w:val="2"/>
        <w:rPr>
          <w:szCs w:val="28"/>
        </w:rPr>
      </w:pPr>
      <w:r>
        <w:rPr>
          <w:szCs w:val="28"/>
        </w:rPr>
        <w:t xml:space="preserve">2.15.2. </w:t>
      </w:r>
      <w:r>
        <w:rPr>
          <w:sz w:val="28"/>
          <w:szCs w:val="28"/>
        </w:rPr>
        <w:t xml:space="preserve">Администрация города Новоалтайска</w:t>
      </w:r>
      <w:r>
        <w:rPr>
          <w:szCs w:val="28"/>
        </w:rPr>
        <w:t xml:space="preserve"> обеспечивает возможность получения и копирования заявителями на официальном интернет-сайте Администрации горо</w:t>
      </w:r>
      <w:r>
        <w:rPr>
          <w:szCs w:val="28"/>
        </w:rPr>
        <w:t xml:space="preserve">да Новоалтайска Алтайского края</w:t>
      </w:r>
      <w:r>
        <w:rPr>
          <w:szCs w:val="28"/>
        </w:rPr>
        <w:t xml:space="preserve"> форм </w:t>
      </w:r>
      <w:r>
        <w:rPr>
          <w:szCs w:val="28"/>
        </w:rPr>
        <w:t xml:space="preserve">запросов</w:t>
      </w:r>
      <w:r>
        <w:rPr>
          <w:szCs w:val="28"/>
        </w:rPr>
        <w:t xml:space="preserve"> и иных документов, необходимых для получения муниципальной услуги в электронном виде.</w:t>
      </w:r>
      <w:r>
        <w:rPr>
          <w:szCs w:val="28"/>
        </w:rPr>
      </w:r>
      <w:r>
        <w:rPr>
          <w:szCs w:val="28"/>
        </w:rPr>
      </w:r>
    </w:p>
    <w:p>
      <w:pPr>
        <w:pStyle w:val="1_1929"/>
        <w:pBdr/>
        <w:spacing/>
        <w:ind/>
        <w:outlineLvl w:val="2"/>
        <w:rPr/>
      </w:pPr>
      <w:r>
        <w:rPr>
          <w:szCs w:val="28"/>
        </w:rPr>
        <w:t xml:space="preserve">2.15.3. </w:t>
      </w:r>
      <w:r>
        <w:rPr>
          <w:sz w:val="28"/>
          <w:szCs w:val="28"/>
        </w:rPr>
        <w:t xml:space="preserve">Администрация города Новоалтайска</w:t>
      </w:r>
      <w:r>
        <w:rPr>
          <w:szCs w:val="28"/>
        </w:rPr>
        <w:t xml:space="preserve"> обеспечивает возможность получения и копирования заявителями на официальном интернет-сайте Администрации города Новоалтайска Алтайского края форм </w:t>
      </w:r>
      <w:r>
        <w:rPr>
          <w:szCs w:val="28"/>
        </w:rPr>
        <w:t xml:space="preserve">запросов</w:t>
      </w:r>
      <w:r>
        <w:rPr>
          <w:szCs w:val="28"/>
        </w:rPr>
        <w:t xml:space="preserve"> и иных </w:t>
      </w:r>
      <w:r>
        <w:rPr>
          <w:szCs w:val="28"/>
        </w:rPr>
      </w:r>
    </w:p>
    <w:p>
      <w:pPr>
        <w:pBdr/>
        <w:shd w:val="nil"/>
        <w:spacing/>
        <w:ind/>
        <w:outlineLvl w:val="2"/>
        <w:rPr/>
      </w:pPr>
      <w:r>
        <w:rPr>
          <w:szCs w:val="28"/>
          <w:highlight w:val="none"/>
        </w:rPr>
        <w:br w:type="page" w:clear="all"/>
      </w:r>
      <w:r>
        <w:rPr>
          <w:szCs w:val="28"/>
          <w:highlight w:val="none"/>
        </w:rPr>
      </w:r>
    </w:p>
    <w:p>
      <w:pPr>
        <w:pStyle w:val="1_1929"/>
        <w:pBdr/>
        <w:spacing/>
        <w:ind w:firstLine="0"/>
        <w:outlineLvl w:val="2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1_1929"/>
        <w:pBdr/>
        <w:spacing/>
        <w:ind w:firstLine="0"/>
        <w:outlineLvl w:val="2"/>
        <w:rPr>
          <w:highlight w:val="none"/>
        </w:rPr>
      </w:pPr>
      <w:r>
        <w:rPr>
          <w:szCs w:val="28"/>
        </w:rPr>
        <w:t xml:space="preserve">документов, нео</w:t>
      </w:r>
      <w:r>
        <w:rPr>
          <w:szCs w:val="28"/>
        </w:rPr>
        <w:t xml:space="preserve">б</w:t>
      </w:r>
      <w:r>
        <w:rPr>
          <w:szCs w:val="28"/>
        </w:rPr>
        <w:t xml:space="preserve">ходимых для получения муниципальной услуги в электронном виде.</w:t>
      </w:r>
      <w:r>
        <w:rPr>
          <w:szCs w:val="28"/>
        </w:rPr>
      </w:r>
      <w:r/>
    </w:p>
    <w:p>
      <w:pPr>
        <w:pStyle w:val="1_1929"/>
        <w:pBdr/>
        <w:spacing/>
        <w:ind/>
        <w:outlineLvl w:val="2"/>
        <w:rPr>
          <w:szCs w:val="28"/>
        </w:rPr>
      </w:pPr>
      <w:r>
        <w:rPr>
          <w:szCs w:val="28"/>
        </w:rPr>
        <w:t xml:space="preserve">2.15.4. Обращение за получением муниципальной услуги и предоставление муниципальной </w:t>
      </w:r>
      <w:r>
        <w:rPr>
          <w:szCs w:val="28"/>
        </w:rPr>
        <w:t xml:space="preserve">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</w:t>
      </w:r>
      <w:r>
        <w:rPr>
          <w:szCs w:val="28"/>
        </w:rPr>
        <w:t xml:space="preserve"> </w:t>
      </w:r>
      <w:r>
        <w:rPr>
          <w:szCs w:val="28"/>
        </w:rPr>
        <w:t xml:space="preserve">«Об организации предоставления государственных и муниципальных услуг». 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</w:t>
      </w:r>
      <w:r>
        <w:rPr>
          <w:szCs w:val="28"/>
        </w:rPr>
      </w:r>
      <w:r>
        <w:rPr>
          <w:szCs w:val="28"/>
        </w:rPr>
      </w:r>
    </w:p>
    <w:p>
      <w:pPr>
        <w:pStyle w:val="1_1929"/>
        <w:pBdr/>
        <w:spacing/>
        <w:ind/>
        <w:outlineLvl w:val="2"/>
        <w:rPr>
          <w:szCs w:val="28"/>
        </w:rPr>
      </w:pPr>
      <w:r>
        <w:rPr>
          <w:szCs w:val="28"/>
        </w:rPr>
        <w:t xml:space="preserve"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</w:t>
      </w:r>
      <w:r>
        <w:rPr>
          <w:szCs w:val="28"/>
        </w:rPr>
        <w:t xml:space="preserve">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</w:t>
      </w:r>
      <w:r>
        <w:rPr>
          <w:szCs w:val="28"/>
        </w:rPr>
        <w:t xml:space="preserve">«</w:t>
      </w:r>
      <w:r>
        <w:rPr>
          <w:szCs w:val="28"/>
        </w:rPr>
        <w:t xml:space="preserve"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Cs w:val="28"/>
        </w:rPr>
        <w:t xml:space="preserve">»</w:t>
      </w:r>
      <w:r>
        <w:rPr>
          <w:szCs w:val="28"/>
        </w:rPr>
        <w:t xml:space="preserve">.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25.08.2012 № 852 «Об утверждении Прав</w:t>
      </w:r>
      <w:r>
        <w:rPr>
          <w:szCs w:val="28"/>
        </w:rPr>
        <w:t xml:space="preserve">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2.15.5. Блок-схема последовательности действий при предоставлении муниципальной услуги представлена в Приложении 2 к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keepNext w:val="true"/>
        <w:widowControl w:val="false"/>
        <w:pBdr/>
        <w:spacing w:after="60" w:before="360"/>
        <w:ind/>
        <w:jc w:val="both"/>
        <w:outlineLvl w:val="1"/>
        <w:rPr/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II.</w:t>
      </w:r>
      <w:r>
        <w:t xml:space="preserve"> </w:t>
      </w:r>
      <w:r>
        <w:rPr>
          <w:bCs/>
          <w:i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также особенностей выполнения административных процедур (действий) в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.</w:t>
      </w:r>
      <w:r/>
      <w:r/>
    </w:p>
    <w:p>
      <w:pPr>
        <w:pStyle w:val="675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Описание последовательности действий при предоставлении муниципальной услуги.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включает в себя следующие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тивные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заявления и документов, их регистрация;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рассмотрение и проверка заявления и документов, подготовка результата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принятие решения о предоставлении или об отказе в предоставлении муници</w:t>
      </w:r>
      <w:r>
        <w:rPr>
          <w:sz w:val="28"/>
          <w:szCs w:val="28"/>
        </w:rPr>
        <w:t xml:space="preserve">пальной   услуги,</w:t>
      </w:r>
      <w:r>
        <w:rPr>
          <w:sz w:val="28"/>
          <w:szCs w:val="28"/>
        </w:rPr>
        <w:t xml:space="preserve">  выдача  результата 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 муниципальной</w:t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услуги.</w:t>
      </w:r>
      <w:r>
        <w:rPr>
          <w:sz w:val="28"/>
          <w:szCs w:val="28"/>
        </w:rPr>
      </w:r>
      <w:r/>
    </w:p>
    <w:p>
      <w:pPr>
        <w:pStyle w:val="675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3.2. Описание каждой административной процедуры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5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 заявления и документов, их регистрация.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 Основание для начала административной процедуры.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Основанием для начала предоставления муниципальной услуги являе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ся личное обращение заявителя в </w:t>
      </w:r>
      <w:r>
        <w:rPr>
          <w:color w:val="000000"/>
          <w:sz w:val="28"/>
          <w:szCs w:val="28"/>
        </w:rPr>
        <w:t xml:space="preserve">архивный отдел</w:t>
      </w:r>
      <w:r>
        <w:rPr>
          <w:color w:val="000000"/>
          <w:sz w:val="28"/>
          <w:szCs w:val="28"/>
        </w:rPr>
        <w:t xml:space="preserve"> с заявлением и документами, необходимыми для получения муниципальной услуги,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либо направление заявления и необходимых док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ментов в  </w:t>
      </w:r>
      <w:r>
        <w:rPr>
          <w:color w:val="000000"/>
          <w:sz w:val="28"/>
          <w:szCs w:val="28"/>
        </w:rPr>
        <w:t xml:space="preserve">архивный отдел</w:t>
      </w:r>
      <w:r>
        <w:rPr>
          <w:color w:val="000000"/>
          <w:sz w:val="28"/>
          <w:szCs w:val="28"/>
        </w:rPr>
        <w:t xml:space="preserve"> с использ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ванием почтовой связи</w:t>
      </w:r>
      <w:r>
        <w:rPr>
          <w:color w:val="000000"/>
          <w:sz w:val="28"/>
          <w:szCs w:val="28"/>
        </w:rPr>
        <w:t xml:space="preserve">, через </w:t>
      </w:r>
      <w:r>
        <w:rPr>
          <w:sz w:val="28"/>
          <w:szCs w:val="28"/>
        </w:rPr>
        <w:t xml:space="preserve">МФЦ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3.2.1.2.</w:t>
      </w:r>
      <w:r>
        <w:rPr>
          <w:color w:val="000000"/>
          <w:sz w:val="28"/>
          <w:szCs w:val="28"/>
        </w:rPr>
        <w:t xml:space="preserve"> Содержание каждого административного действия, входящего в</w:t>
      </w:r>
      <w:r>
        <w:rPr>
          <w:sz w:val="28"/>
          <w:szCs w:val="28"/>
        </w:rPr>
        <w:t xml:space="preserve"> состав административной процедуры, продолжительность и (или) макс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мальный срок его выполнения.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3.2.1.2.1.При личном обращении заявителя либо при направлении заявления почтой </w:t>
      </w:r>
      <w:r>
        <w:rPr>
          <w:sz w:val="28"/>
          <w:szCs w:val="28"/>
        </w:rPr>
        <w:t xml:space="preserve">должностное лицо</w:t>
      </w:r>
      <w:r>
        <w:rPr>
          <w:sz w:val="28"/>
          <w:szCs w:val="28"/>
        </w:rPr>
        <w:t xml:space="preserve"> при приеме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устанавливает предмет обращения, личность заявителя (полномочия представителя заявителя);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проверяет правильность оформления заявления и комплектность представленных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обеспечивает внесение соответствующей записи в журнал регистр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обращении заявителя за получением муниципальной услуги в </w:t>
      </w:r>
      <w:r>
        <w:rPr>
          <w:sz w:val="28"/>
          <w:szCs w:val="28"/>
        </w:rPr>
        <w:t xml:space="preserve">архивный отдел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личном приеме или направлении документов почтой заявитель дает согласие на обрабо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ку своих персональных данных в соответствии с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ниями Федерального закона от 27.07.2006 № 152-ФЗ «О персональных данных».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</w:t>
      </w:r>
      <w:r>
        <w:rPr>
          <w:sz w:val="28"/>
          <w:szCs w:val="28"/>
        </w:rPr>
        <w:t xml:space="preserve">витель вправе по собственной инициативе представлять копии документов, заверенных в установленном порядке. В случае, если представленные заявителем документы не заверены в установленном порядке, одновременно с копиями документов предъявляются их оригиналы.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документа после проверки ее соответствия оригиналу заверяется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цом, принимающим документы. При личном предоставлении документа сверка производится немедленно, после чего подлинники возвращаются за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вителю лицом, принимающим документы. При направлении подлинников документов почтой сверка документов производится в соответствии со ср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3.2.3.2. В случае подачи запроса и документов, предусмотренных пунктами 2.5, через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 заявитель дополнительно дает согласие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 на обработку его персональных данных. По завершению приема запроса при личном обращении специалист формирует расписку в приеме документов. В расписке указывается номер запроса, дата регистр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запроса, наименование муниципальной услуги, сведения о специалисте,  принявшем   запрос   и  иные </w:t>
      </w:r>
      <w:r>
        <w:rPr>
          <w:sz w:val="28"/>
          <w:szCs w:val="28"/>
        </w:rPr>
      </w:r>
    </w:p>
    <w:p>
      <w:pPr>
        <w:pBdr/>
        <w:shd w:val="nil"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сведения, существенные для предоставления муниципальной услуги. Расписка форм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руется в двух экземплярах, оба экземпляра подписываются специалистом и за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вителем, один экземпляр передается заявителю, второй остается в архивном отделе. При обращении заявителя почтой расписка в приеме документов не формируется.</w:t>
      </w:r>
      <w:r>
        <w:rPr>
          <w:sz w:val="28"/>
          <w:szCs w:val="28"/>
        </w:rPr>
      </w:r>
      <w:r/>
    </w:p>
    <w:p>
      <w:pPr>
        <w:pStyle w:val="675"/>
        <w:widowControl w:val="false"/>
        <w:pBdr/>
        <w:spacing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3.2.3.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rFonts w:eastAsia="Calibri"/>
          <w:bCs/>
          <w:sz w:val="28"/>
          <w:szCs w:val="28"/>
        </w:rPr>
        <w:t xml:space="preserve"> При обращении заявителя через </w:t>
      </w:r>
      <w:r>
        <w:rPr>
          <w:sz w:val="28"/>
          <w:szCs w:val="28"/>
        </w:rPr>
        <w:t xml:space="preserve">МФЦ</w:t>
      </w:r>
      <w:r>
        <w:rPr>
          <w:rFonts w:eastAsia="Calibri"/>
          <w:bCs/>
          <w:sz w:val="28"/>
          <w:szCs w:val="28"/>
        </w:rPr>
        <w:t xml:space="preserve">, специалист </w:t>
      </w:r>
      <w:r>
        <w:rPr>
          <w:sz w:val="28"/>
          <w:szCs w:val="28"/>
        </w:rPr>
        <w:t xml:space="preserve">МФЦ</w:t>
      </w:r>
      <w:r>
        <w:rPr>
          <w:rFonts w:eastAsia="Calibri"/>
          <w:bCs/>
          <w:sz w:val="28"/>
          <w:szCs w:val="28"/>
        </w:rPr>
        <w:t xml:space="preserve"> принимает документы от заявителя и передает в </w:t>
      </w:r>
      <w:r>
        <w:rPr>
          <w:sz w:val="28"/>
          <w:szCs w:val="28"/>
        </w:rPr>
        <w:t xml:space="preserve">архивный отдел в порядке и сроки, установленные заключенным между ними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глашением о взаимодействии</w:t>
      </w:r>
      <w:r>
        <w:rPr>
          <w:rFonts w:eastAsia="Calibri"/>
          <w:bCs/>
          <w:sz w:val="28"/>
          <w:szCs w:val="28"/>
        </w:rPr>
        <w:t xml:space="preserve">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75"/>
        <w:widowControl w:val="false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Результатом исполнения административной процедуры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предоставлении заявителем запроса лично – прием, регистрация запроса. Максимальный срок выполнения действий административной процедуры – в течение дня с момента приема в архивный отдел.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hd w:val="clear" w:color="auto" w:fill="ffffff"/>
        <w:spacing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направлении заявления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чтой – прием, регистрация запроса осуществляется в течении 3 рабочих дней с момента поступления запроса в архивный отдел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домление о приеме запроса к рассмотрению осуществляется в течение одного рабочего дня, следующего за днем поступления запроса и прилагаемых документов (при необходимости) в архивный отдел.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При предоставлении заявителем запроса через </w:t>
      </w:r>
      <w:r>
        <w:rPr>
          <w:sz w:val="28"/>
          <w:szCs w:val="28"/>
        </w:rPr>
        <w:t xml:space="preserve">МФЦ</w:t>
      </w:r>
      <w:r>
        <w:rPr>
          <w:rFonts w:eastAsia="Calibri"/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прием и регистрация запроса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назначение уполномоченного специалиста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>
        <w:rPr>
          <w:rFonts w:eastAsia="Calibri"/>
          <w:bCs/>
          <w:sz w:val="28"/>
          <w:szCs w:val="28"/>
          <w:lang w:eastAsia="en-US"/>
        </w:rPr>
        <w:t xml:space="preserve">из </w:t>
      </w:r>
      <w:r>
        <w:rPr>
          <w:sz w:val="28"/>
          <w:szCs w:val="28"/>
        </w:rPr>
        <w:t xml:space="preserve">МФЦ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архивный отдел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3.3. Анализ тематики запросов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5"/>
        <w:widowControl w:val="false"/>
        <w:pBdr/>
        <w:spacing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3.3.1. Основанием для начала исполнения процедуры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является прием и регистрация запроса на предоставление муниципальной услуги.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3.3.2. Уполномоченный специалист архивного отдела (далее – «уп</w:t>
      </w:r>
      <w:r>
        <w:rPr>
          <w:rFonts w:eastAsia="Calibri"/>
          <w:sz w:val="28"/>
          <w:szCs w:val="28"/>
        </w:rPr>
        <w:t xml:space="preserve">олномоченный специалист») осуществляе</w:t>
      </w:r>
      <w:r>
        <w:rPr>
          <w:rFonts w:eastAsia="Calibri"/>
          <w:sz w:val="28"/>
          <w:szCs w:val="28"/>
        </w:rPr>
        <w:t xml:space="preserve">т анализ тематики поступивших запросов с использованием имеющихся архивных справочников в традиционной и электронной форме, содержащих сведения о местах хранения архивных документов, необходимых для исполнения запросов пользователей. При этом определяется: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правомочность получения заявителем запрашиваемой информации с учетом ограничений на предоставление сведений конфиденциального характера;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степень полноты сведений, содержащихся в запросе заявителя, необходимых для проведения поисковой работы;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местонахождение архивных документов, необходимых для исполнения запроса заявителя;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адреса конкретных </w:t>
      </w:r>
      <w:r>
        <w:rPr>
          <w:rFonts w:eastAsia="Calibri"/>
          <w:color w:val="000000"/>
          <w:sz w:val="28"/>
          <w:szCs w:val="28"/>
        </w:rPr>
        <w:t xml:space="preserve">архивов </w:t>
      </w:r>
      <w:r>
        <w:rPr>
          <w:rFonts w:eastAsia="Calibri"/>
          <w:sz w:val="28"/>
          <w:szCs w:val="28"/>
        </w:rPr>
        <w:t xml:space="preserve">и организаций, куда по принадлежности следует направить на исполнение запрос заявителя.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75"/>
        <w:widowControl w:val="false"/>
        <w:pBdr/>
        <w:tabs>
          <w:tab w:val="left" w:leader="none" w:pos="1134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проведенного анализа уполномоченный специалист осуществляет одно из следующих административных действий: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подготавливает проект сопроводительного письма к запросу, направляемому   на   исполнение   по   принадлежности   в   </w:t>
      </w:r>
      <w:r>
        <w:rPr>
          <w:color w:val="000000"/>
          <w:sz w:val="28"/>
          <w:szCs w:val="28"/>
        </w:rPr>
        <w:t xml:space="preserve">другой   архив</w:t>
      </w:r>
      <w:r>
        <w:rPr>
          <w:sz w:val="28"/>
          <w:szCs w:val="28"/>
        </w:rPr>
        <w:t xml:space="preserve">   и </w:t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организацию для ответа в адрес заявителя и про</w:t>
      </w:r>
      <w:r>
        <w:rPr>
          <w:sz w:val="28"/>
          <w:szCs w:val="28"/>
        </w:rPr>
        <w:t xml:space="preserve">ект уведомления заявителя о направлении запроса на исполнение по принадлежности в орган и организацию, которые могут иметь на хранении необходимые документы, в случае если запрос не относится к составу хранящихся в муниципальном архиве архивных документов;</w:t>
      </w:r>
      <w:r>
        <w:rPr>
          <w:sz w:val="28"/>
          <w:szCs w:val="28"/>
        </w:rPr>
      </w:r>
      <w:r/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подготавливает проект мотивированного отказа в предоставлении муниципальной услуги при наличии оснований, указанных подпункте 2.8.1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Административного регламента, и разъясняет заявителю дальнейшие действия, предусмотренные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подготавливает проект уведомления </w:t>
      </w:r>
      <w:r>
        <w:rPr>
          <w:sz w:val="28"/>
          <w:szCs w:val="28"/>
        </w:rPr>
        <w:t xml:space="preserve">заявителя об уточнении и дополнении запроса необходимыми для его исполнения сведениями, в случае отсутствия в запросе заявителя достаточных данных для организации выявления запрашиваемой информации в архивах, нечетко, некорректно сформулированного запроса;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color w:val="000000"/>
          <w:sz w:val="28"/>
          <w:szCs w:val="28"/>
        </w:rPr>
        <w:t xml:space="preserve">принимает решение об исполнении запроса по НСА архивного отдела и (или) архивным документам.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Результатом проведения административной процедуры является подготовка проектов: сопроводительного письма к запросу, направляемому на исполнение по принадлежности в </w:t>
      </w:r>
      <w:r>
        <w:rPr>
          <w:color w:val="000000"/>
          <w:sz w:val="28"/>
          <w:szCs w:val="28"/>
        </w:rPr>
        <w:t xml:space="preserve">другой архив</w:t>
      </w:r>
      <w:r>
        <w:rPr>
          <w:sz w:val="28"/>
          <w:szCs w:val="28"/>
        </w:rPr>
        <w:t xml:space="preserve"> и организацию для ответа в адрес заявителя; уведомления заявителя о направлении запроса на исполнение по принадлежности в </w:t>
      </w:r>
      <w:r>
        <w:rPr>
          <w:color w:val="000000"/>
          <w:sz w:val="28"/>
          <w:szCs w:val="28"/>
        </w:rPr>
        <w:t xml:space="preserve">другой архив</w:t>
      </w:r>
      <w:r>
        <w:rPr>
          <w:sz w:val="28"/>
          <w:szCs w:val="28"/>
        </w:rPr>
        <w:t xml:space="preserve"> и организацию, которые могут иметь на хранении необходимые доку</w:t>
      </w:r>
      <w:r>
        <w:rPr>
          <w:sz w:val="28"/>
          <w:szCs w:val="28"/>
        </w:rPr>
        <w:t xml:space="preserve">менты; мотивированного отказа в предоставлении муниципальной услуги; уведомления заявителя об уточнении и дополнении запроса необходимыми для его исполнения сведениями; принятие решения об исполнении запроса по НСА архивного отдела или архивным документам.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не должен превышать трех дней с момента регистрации запроса.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 Направление запросов на исполнение по принадлежности в </w:t>
      </w:r>
      <w:r>
        <w:rPr>
          <w:color w:val="000000"/>
          <w:sz w:val="28"/>
          <w:szCs w:val="28"/>
        </w:rPr>
        <w:t xml:space="preserve">другой архив и организации для ответа в адрес заявителя; письменного уведомления заявителя о направлении </w:t>
      </w:r>
      <w:r>
        <w:rPr>
          <w:color w:val="000000"/>
          <w:sz w:val="28"/>
          <w:szCs w:val="28"/>
        </w:rPr>
        <w:t xml:space="preserve">запроса по принадлежности в орган и организацию, которые могут иметь на хранении необходимые документы; мотивированного отказа в предоставлении муниципальной услуги; уведомления о необходимости предоставления дополнительных сведений для исполнения запроса.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3.4.1. Основанием для начала а</w:t>
      </w:r>
      <w:r>
        <w:rPr>
          <w:color w:val="000000"/>
          <w:sz w:val="28"/>
          <w:szCs w:val="28"/>
        </w:rPr>
        <w:t xml:space="preserve">дминистративной процедуры является подготовка проектов: сопроводительного письма к запросу, направляемому на исполнение по принадлежности в другой архив и организацию для ответа в адрес заявителя; уведомления заявителя о направлении запроса на исполнение п</w:t>
      </w:r>
      <w:r>
        <w:rPr>
          <w:color w:val="000000"/>
          <w:sz w:val="28"/>
          <w:szCs w:val="28"/>
        </w:rPr>
        <w:t xml:space="preserve">о принадлежности в орган и организацию, которые могут иметь на хранении необходимые документы; мотивированного отказа в предоставлении муниципальной услуги; уведомления заявителя об уточнении и дополнении запроса необходимыми для его исполнения сведениями.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 Подготовленные проекты документов подписываются уполномоченным должностным лицом в соответствии с порядком делопроизводства </w:t>
      </w:r>
      <w:r>
        <w:rPr>
          <w:sz w:val="28"/>
          <w:szCs w:val="28"/>
        </w:rPr>
        <w:t xml:space="preserve">архивного отдела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3.4.3. Подписанные сопроводительные письма вместе с запросом заявителя направляются по принадлежности в адрес другого архива и организации, которые могут иметь на хранении необходимые документы.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3.4.4. Письменные уведомления заявителя о направлении запроса на исполнение по принадлежности в другой архив и организацию, об уточнении и дополнении</w:t>
      </w:r>
      <w:r>
        <w:rPr>
          <w:sz w:val="28"/>
          <w:szCs w:val="28"/>
        </w:rPr>
        <w:t xml:space="preserve"> запроса необходимыми для его исполнения сведениями, а также мотивированный отказ в предоставлении муниципальной услуги направляются по указанному заявителем адресу.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 Результатом выполнения административной процедуры является направление запроса в </w:t>
      </w:r>
      <w:r>
        <w:rPr>
          <w:color w:val="000000"/>
          <w:sz w:val="28"/>
          <w:szCs w:val="28"/>
        </w:rPr>
        <w:t xml:space="preserve">другой архив</w:t>
      </w:r>
      <w:r>
        <w:rPr>
          <w:sz w:val="28"/>
          <w:szCs w:val="28"/>
        </w:rPr>
        <w:t xml:space="preserve"> и организацию, которые могут иметь на хранении необходимые доку</w:t>
      </w:r>
      <w:r>
        <w:rPr>
          <w:sz w:val="28"/>
          <w:szCs w:val="28"/>
        </w:rPr>
        <w:t xml:space="preserve">менты, письменного уведомления заявителя о направлении запроса по принадлежности в орган и организацию; мотивированного отказа в предоставлении муниципальной услуги; уведомления о необходимости предоставления дополнительных сведений для исполнения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данной административной процедур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не должен превышать двух дней с момента принятия решений, указанных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3.3.3</w:t>
      </w:r>
      <w:r>
        <w:rPr>
          <w:sz w:val="28"/>
          <w:szCs w:val="28"/>
        </w:rPr>
        <w:t xml:space="preserve">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Исполнение запросов заявителей, подготовка, оформление и направление ответов в адрес заявителей.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выполнения административной процедуры является принятие решения об исполнении запроса по НСА архивного отдела и (или) архивным документам.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Исполнение запросов осуществляется по итогам анализа тематики запроса на основе НСА и (или) архивных документов, находящихся на хранении в архивном отделе.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3.5.2.1. Запрашиваемые документы подготавливаются и оформляются уполномоченным специалистом, в соответствии с действующими едиными правилами ор</w:t>
      </w:r>
      <w:r>
        <w:rPr>
          <w:sz w:val="28"/>
          <w:szCs w:val="28"/>
        </w:rPr>
        <w:t xml:space="preserve">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специально уполномоченным Правительством Российской Федерации федеральным органом исполнительной власти.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3.5.2.2. По результатам исполнения запроса уполномоченный специалист подготавливает: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архивные справки, архивные выписки, архивные копии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письменное уведомление заявителя о направлении запроса на испо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 в соответствующий орган, организацию;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письменное уведомление заявителя о необходимости предоставления дополнительных сведений для исполнения запроса;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рекомендации о дальнейших путях поиска необходимой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письма с иными сведениями, направленными заявителю.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исполнения административного действия не должен превышать 25 дней со дня проведения анализа тематики запроса.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Подготовленные и оформленные в соответствии с едиными правилами организации хранения,  комплектования,   учета   и   использ</w:t>
      </w:r>
      <w:r>
        <w:rPr>
          <w:sz w:val="28"/>
          <w:szCs w:val="28"/>
        </w:rPr>
        <w:t xml:space="preserve">ования</w:t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документов Архивного фонда Российской Федерации и других архивных документов, установленными специально уполномоченным Правительством Российской Федерации федеральным органом исполнительной власти, регистрируются уполномоченным специалистом в течени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 дней. После чего уполномоченный специалист выдает или направляет по адресу, указанному в запросе заявителя, либо через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</w:rPr>
        <w:t xml:space="preserve"> документ, подтверждающий рассмотрение запроса. </w:t>
      </w:r>
      <w:r>
        <w:rPr>
          <w:sz w:val="28"/>
          <w:szCs w:val="28"/>
        </w:rPr>
      </w:r>
      <w:r/>
    </w:p>
    <w:p>
      <w:pPr>
        <w:pStyle w:val="675"/>
        <w:pBdr/>
        <w:spacing/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При этом заявителю сообщается о принятом решении и о возможности получения результата</w:t>
      </w:r>
      <w:r>
        <w:rPr>
          <w:bCs/>
          <w:iCs/>
          <w:sz w:val="28"/>
          <w:szCs w:val="28"/>
        </w:rPr>
        <w:t xml:space="preserve"> муниципальной услуги лично.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3.5.5.</w:t>
      </w:r>
      <w:r>
        <w:rPr>
          <w:bCs/>
          <w:iCs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 xml:space="preserve">При предоставлении муниципальной услуги через </w:t>
      </w:r>
      <w:r>
        <w:rPr>
          <w:sz w:val="28"/>
          <w:szCs w:val="28"/>
        </w:rPr>
        <w:t xml:space="preserve">МФЦ</w:t>
      </w:r>
      <w:r>
        <w:rPr>
          <w:rFonts w:eastAsia="Calibri" w:cs="Arial"/>
          <w:sz w:val="28"/>
          <w:szCs w:val="28"/>
          <w:lang w:eastAsia="en-US"/>
        </w:rPr>
        <w:t xml:space="preserve">  архивный отдел:</w:t>
      </w:r>
      <w:r>
        <w:rPr>
          <w:rFonts w:eastAsia="Calibri" w:cs="Arial"/>
          <w:strike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5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1) в срок, указанный в пункте 3.5.3 Административного регламента, направляет </w:t>
      </w:r>
      <w:r>
        <w:rPr>
          <w:sz w:val="28"/>
          <w:szCs w:val="28"/>
        </w:rPr>
        <w:t xml:space="preserve">письменные уведомления о результатах рассмотрения запроса либо ответы на запросы</w:t>
      </w:r>
      <w:r>
        <w:rPr>
          <w:rFonts w:eastAsia="Calibri" w:cs="Arial"/>
          <w:sz w:val="28"/>
          <w:szCs w:val="28"/>
          <w:lang w:eastAsia="en-US"/>
        </w:rPr>
        <w:t xml:space="preserve"> в </w:t>
      </w:r>
      <w:r>
        <w:rPr>
          <w:sz w:val="28"/>
          <w:szCs w:val="28"/>
        </w:rPr>
        <w:t xml:space="preserve">МФЦ</w:t>
      </w:r>
      <w:r>
        <w:rPr>
          <w:rFonts w:eastAsia="Calibri" w:cs="Arial"/>
          <w:sz w:val="28"/>
          <w:szCs w:val="28"/>
          <w:lang w:eastAsia="en-US"/>
        </w:rPr>
        <w:t xml:space="preserve">, который сообщает о принятом решении заявит</w:t>
      </w:r>
      <w:r>
        <w:rPr>
          <w:rFonts w:eastAsia="Calibri" w:cs="Arial"/>
          <w:sz w:val="28"/>
          <w:szCs w:val="28"/>
          <w:lang w:eastAsia="en-US"/>
        </w:rPr>
        <w:t xml:space="preserve">е</w:t>
      </w:r>
      <w:r>
        <w:rPr>
          <w:rFonts w:eastAsia="Calibri" w:cs="Arial"/>
          <w:sz w:val="28"/>
          <w:szCs w:val="28"/>
          <w:lang w:eastAsia="en-US"/>
        </w:rPr>
        <w:t xml:space="preserve">лю и выдает соответствующий документ заявителю при его обращении в </w:t>
      </w:r>
      <w:r>
        <w:rPr>
          <w:sz w:val="28"/>
          <w:szCs w:val="28"/>
        </w:rPr>
        <w:t xml:space="preserve">МФЦ</w:t>
      </w:r>
      <w:r>
        <w:rPr>
          <w:rFonts w:eastAsia="Calibri" w:cs="Arial"/>
          <w:sz w:val="28"/>
          <w:szCs w:val="28"/>
          <w:lang w:eastAsia="en-US"/>
        </w:rPr>
        <w:t xml:space="preserve"> (при отметке в заявлении о получении результата</w:t>
      </w:r>
      <w:r>
        <w:rPr>
          <w:rFonts w:eastAsia="Calibri" w:cs="Arial"/>
          <w:sz w:val="28"/>
          <w:szCs w:val="28"/>
          <w:lang w:eastAsia="en-US"/>
        </w:rPr>
        <w:t xml:space="preserve"> муниципальной</w:t>
      </w:r>
      <w:r>
        <w:rPr>
          <w:rFonts w:eastAsia="Calibri" w:cs="Arial"/>
          <w:sz w:val="28"/>
          <w:szCs w:val="28"/>
          <w:lang w:eastAsia="en-US"/>
        </w:rPr>
        <w:t xml:space="preserve"> услуги в </w:t>
      </w:r>
      <w:r>
        <w:rPr>
          <w:sz w:val="28"/>
          <w:szCs w:val="28"/>
        </w:rPr>
        <w:t xml:space="preserve">МФЦ</w:t>
      </w:r>
      <w:r>
        <w:rPr>
          <w:rFonts w:eastAsia="Calibri" w:cs="Arial"/>
          <w:sz w:val="28"/>
          <w:szCs w:val="28"/>
          <w:lang w:eastAsia="en-US"/>
        </w:rPr>
        <w:t xml:space="preserve">);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5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2) в срок, указанный в пункте 3.5.3 Административного регламента, сообщает о принятом решении заявителю</w:t>
      </w:r>
      <w:r>
        <w:rPr>
          <w:bCs/>
          <w:sz w:val="28"/>
          <w:szCs w:val="28"/>
        </w:rPr>
        <w:t xml:space="preserve"> и</w:t>
      </w:r>
      <w:r>
        <w:rPr>
          <w:rFonts w:eastAsia="Calibri" w:cs="Arial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>
        <w:rPr>
          <w:sz w:val="28"/>
          <w:szCs w:val="28"/>
        </w:rPr>
        <w:t xml:space="preserve">либо направляет по адресу, указанному в заявлении, </w:t>
      </w:r>
      <w:r>
        <w:rPr>
          <w:rFonts w:eastAsia="Calibri" w:cs="Arial"/>
          <w:sz w:val="28"/>
          <w:szCs w:val="28"/>
          <w:lang w:eastAsia="en-US"/>
        </w:rPr>
        <w:t xml:space="preserve">а также направл</w:t>
      </w:r>
      <w:r>
        <w:rPr>
          <w:rFonts w:eastAsia="Calibri" w:cs="Arial"/>
          <w:sz w:val="28"/>
          <w:szCs w:val="28"/>
          <w:lang w:eastAsia="en-US"/>
        </w:rPr>
        <w:t xml:space="preserve">я</w:t>
      </w:r>
      <w:r>
        <w:rPr>
          <w:rFonts w:eastAsia="Calibri" w:cs="Arial"/>
          <w:sz w:val="28"/>
          <w:szCs w:val="28"/>
          <w:lang w:eastAsia="en-US"/>
        </w:rPr>
        <w:t xml:space="preserve">ет в </w:t>
      </w:r>
      <w:r>
        <w:rPr>
          <w:sz w:val="28"/>
          <w:szCs w:val="28"/>
        </w:rPr>
        <w:t xml:space="preserve">МФЦ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уведомление, в котором раскрывает суть решения, принятого по обращению, указывает дату принятия решения</w:t>
      </w:r>
      <w:r>
        <w:rPr>
          <w:rFonts w:eastAsia="Calibri" w:cs="Arial"/>
          <w:sz w:val="28"/>
          <w:szCs w:val="28"/>
          <w:lang w:eastAsia="en-US"/>
        </w:rPr>
        <w:t xml:space="preserve"> (при отметке в зая</w:t>
      </w:r>
      <w:r>
        <w:rPr>
          <w:rFonts w:eastAsia="Calibri" w:cs="Arial"/>
          <w:sz w:val="28"/>
          <w:szCs w:val="28"/>
          <w:lang w:eastAsia="en-US"/>
        </w:rPr>
        <w:t xml:space="preserve">в</w:t>
      </w:r>
      <w:r>
        <w:rPr>
          <w:rFonts w:eastAsia="Calibri" w:cs="Arial"/>
          <w:sz w:val="28"/>
          <w:szCs w:val="28"/>
          <w:lang w:eastAsia="en-US"/>
        </w:rPr>
        <w:t xml:space="preserve">лении о получении </w:t>
      </w:r>
      <w:r>
        <w:rPr>
          <w:rFonts w:eastAsia="Calibri" w:cs="Arial"/>
          <w:sz w:val="28"/>
          <w:szCs w:val="28"/>
          <w:lang w:eastAsia="en-US"/>
        </w:rPr>
        <w:t xml:space="preserve">муниципальной </w:t>
      </w:r>
      <w:r>
        <w:rPr>
          <w:rFonts w:eastAsia="Calibri" w:cs="Arial"/>
          <w:sz w:val="28"/>
          <w:szCs w:val="28"/>
          <w:lang w:eastAsia="en-US"/>
        </w:rPr>
        <w:t xml:space="preserve">услуги в архивном отделе).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5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3.5.6. Заявителю передаются документы, подготовленные архивным отделом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5"/>
        <w:pBdr/>
        <w:spacing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Выдача документов производится заявителю либо представителю заявителя при предъявлении документа, удостоверяющего личность, а также документа, подтвержда</w:t>
      </w:r>
      <w:r>
        <w:rPr>
          <w:rFonts w:eastAsia="Calibri" w:cs="Arial"/>
          <w:sz w:val="28"/>
          <w:szCs w:val="28"/>
          <w:lang w:eastAsia="en-US"/>
        </w:rPr>
        <w:t xml:space="preserve">ю</w:t>
      </w:r>
      <w:r>
        <w:rPr>
          <w:rFonts w:eastAsia="Calibri" w:cs="Arial"/>
          <w:sz w:val="28"/>
          <w:szCs w:val="28"/>
          <w:lang w:eastAsia="en-US"/>
        </w:rPr>
        <w:t xml:space="preserve">щего полномочия по получению документов от имени заявителя (для представителя заявителя).</w:t>
      </w:r>
      <w:r>
        <w:rPr>
          <w:rFonts w:eastAsia="Calibri" w:cs="Arial"/>
          <w:sz w:val="28"/>
          <w:szCs w:val="28"/>
          <w:lang w:eastAsia="en-US"/>
        </w:rPr>
      </w:r>
      <w:r>
        <w:rPr>
          <w:rFonts w:eastAsia="Calibri" w:cs="Arial"/>
          <w:sz w:val="28"/>
          <w:szCs w:val="28"/>
          <w:lang w:eastAsia="en-US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3.5.7. </w:t>
      </w:r>
      <w:r>
        <w:rPr>
          <w:sz w:val="28"/>
          <w:szCs w:val="28"/>
        </w:rPr>
        <w:t xml:space="preserve">Результатом </w:t>
      </w:r>
      <w:r>
        <w:rPr>
          <w:rFonts w:cs="Arial"/>
          <w:sz w:val="28"/>
          <w:szCs w:val="28"/>
        </w:rPr>
        <w:t xml:space="preserve">выполнения административной процедуры </w:t>
      </w:r>
      <w:r>
        <w:rPr>
          <w:sz w:val="28"/>
          <w:szCs w:val="28"/>
        </w:rPr>
        <w:t xml:space="preserve">является направлению заявителю: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архивные справки, архивные выписки, архивные копии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письменное уведомление заявителя о направлении запроса на испо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нение в соответствующий орган, организацию;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письменное уведомление заявителя о необходимости предоставления дополнительных сведений для исполнения запроса;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рекомендации о дальнейших путях поиска необходимой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письма с иными сведениями, направленными заявителю.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Рассмотрение запроса заявителя считается оконченным, если по нему приняты необходимые меры, заявитель проинформирован о результатах рассмотрения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не должен превышать 30 дней со дня регистрации запроса.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Блок-схема предоставления муниципальной услуги приведена в приложении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left="4956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5319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75"/>
              <w:pBdr/>
              <w:spacing w:line="240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дминистративному регламенту </w:t>
            </w: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Исполнение запросов ро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сийских и иностранных граждан, а также лиц без гражданства,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реализацией их  прав и свобод, оформление в установленном порядке архивных справок, направляемых в иностранные государства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5"/>
        <w:pBdr/>
        <w:spacing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540"/>
        <w:jc w:val="both"/>
        <w:outlineLvl w:val="2"/>
        <w:rPr/>
      </w:pPr>
      <w:r/>
      <w:r/>
      <w:r/>
    </w:p>
    <w:p>
      <w:pPr>
        <w:pStyle w:val="675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 архивном отделе</w:t>
      </w:r>
      <w:r>
        <w:rPr>
          <w:sz w:val="28"/>
          <w:szCs w:val="28"/>
        </w:rPr>
        <w:t xml:space="preserve">, предоставляющем муниципальную услугу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4575"/>
      </w:tblGrid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муниципального архива</w:t>
            </w:r>
            <w:r>
              <w:rPr>
                <w:sz w:val="28"/>
                <w:szCs w:val="28"/>
              </w:rPr>
              <w:t xml:space="preserve">, предоставляющего муниципальную услугу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Архивный отдел Администрации города Новоалтайска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муниципального архива</w:t>
            </w:r>
            <w:r>
              <w:rPr>
                <w:sz w:val="28"/>
                <w:szCs w:val="28"/>
              </w:rPr>
              <w:t xml:space="preserve">, предоставляющего муниципальную услугу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архивным отделом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структурного подразделения, осуществляющего рассмотрение заявления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структурного подразделения, осуществляющего рассмотрение заявления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и почтовый адрес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658087, г.Новоалтайск, ул.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Партизанская,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работы (приема заявителей)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Bdr/>
              <w:spacing/>
              <w:ind w:firstLine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понедельник – четверг с 8.00 до 17.00 часов;</w:t>
            </w:r>
            <w:r>
              <w:rPr>
                <w:rFonts w:eastAsia="SimSun"/>
                <w:sz w:val="28"/>
                <w:szCs w:val="28"/>
                <w:lang w:eastAsia="zh-CN"/>
              </w:rPr>
            </w:r>
            <w:r>
              <w:rPr>
                <w:rFonts w:eastAsia="SimSun"/>
                <w:sz w:val="28"/>
                <w:szCs w:val="28"/>
                <w:lang w:eastAsia="zh-CN"/>
              </w:rPr>
            </w:r>
          </w:p>
          <w:p>
            <w:pPr>
              <w:pBdr/>
              <w:tabs>
                <w:tab w:val="left" w:leader="none" w:pos="72"/>
                <w:tab w:val="left" w:leader="none" w:pos="720"/>
              </w:tabs>
              <w:spacing/>
              <w:ind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пятница с 8.00 до 16.00 часов;</w:t>
            </w:r>
            <w:r>
              <w:rPr>
                <w:rFonts w:eastAsia="SimSun"/>
                <w:sz w:val="28"/>
                <w:szCs w:val="28"/>
                <w:lang w:eastAsia="zh-CN"/>
              </w:rPr>
            </w:r>
            <w:r>
              <w:rPr>
                <w:rFonts w:eastAsia="SimSun"/>
                <w:sz w:val="28"/>
                <w:szCs w:val="28"/>
                <w:lang w:eastAsia="zh-CN"/>
              </w:rPr>
            </w:r>
          </w:p>
          <w:p>
            <w:pPr>
              <w:pStyle w:val="675"/>
              <w:pBdr/>
              <w:spacing/>
              <w:ind/>
              <w:jc w:val="left"/>
              <w:outlineLvl w:val="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приемные дни: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675"/>
              <w:pBdr/>
              <w:spacing/>
              <w:ind/>
              <w:jc w:val="lef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понедельник, среда с 8.00 до 17.00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обеденный перерыв с 13.00 до 14.00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Телефон, адрес электронной почты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8(38532)46899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arhiv@novoalt.alregn.ru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928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официального сайта </w:t>
            </w:r>
            <w:r>
              <w:rPr>
                <w:sz w:val="28"/>
                <w:szCs w:val="28"/>
              </w:rPr>
              <w:t xml:space="preserve">муниципального архива</w:t>
            </w:r>
            <w:r>
              <w:rPr>
                <w:sz w:val="28"/>
                <w:szCs w:val="28"/>
              </w:rPr>
              <w:t xml:space="preserve">, предоставляющего муниципальную услугу (в случае отсутствия – адрес официального сайта муниципального образования)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75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https://novoaltaysk.gosuslugi.ru/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5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 w:left="42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75"/>
        <w:pBdr/>
        <w:spacing/>
        <w:ind w:firstLine="708" w:left="4248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5"/>
        <w:pBdr/>
        <w:spacing/>
        <w:ind w:firstLine="708" w:left="424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5319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75"/>
              <w:pBdr/>
              <w:spacing w:line="240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дминистративному регламенту </w:t>
            </w: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Исполнение запросов ро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сийских и иностранных граждан, а также лиц без гражданства,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реализацией их  прав и свобод, оформление в установленном порядке архивных справок, направляемых в иностранные государства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1"/>
        <w:pBdr/>
        <w:spacing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Блок-схема</w:t>
      </w: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</w:r>
    </w:p>
    <w:p>
      <w:pPr>
        <w:pStyle w:val="691"/>
        <w:pBdr/>
        <w:spacing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последовательности действий Архивного отдела</w:t>
      </w: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</w:r>
    </w:p>
    <w:p>
      <w:pPr>
        <w:pStyle w:val="691"/>
        <w:pBdr/>
        <w:spacing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по предос</w:t>
      </w:r>
      <w:r>
        <w:rPr>
          <w:i w:val="0"/>
          <w:sz w:val="24"/>
          <w:szCs w:val="24"/>
        </w:rPr>
        <w:t xml:space="preserve">тавлению муниципальной услуги </w:t>
      </w:r>
      <w:r>
        <w:rPr>
          <w:i w:val="0"/>
          <w:sz w:val="24"/>
          <w:szCs w:val="24"/>
        </w:rPr>
        <w:t xml:space="preserve">«И</w:t>
      </w:r>
      <w:r>
        <w:rPr>
          <w:i w:val="0"/>
          <w:sz w:val="24"/>
          <w:szCs w:val="24"/>
        </w:rPr>
        <w:t xml:space="preserve">сполнение запросов ро</w:t>
      </w:r>
      <w:r>
        <w:rPr>
          <w:i w:val="0"/>
          <w:sz w:val="24"/>
          <w:szCs w:val="24"/>
        </w:rPr>
        <w:t xml:space="preserve">с</w:t>
      </w:r>
      <w:r>
        <w:rPr>
          <w:i w:val="0"/>
          <w:sz w:val="24"/>
          <w:szCs w:val="24"/>
        </w:rPr>
        <w:t xml:space="preserve">сийских и иностранных граждан, а также лиц без гражданства, связа</w:t>
      </w:r>
      <w:r>
        <w:rPr>
          <w:i w:val="0"/>
          <w:sz w:val="24"/>
          <w:szCs w:val="24"/>
        </w:rPr>
        <w:t xml:space="preserve">н</w:t>
      </w:r>
      <w:r>
        <w:rPr>
          <w:i w:val="0"/>
          <w:sz w:val="24"/>
          <w:szCs w:val="24"/>
        </w:rPr>
        <w:t xml:space="preserve">ных с реализацией их  прав и свобод, оформление в установленном порядке архивных справок, направляемых в иностранные государства»</w:t>
      </w:r>
      <w:r>
        <w:rPr>
          <w:i w:val="0"/>
          <w:sz w:val="24"/>
          <w:szCs w:val="24"/>
        </w:rPr>
      </w:r>
      <w:r>
        <w:rPr>
          <w:i w:val="0"/>
          <w:sz w:val="24"/>
          <w:szCs w:val="24"/>
        </w:rPr>
      </w:r>
    </w:p>
    <w:p>
      <w:pPr>
        <w:pStyle w:val="675"/>
        <w:pBdr/>
        <w:spacing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haracter">
                  <wp:posOffset>-199678</wp:posOffset>
                </wp:positionH>
                <wp:positionV relativeFrom="line">
                  <wp:posOffset>130643</wp:posOffset>
                </wp:positionV>
                <wp:extent cx="5667621" cy="6245244"/>
                <wp:effectExtent l="0" t="1" r="1" b="0"/>
                <wp:wrapNone/>
                <wp:docPr id="4" name="_x0000_s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67620" cy="6245242"/>
                          <a:chOff x="0" y="0"/>
                          <a:chExt cx="5667620" cy="624524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108172" y="652903"/>
                            <a:ext cx="3227915" cy="424878"/>
                          </a:xfrm>
                          <a:custGeom>
                            <a:avLst>
                              <a:gd name="adj0" fmla="val 18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val 21600"/>
                              <a:gd name="gd3" fmla="val 21600"/>
                              <a:gd name="gd4" fmla="*/ 21600 1 2"/>
                              <a:gd name="gd5" fmla="*/ 21600 1 2"/>
                              <a:gd name="gd6" fmla="+- 21600 0 adj0"/>
                              <a:gd name="gd7" fmla="+- 21600 0 adj0"/>
                              <a:gd name="gd8" fmla="+- gd5 0 adj0"/>
                              <a:gd name="gd9" fmla="+- gd5 adj0 0"/>
                              <a:gd name="gd10" fmla="*/ adj0 2 1"/>
                              <a:gd name="gd11" fmla="+- 21600 0 gd10"/>
                              <a:gd name="gd12" fmla="*/ adj0 9598 32768"/>
                              <a:gd name="gd13" fmla="+- 21600 0 gd12"/>
                              <a:gd name="gd14" fmla="+- gd12 adj0 0"/>
                              <a:gd name="gd15" fmla="+- 21600 0 gd14"/>
                              <a:gd name="gd16" fmla="val gd10"/>
                              <a:gd name="gd17" fmla="val 0"/>
                              <a:gd name="gd18" fmla="+- gd1 0 gd16"/>
                              <a:gd name="gd19" fmla="+- gd1 0 gd17"/>
                              <a:gd name="gd20" fmla="?: gd18 1 -1"/>
                              <a:gd name="gd21" fmla="?: gd19 1 -1"/>
                              <a:gd name="gd22" fmla="*/ gd20 gd21 1"/>
                              <a:gd name="gd23" fmla="?: gd19 16200000 5400000"/>
                              <a:gd name="gd24" fmla="?: gd22 5400000 -5400000"/>
                              <a:gd name="gd25" fmla="*/ gd18 -1 1"/>
                              <a:gd name="gd26" fmla="*/ gd19 -1 1"/>
                              <a:gd name="gd27" fmla="?: gd18 gd18 gd25"/>
                              <a:gd name="gd28" fmla="?: gd19 gd19 gd26"/>
                              <a:gd name="gd29" fmla="val gd1"/>
                              <a:gd name="gd30" fmla="val gd1"/>
                              <a:gd name="gd31" fmla="val gd1"/>
                              <a:gd name="gd32" fmla="val gd8"/>
                              <a:gd name="gd33" fmla="+- 0 0 gd31"/>
                              <a:gd name="gd34" fmla="+- gd5 0 gd32"/>
                              <a:gd name="gd35" fmla="?: gd33 1 -1"/>
                              <a:gd name="gd36" fmla="?: gd34 1 -1"/>
                              <a:gd name="gd37" fmla="*/ gd35 gd36 1"/>
                              <a:gd name="gd38" fmla="?: gd33 10800000 0"/>
                              <a:gd name="gd39" fmla="?: gd37 -5400000 5400000"/>
                              <a:gd name="gd40" fmla="*/ gd33 -1 1"/>
                              <a:gd name="gd41" fmla="*/ gd34 -1 1"/>
                              <a:gd name="gd42" fmla="?: gd33 gd33 gd40"/>
                              <a:gd name="gd43" fmla="?: gd34 gd34 gd41"/>
                              <a:gd name="gd44" fmla="val 0"/>
                              <a:gd name="gd45" fmla="val gd5"/>
                              <a:gd name="gd46" fmla="+- gd1 0 gd44"/>
                              <a:gd name="gd47" fmla="+- gd9 0 gd45"/>
                              <a:gd name="gd48" fmla="?: gd46 1 -1"/>
                              <a:gd name="gd49" fmla="?: gd47 1 -1"/>
                              <a:gd name="gd50" fmla="*/ gd48 gd49 1"/>
                              <a:gd name="gd51" fmla="?: gd47 16200000 5400000"/>
                              <a:gd name="gd52" fmla="?: gd50 5400000 -5400000"/>
                              <a:gd name="gd53" fmla="*/ gd46 -1 1"/>
                              <a:gd name="gd54" fmla="*/ gd47 -1 1"/>
                              <a:gd name="gd55" fmla="?: gd46 gd46 gd53"/>
                              <a:gd name="gd56" fmla="?: gd47 gd47 gd54"/>
                              <a:gd name="gd57" fmla="val gd1"/>
                              <a:gd name="gd58" fmla="val gd9"/>
                              <a:gd name="gd59" fmla="val gd1"/>
                              <a:gd name="gd60" fmla="val gd7"/>
                              <a:gd name="gd61" fmla="+- gd10 0 gd59"/>
                              <a:gd name="gd62" fmla="+- 21600 0 gd60"/>
                              <a:gd name="gd63" fmla="?: gd61 1 -1"/>
                              <a:gd name="gd64" fmla="?: gd62 1 -1"/>
                              <a:gd name="gd65" fmla="*/ gd63 gd64 1"/>
                              <a:gd name="gd66" fmla="?: gd61 10800000 0"/>
                              <a:gd name="gd67" fmla="?: gd65 -5400000 5400000"/>
                              <a:gd name="gd68" fmla="*/ gd61 -1 1"/>
                              <a:gd name="gd69" fmla="*/ gd62 -1 1"/>
                              <a:gd name="gd70" fmla="?: gd61 gd61 gd68"/>
                              <a:gd name="gd71" fmla="?: gd62 gd62 gd69"/>
                              <a:gd name="gd72" fmla="val gd10"/>
                              <a:gd name="gd73" fmla="val 21600"/>
                              <a:gd name="gd74" fmla="val gd11"/>
                              <a:gd name="gd75" fmla="val 0"/>
                              <a:gd name="gd76" fmla="+- gd6 0 gd74"/>
                              <a:gd name="gd77" fmla="+- gd1 0 gd75"/>
                              <a:gd name="gd78" fmla="?: gd76 1 -1"/>
                              <a:gd name="gd79" fmla="?: gd77 1 -1"/>
                              <a:gd name="gd80" fmla="*/ gd78 gd79 1"/>
                              <a:gd name="gd81" fmla="?: gd77 16200000 5400000"/>
                              <a:gd name="gd82" fmla="?: gd80 5400000 -5400000"/>
                              <a:gd name="gd83" fmla="*/ gd76 -1 1"/>
                              <a:gd name="gd84" fmla="*/ gd77 -1 1"/>
                              <a:gd name="gd85" fmla="?: gd76 gd76 gd83"/>
                              <a:gd name="gd86" fmla="?: gd77 gd77 gd84"/>
                              <a:gd name="gd87" fmla="val gd6"/>
                              <a:gd name="gd88" fmla="val gd1"/>
                              <a:gd name="gd89" fmla="val gd6"/>
                              <a:gd name="gd90" fmla="val gd8"/>
                              <a:gd name="gd91" fmla="+- 21600 0 gd89"/>
                              <a:gd name="gd92" fmla="+- gd5 0 gd90"/>
                              <a:gd name="gd93" fmla="?: gd91 1 -1"/>
                              <a:gd name="gd94" fmla="?: gd92 1 -1"/>
                              <a:gd name="gd95" fmla="*/ gd93 gd94 1"/>
                              <a:gd name="gd96" fmla="?: gd91 10800000 0"/>
                              <a:gd name="gd97" fmla="?: gd95 -5400000 5400000"/>
                              <a:gd name="gd98" fmla="*/ gd91 -1 1"/>
                              <a:gd name="gd99" fmla="*/ gd92 -1 1"/>
                              <a:gd name="gd100" fmla="?: gd91 gd91 gd98"/>
                              <a:gd name="gd101" fmla="?: gd92 gd92 gd99"/>
                              <a:gd name="gd102" fmla="val 21600"/>
                              <a:gd name="gd103" fmla="val gd5"/>
                              <a:gd name="gd104" fmla="+- gd6 0 gd102"/>
                              <a:gd name="gd105" fmla="+- gd9 0 gd103"/>
                              <a:gd name="gd106" fmla="?: gd104 1 -1"/>
                              <a:gd name="gd107" fmla="?: gd105 1 -1"/>
                              <a:gd name="gd108" fmla="*/ gd106 gd107 1"/>
                              <a:gd name="gd109" fmla="?: gd105 16200000 5400000"/>
                              <a:gd name="gd110" fmla="?: gd108 5400000 -5400000"/>
                              <a:gd name="gd111" fmla="*/ gd104 -1 1"/>
                              <a:gd name="gd112" fmla="*/ gd105 -1 1"/>
                              <a:gd name="gd113" fmla="?: gd104 gd104 gd111"/>
                              <a:gd name="gd114" fmla="?: gd105 gd105 gd112"/>
                              <a:gd name="gd115" fmla="val gd6"/>
                              <a:gd name="gd116" fmla="val gd9"/>
                              <a:gd name="gd117" fmla="val gd6"/>
                              <a:gd name="gd118" fmla="val gd7"/>
                              <a:gd name="gd119" fmla="+- gd11 0 gd117"/>
                              <a:gd name="gd120" fmla="+- 21600 0 gd118"/>
                              <a:gd name="gd121" fmla="?: gd119 1 -1"/>
                              <a:gd name="gd122" fmla="?: gd120 1 -1"/>
                              <a:gd name="gd123" fmla="*/ gd121 gd122 1"/>
                              <a:gd name="gd124" fmla="?: gd119 10800000 0"/>
                              <a:gd name="gd125" fmla="?: gd123 -5400000 5400000"/>
                              <a:gd name="gd126" fmla="*/ gd119 -1 1"/>
                              <a:gd name="gd127" fmla="*/ gd120 -1 1"/>
                              <a:gd name="gd128" fmla="?: gd119 gd119 gd126"/>
                              <a:gd name="gd129" fmla="?: gd120 gd120 gd127"/>
                              <a:gd name="gd130" fmla="val gd11"/>
                              <a:gd name="gd131" fmla="val 21600"/>
                              <a:gd name="gd132" fmla="val gd10"/>
                              <a:gd name="gd133" fmla="val 0"/>
                              <a:gd name="gd134" fmla="+- gd1 0 gd132"/>
                              <a:gd name="gd135" fmla="+- gd1 0 gd133"/>
                              <a:gd name="gd136" fmla="?: gd134 1 -1"/>
                              <a:gd name="gd137" fmla="?: gd135 1 -1"/>
                              <a:gd name="gd138" fmla="*/ gd136 gd137 1"/>
                              <a:gd name="gd139" fmla="?: gd135 16200000 5400000"/>
                              <a:gd name="gd140" fmla="?: gd138 5400000 -5400000"/>
                              <a:gd name="gd141" fmla="*/ gd134 -1 1"/>
                              <a:gd name="gd142" fmla="*/ gd135 -1 1"/>
                              <a:gd name="gd143" fmla="?: gd134 gd134 gd141"/>
                              <a:gd name="gd144" fmla="?: gd135 gd135 gd142"/>
                              <a:gd name="gd145" fmla="val gd1"/>
                              <a:gd name="gd146" fmla="val gd1"/>
                              <a:gd name="gd147" fmla="val gd1"/>
                              <a:gd name="gd148" fmla="val gd8"/>
                              <a:gd name="gd149" fmla="+- 0 0 gd147"/>
                              <a:gd name="gd150" fmla="+- gd5 0 gd148"/>
                              <a:gd name="gd151" fmla="?: gd149 1 -1"/>
                              <a:gd name="gd152" fmla="?: gd150 1 -1"/>
                              <a:gd name="gd153" fmla="*/ gd151 gd152 1"/>
                              <a:gd name="gd154" fmla="?: gd149 10800000 0"/>
                              <a:gd name="gd155" fmla="?: gd153 -5400000 5400000"/>
                              <a:gd name="gd156" fmla="*/ gd149 -1 1"/>
                              <a:gd name="gd157" fmla="*/ gd150 -1 1"/>
                              <a:gd name="gd158" fmla="?: gd149 gd149 gd156"/>
                              <a:gd name="gd159" fmla="?: gd150 gd150 gd157"/>
                              <a:gd name="gd160" fmla="val 0"/>
                              <a:gd name="gd161" fmla="val gd5"/>
                              <a:gd name="gd162" fmla="+- gd1 0 gd160"/>
                              <a:gd name="gd163" fmla="+- gd9 0 gd161"/>
                              <a:gd name="gd164" fmla="?: gd162 1 -1"/>
                              <a:gd name="gd165" fmla="?: gd163 1 -1"/>
                              <a:gd name="gd166" fmla="*/ gd164 gd165 1"/>
                              <a:gd name="gd167" fmla="?: gd163 16200000 5400000"/>
                              <a:gd name="gd168" fmla="?: gd166 5400000 -5400000"/>
                              <a:gd name="gd169" fmla="*/ gd162 -1 1"/>
                              <a:gd name="gd170" fmla="*/ gd163 -1 1"/>
                              <a:gd name="gd171" fmla="?: gd162 gd162 gd169"/>
                              <a:gd name="gd172" fmla="?: gd163 gd163 gd170"/>
                              <a:gd name="gd173" fmla="val gd1"/>
                              <a:gd name="gd174" fmla="val gd9"/>
                              <a:gd name="gd175" fmla="val gd1"/>
                              <a:gd name="gd176" fmla="val gd7"/>
                              <a:gd name="gd177" fmla="+- gd10 0 gd175"/>
                              <a:gd name="gd178" fmla="+- 21600 0 gd176"/>
                              <a:gd name="gd179" fmla="?: gd177 1 -1"/>
                              <a:gd name="gd180" fmla="?: gd178 1 -1"/>
                              <a:gd name="gd181" fmla="*/ gd179 gd180 1"/>
                              <a:gd name="gd182" fmla="?: gd177 10800000 0"/>
                              <a:gd name="gd183" fmla="?: gd181 -5400000 5400000"/>
                              <a:gd name="gd184" fmla="*/ gd177 -1 1"/>
                              <a:gd name="gd185" fmla="*/ gd178 -1 1"/>
                              <a:gd name="gd186" fmla="?: gd177 gd177 gd184"/>
                              <a:gd name="gd187" fmla="?: gd178 gd178 gd185"/>
                              <a:gd name="gd188" fmla="val gd10"/>
                              <a:gd name="gd189" fmla="val 21600"/>
                              <a:gd name="gd190" fmla="val gd11"/>
                              <a:gd name="gd191" fmla="val 21600"/>
                              <a:gd name="gd192" fmla="+- gd6 0 gd190"/>
                              <a:gd name="gd193" fmla="+- gd7 0 gd191"/>
                              <a:gd name="gd194" fmla="?: gd192 1 -1"/>
                              <a:gd name="gd195" fmla="?: gd193 1 -1"/>
                              <a:gd name="gd196" fmla="*/ gd194 gd195 1"/>
                              <a:gd name="gd197" fmla="?: gd193 16200000 5400000"/>
                              <a:gd name="gd198" fmla="?: gd196 5400000 -5400000"/>
                              <a:gd name="gd199" fmla="*/ gd192 -1 1"/>
                              <a:gd name="gd200" fmla="*/ gd193 -1 1"/>
                              <a:gd name="gd201" fmla="?: gd192 gd192 gd199"/>
                              <a:gd name="gd202" fmla="?: gd193 gd193 gd200"/>
                              <a:gd name="gd203" fmla="val gd6"/>
                              <a:gd name="gd204" fmla="val gd7"/>
                              <a:gd name="gd205" fmla="val gd6"/>
                              <a:gd name="gd206" fmla="val gd9"/>
                              <a:gd name="gd207" fmla="+- 21600 0 gd205"/>
                              <a:gd name="gd208" fmla="+- gd5 0 gd206"/>
                              <a:gd name="gd209" fmla="?: gd207 1 -1"/>
                              <a:gd name="gd210" fmla="?: gd208 1 -1"/>
                              <a:gd name="gd211" fmla="*/ gd209 gd210 1"/>
                              <a:gd name="gd212" fmla="?: gd207 10800000 0"/>
                              <a:gd name="gd213" fmla="?: gd211 -5400000 5400000"/>
                              <a:gd name="gd214" fmla="*/ gd207 -1 1"/>
                              <a:gd name="gd215" fmla="*/ gd208 -1 1"/>
                              <a:gd name="gd216" fmla="?: gd207 gd207 gd214"/>
                              <a:gd name="gd217" fmla="?: gd208 gd208 gd215"/>
                              <a:gd name="gd218" fmla="val 21600"/>
                              <a:gd name="gd219" fmla="val gd5"/>
                              <a:gd name="gd220" fmla="+- gd6 0 gd218"/>
                              <a:gd name="gd221" fmla="+- gd8 0 gd219"/>
                              <a:gd name="gd222" fmla="?: gd220 1 -1"/>
                              <a:gd name="gd223" fmla="?: gd221 1 -1"/>
                              <a:gd name="gd224" fmla="*/ gd222 gd223 1"/>
                              <a:gd name="gd225" fmla="?: gd221 16200000 5400000"/>
                              <a:gd name="gd226" fmla="?: gd224 5400000 -5400000"/>
                              <a:gd name="gd227" fmla="*/ gd220 -1 1"/>
                              <a:gd name="gd228" fmla="*/ gd221 -1 1"/>
                              <a:gd name="gd229" fmla="?: gd220 gd220 gd227"/>
                              <a:gd name="gd230" fmla="?: gd221 gd221 gd228"/>
                              <a:gd name="gd231" fmla="val gd6"/>
                              <a:gd name="gd232" fmla="val gd8"/>
                              <a:gd name="gd233" fmla="val gd6"/>
                              <a:gd name="gd234" fmla="val gd1"/>
                              <a:gd name="gd235" fmla="+- gd11 0 gd233"/>
                              <a:gd name="gd236" fmla="+- 0 0 gd234"/>
                              <a:gd name="gd237" fmla="?: gd235 1 -1"/>
                              <a:gd name="gd238" fmla="?: gd236 1 -1"/>
                              <a:gd name="gd239" fmla="*/ gd237 gd238 1"/>
                              <a:gd name="gd240" fmla="?: gd235 10800000 0"/>
                              <a:gd name="gd241" fmla="?: gd239 -5400000 5400000"/>
                              <a:gd name="gd242" fmla="*/ gd235 -1 1"/>
                              <a:gd name="gd243" fmla="*/ gd236 -1 1"/>
                              <a:gd name="gd244" fmla="?: gd235 gd235 gd242"/>
                              <a:gd name="gd245" fmla="?: gd236 gd236 gd243"/>
                              <a:gd name="gd246" fmla="val gd11"/>
                              <a:gd name="gd247" fmla="val 0"/>
                              <a:gd name="gd248" fmla="*/ w gd14 21600"/>
                              <a:gd name="gd249" fmla="*/ h gd12 21600"/>
                              <a:gd name="gd250" fmla="*/ w gd15 21600"/>
                              <a:gd name="gd251" fmla="*/ h gd13 21600"/>
                              <a:gd name="gd252" fmla="*/ w 0 1"/>
                              <a:gd name="gd253" fmla="*/ h adj0 21600"/>
                            </a:gdLst>
                            <a:ahLst>
                              <a:ahXY gdRefY="adj0" minY="0" maxY="5400">
                                <a:pos x="gd252" y="gd253"/>
                              </a:ahXY>
                            </a:ahLst>
                            <a:cxnLst/>
                            <a:rect l="gd248" t="gd249" r="gd250" b="gd251"/>
                            <a:pathLst>
                              <a:path w="21600" h="21600" fill="none" stroke="1" extrusionOk="0">
                                <a:moveTo>
                                  <a:pt x="gd16" y="gd17"/>
                                </a:moveTo>
                                <a:arcTo wR="gd27" hR="gd28" stAng="gd23" swAng="gd24"/>
                                <a:lnTo>
                                  <a:pt x="gd31" y="gd32"/>
                                </a:lnTo>
                                <a:arcTo wR="gd42" hR="gd43" stAng="gd38" swAng="gd39"/>
                                <a:arcTo wR="gd55" hR="gd56" stAng="gd51" swAng="gd52"/>
                                <a:lnTo>
                                  <a:pt x="gd59" y="gd60"/>
                                </a:lnTo>
                                <a:arcTo wR="gd70" hR="gd71" stAng="gd66" swAng="gd67"/>
                              </a:path>
                              <a:path w="21600" h="21600" fill="none" stroke="1" extrusionOk="0">
                                <a:moveTo>
                                  <a:pt x="gd74" y="gd75"/>
                                </a:moveTo>
                                <a:arcTo wR="gd85" hR="gd86" stAng="gd81" swAng="gd82"/>
                                <a:lnTo>
                                  <a:pt x="gd89" y="gd90"/>
                                </a:lnTo>
                                <a:arcTo wR="gd100" hR="gd101" stAng="gd96" swAng="gd97"/>
                                <a:arcTo wR="gd113" hR="gd114" stAng="gd109" swAng="gd110"/>
                                <a:lnTo>
                                  <a:pt x="gd117" y="gd118"/>
                                </a:lnTo>
                                <a:arcTo wR="gd128" hR="gd129" stAng="gd124" swAng="gd125"/>
                              </a:path>
                              <a:path w="21600" h="21600" fill="norm" stroke="0" extrusionOk="0">
                                <a:moveTo>
                                  <a:pt x="gd132" y="gd133"/>
                                </a:moveTo>
                                <a:arcTo wR="gd143" hR="gd144" stAng="gd139" swAng="gd140"/>
                                <a:lnTo>
                                  <a:pt x="gd147" y="gd148"/>
                                </a:lnTo>
                                <a:arcTo wR="gd158" hR="gd159" stAng="gd154" swAng="gd155"/>
                                <a:arcTo wR="gd171" hR="gd172" stAng="gd167" swAng="gd168"/>
                                <a:lnTo>
                                  <a:pt x="gd175" y="gd176"/>
                                </a:lnTo>
                                <a:arcTo wR="gd186" hR="gd187" stAng="gd182" swAng="gd183"/>
                                <a:lnTo>
                                  <a:pt x="gd190" y="gd191"/>
                                </a:lnTo>
                                <a:arcTo wR="gd201" hR="gd202" stAng="gd197" swAng="gd198"/>
                                <a:lnTo>
                                  <a:pt x="gd205" y="gd206"/>
                                </a:lnTo>
                                <a:arcTo wR="gd216" hR="gd217" stAng="gd212" swAng="gd213"/>
                                <a:arcTo wR="gd229" hR="gd230" stAng="gd225" swAng="gd226"/>
                                <a:lnTo>
                                  <a:pt x="gd233" y="gd234"/>
                                </a:lnTo>
                                <a:arcTo wR="gd244" hR="gd245" stAng="gd240" swAng="gd241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Начало предоставления </w:t>
                              </w:r>
                              <w:r>
                                <w:t xml:space="preserve">муниципальной</w:t>
                              </w:r>
                              <w:r>
                                <w:t xml:space="preserve"> усл</w:t>
                              </w:r>
                              <w:r>
                                <w:t xml:space="preserve">у</w:t>
                              </w:r>
                              <w:r>
                                <w:t xml:space="preserve">ги:</w:t>
                              </w:r>
                              <w:r/>
                              <w:r/>
                            </w:p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в </w:t>
                              </w:r>
                              <w:r>
                                <w:t xml:space="preserve">Отдел</w:t>
                              </w:r>
                              <w:r>
                                <w:t xml:space="preserve"> поступил </w:t>
                              </w:r>
                              <w:r>
                                <w:t xml:space="preserve">запрос</w:t>
                              </w:r>
                              <w:r>
                                <w:t xml:space="preserve"> </w:t>
                              </w:r>
                              <w:r>
                                <w:t xml:space="preserve">заявителя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/>
                        <wps:spPr bwMode="auto">
                          <a:xfrm rot="10799956" flipH="0" flipV="0">
                            <a:off x="2170197" y="0"/>
                            <a:ext cx="1102635" cy="455035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1_1928"/>
                                <w:pBdr/>
                                <w:spacing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Запрос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1_1928"/>
                                <w:pBdr/>
                                <w:spacing/>
                                <w:ind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заявит</w:t>
                              </w:r>
                              <w:r>
                                <w:rPr>
                                  <w:sz w:val="20"/>
                                </w:rPr>
                                <w:t xml:space="preserve">е</w:t>
                              </w:r>
                              <w:r>
                                <w:rPr>
                                  <w:sz w:val="20"/>
                                </w:rPr>
                                <w:t xml:space="preserve">ля</w:t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152474" y="1599449"/>
                            <a:ext cx="3143619" cy="456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Регистрация </w:t>
                              </w:r>
                              <w:r>
                                <w:t xml:space="preserve">запроса</w:t>
                              </w:r>
                              <w:r>
                                <w:t xml:space="preserve"> </w:t>
                              </w:r>
                              <w:r>
                                <w:t xml:space="preserve">заявителя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152474" y="652903"/>
                            <a:ext cx="314361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 flipV="1">
                            <a:off x="1152474" y="1079424"/>
                            <a:ext cx="314361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066331" y="2503345"/>
                            <a:ext cx="3347285" cy="383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Анализ тематики </w:t>
                              </w:r>
                              <w:r>
                                <w:t xml:space="preserve">запроса</w:t>
                              </w:r>
                              <w:r>
                                <w:t xml:space="preserve">.</w:t>
                              </w:r>
                              <w:r/>
                              <w:r/>
                            </w:p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Принятие реш</w:t>
                              </w:r>
                              <w:r>
                                <w:t xml:space="preserve">е</w:t>
                              </w:r>
                              <w:r>
                                <w:t xml:space="preserve">ния о возможности исполнения запроса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"/>
                        <wps:cNvSpPr/>
                        <wps:spPr bwMode="auto">
                          <a:xfrm flipV="1">
                            <a:off x="2419398" y="2388513"/>
                            <a:ext cx="342111" cy="114012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2762741" y="2388513"/>
                            <a:ext cx="342111" cy="114012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 flipV="1">
                            <a:off x="4419771" y="2723167"/>
                            <a:ext cx="86756" cy="114831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4419771" y="2605054"/>
                            <a:ext cx="86756" cy="11237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 flipV="1">
                            <a:off x="2762741" y="2886394"/>
                            <a:ext cx="342111" cy="10334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 flipH="1" flipV="1">
                            <a:off x="2419398" y="2886394"/>
                            <a:ext cx="342111" cy="10334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980187" y="2682976"/>
                            <a:ext cx="85527" cy="11155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 flipV="1">
                            <a:off x="980187" y="2571426"/>
                            <a:ext cx="85527" cy="11237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2719054" y="394530"/>
                            <a:ext cx="0" cy="21818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2719054" y="1257413"/>
                            <a:ext cx="5536" cy="278877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0" y="4302113"/>
                            <a:ext cx="22212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 flipH="1">
                            <a:off x="0" y="2686257"/>
                            <a:ext cx="980187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 flipV="1">
                            <a:off x="4505299" y="2727268"/>
                            <a:ext cx="533472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4503453" y="3769783"/>
                            <a:ext cx="0" cy="22966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614" y="3361308"/>
                            <a:ext cx="221510" cy="1639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0" y="5185503"/>
                            <a:ext cx="227664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 flipH="1">
                            <a:off x="0" y="2687077"/>
                            <a:ext cx="0" cy="249760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222741" y="5840048"/>
                            <a:ext cx="2281568" cy="404371"/>
                          </a:xfrm>
                          <a:custGeom>
                            <a:avLst>
                              <a:gd name="adj0" fmla="val 18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val 21600"/>
                              <a:gd name="gd3" fmla="val 21600"/>
                              <a:gd name="gd4" fmla="*/ 21600 1 2"/>
                              <a:gd name="gd5" fmla="*/ 21600 1 2"/>
                              <a:gd name="gd6" fmla="+- 21600 0 adj0"/>
                              <a:gd name="gd7" fmla="+- 21600 0 adj0"/>
                              <a:gd name="gd8" fmla="+- gd5 0 adj0"/>
                              <a:gd name="gd9" fmla="+- gd5 adj0 0"/>
                              <a:gd name="gd10" fmla="*/ adj0 2 1"/>
                              <a:gd name="gd11" fmla="+- 21600 0 gd10"/>
                              <a:gd name="gd12" fmla="*/ adj0 9598 32768"/>
                              <a:gd name="gd13" fmla="+- 21600 0 gd12"/>
                              <a:gd name="gd14" fmla="+- gd12 adj0 0"/>
                              <a:gd name="gd15" fmla="+- 21600 0 gd14"/>
                              <a:gd name="gd16" fmla="val gd10"/>
                              <a:gd name="gd17" fmla="val 0"/>
                              <a:gd name="gd18" fmla="+- gd1 0 gd16"/>
                              <a:gd name="gd19" fmla="+- gd1 0 gd17"/>
                              <a:gd name="gd20" fmla="?: gd18 1 -1"/>
                              <a:gd name="gd21" fmla="?: gd19 1 -1"/>
                              <a:gd name="gd22" fmla="*/ gd20 gd21 1"/>
                              <a:gd name="gd23" fmla="?: gd19 16200000 5400000"/>
                              <a:gd name="gd24" fmla="?: gd22 5400000 -5400000"/>
                              <a:gd name="gd25" fmla="*/ gd18 -1 1"/>
                              <a:gd name="gd26" fmla="*/ gd19 -1 1"/>
                              <a:gd name="gd27" fmla="?: gd18 gd18 gd25"/>
                              <a:gd name="gd28" fmla="?: gd19 gd19 gd26"/>
                              <a:gd name="gd29" fmla="val gd1"/>
                              <a:gd name="gd30" fmla="val gd1"/>
                              <a:gd name="gd31" fmla="val gd1"/>
                              <a:gd name="gd32" fmla="val gd8"/>
                              <a:gd name="gd33" fmla="+- 0 0 gd31"/>
                              <a:gd name="gd34" fmla="+- gd5 0 gd32"/>
                              <a:gd name="gd35" fmla="?: gd33 1 -1"/>
                              <a:gd name="gd36" fmla="?: gd34 1 -1"/>
                              <a:gd name="gd37" fmla="*/ gd35 gd36 1"/>
                              <a:gd name="gd38" fmla="?: gd33 10800000 0"/>
                              <a:gd name="gd39" fmla="?: gd37 -5400000 5400000"/>
                              <a:gd name="gd40" fmla="*/ gd33 -1 1"/>
                              <a:gd name="gd41" fmla="*/ gd34 -1 1"/>
                              <a:gd name="gd42" fmla="?: gd33 gd33 gd40"/>
                              <a:gd name="gd43" fmla="?: gd34 gd34 gd41"/>
                              <a:gd name="gd44" fmla="val 0"/>
                              <a:gd name="gd45" fmla="val gd5"/>
                              <a:gd name="gd46" fmla="+- gd1 0 gd44"/>
                              <a:gd name="gd47" fmla="+- gd9 0 gd45"/>
                              <a:gd name="gd48" fmla="?: gd46 1 -1"/>
                              <a:gd name="gd49" fmla="?: gd47 1 -1"/>
                              <a:gd name="gd50" fmla="*/ gd48 gd49 1"/>
                              <a:gd name="gd51" fmla="?: gd47 16200000 5400000"/>
                              <a:gd name="gd52" fmla="?: gd50 5400000 -5400000"/>
                              <a:gd name="gd53" fmla="*/ gd46 -1 1"/>
                              <a:gd name="gd54" fmla="*/ gd47 -1 1"/>
                              <a:gd name="gd55" fmla="?: gd46 gd46 gd53"/>
                              <a:gd name="gd56" fmla="?: gd47 gd47 gd54"/>
                              <a:gd name="gd57" fmla="val gd1"/>
                              <a:gd name="gd58" fmla="val gd9"/>
                              <a:gd name="gd59" fmla="val gd1"/>
                              <a:gd name="gd60" fmla="val gd7"/>
                              <a:gd name="gd61" fmla="+- gd10 0 gd59"/>
                              <a:gd name="gd62" fmla="+- 21600 0 gd60"/>
                              <a:gd name="gd63" fmla="?: gd61 1 -1"/>
                              <a:gd name="gd64" fmla="?: gd62 1 -1"/>
                              <a:gd name="gd65" fmla="*/ gd63 gd64 1"/>
                              <a:gd name="gd66" fmla="?: gd61 10800000 0"/>
                              <a:gd name="gd67" fmla="?: gd65 -5400000 5400000"/>
                              <a:gd name="gd68" fmla="*/ gd61 -1 1"/>
                              <a:gd name="gd69" fmla="*/ gd62 -1 1"/>
                              <a:gd name="gd70" fmla="?: gd61 gd61 gd68"/>
                              <a:gd name="gd71" fmla="?: gd62 gd62 gd69"/>
                              <a:gd name="gd72" fmla="val gd10"/>
                              <a:gd name="gd73" fmla="val 21600"/>
                              <a:gd name="gd74" fmla="val gd11"/>
                              <a:gd name="gd75" fmla="val 0"/>
                              <a:gd name="gd76" fmla="+- gd6 0 gd74"/>
                              <a:gd name="gd77" fmla="+- gd1 0 gd75"/>
                              <a:gd name="gd78" fmla="?: gd76 1 -1"/>
                              <a:gd name="gd79" fmla="?: gd77 1 -1"/>
                              <a:gd name="gd80" fmla="*/ gd78 gd79 1"/>
                              <a:gd name="gd81" fmla="?: gd77 16200000 5400000"/>
                              <a:gd name="gd82" fmla="?: gd80 5400000 -5400000"/>
                              <a:gd name="gd83" fmla="*/ gd76 -1 1"/>
                              <a:gd name="gd84" fmla="*/ gd77 -1 1"/>
                              <a:gd name="gd85" fmla="?: gd76 gd76 gd83"/>
                              <a:gd name="gd86" fmla="?: gd77 gd77 gd84"/>
                              <a:gd name="gd87" fmla="val gd6"/>
                              <a:gd name="gd88" fmla="val gd1"/>
                              <a:gd name="gd89" fmla="val gd6"/>
                              <a:gd name="gd90" fmla="val gd8"/>
                              <a:gd name="gd91" fmla="+- 21600 0 gd89"/>
                              <a:gd name="gd92" fmla="+- gd5 0 gd90"/>
                              <a:gd name="gd93" fmla="?: gd91 1 -1"/>
                              <a:gd name="gd94" fmla="?: gd92 1 -1"/>
                              <a:gd name="gd95" fmla="*/ gd93 gd94 1"/>
                              <a:gd name="gd96" fmla="?: gd91 10800000 0"/>
                              <a:gd name="gd97" fmla="?: gd95 -5400000 5400000"/>
                              <a:gd name="gd98" fmla="*/ gd91 -1 1"/>
                              <a:gd name="gd99" fmla="*/ gd92 -1 1"/>
                              <a:gd name="gd100" fmla="?: gd91 gd91 gd98"/>
                              <a:gd name="gd101" fmla="?: gd92 gd92 gd99"/>
                              <a:gd name="gd102" fmla="val 21600"/>
                              <a:gd name="gd103" fmla="val gd5"/>
                              <a:gd name="gd104" fmla="+- gd6 0 gd102"/>
                              <a:gd name="gd105" fmla="+- gd9 0 gd103"/>
                              <a:gd name="gd106" fmla="?: gd104 1 -1"/>
                              <a:gd name="gd107" fmla="?: gd105 1 -1"/>
                              <a:gd name="gd108" fmla="*/ gd106 gd107 1"/>
                              <a:gd name="gd109" fmla="?: gd105 16200000 5400000"/>
                              <a:gd name="gd110" fmla="?: gd108 5400000 -5400000"/>
                              <a:gd name="gd111" fmla="*/ gd104 -1 1"/>
                              <a:gd name="gd112" fmla="*/ gd105 -1 1"/>
                              <a:gd name="gd113" fmla="?: gd104 gd104 gd111"/>
                              <a:gd name="gd114" fmla="?: gd105 gd105 gd112"/>
                              <a:gd name="gd115" fmla="val gd6"/>
                              <a:gd name="gd116" fmla="val gd9"/>
                              <a:gd name="gd117" fmla="val gd6"/>
                              <a:gd name="gd118" fmla="val gd7"/>
                              <a:gd name="gd119" fmla="+- gd11 0 gd117"/>
                              <a:gd name="gd120" fmla="+- 21600 0 gd118"/>
                              <a:gd name="gd121" fmla="?: gd119 1 -1"/>
                              <a:gd name="gd122" fmla="?: gd120 1 -1"/>
                              <a:gd name="gd123" fmla="*/ gd121 gd122 1"/>
                              <a:gd name="gd124" fmla="?: gd119 10800000 0"/>
                              <a:gd name="gd125" fmla="?: gd123 -5400000 5400000"/>
                              <a:gd name="gd126" fmla="*/ gd119 -1 1"/>
                              <a:gd name="gd127" fmla="*/ gd120 -1 1"/>
                              <a:gd name="gd128" fmla="?: gd119 gd119 gd126"/>
                              <a:gd name="gd129" fmla="?: gd120 gd120 gd127"/>
                              <a:gd name="gd130" fmla="val gd11"/>
                              <a:gd name="gd131" fmla="val 21600"/>
                              <a:gd name="gd132" fmla="val gd10"/>
                              <a:gd name="gd133" fmla="val 0"/>
                              <a:gd name="gd134" fmla="+- gd1 0 gd132"/>
                              <a:gd name="gd135" fmla="+- gd1 0 gd133"/>
                              <a:gd name="gd136" fmla="?: gd134 1 -1"/>
                              <a:gd name="gd137" fmla="?: gd135 1 -1"/>
                              <a:gd name="gd138" fmla="*/ gd136 gd137 1"/>
                              <a:gd name="gd139" fmla="?: gd135 16200000 5400000"/>
                              <a:gd name="gd140" fmla="?: gd138 5400000 -5400000"/>
                              <a:gd name="gd141" fmla="*/ gd134 -1 1"/>
                              <a:gd name="gd142" fmla="*/ gd135 -1 1"/>
                              <a:gd name="gd143" fmla="?: gd134 gd134 gd141"/>
                              <a:gd name="gd144" fmla="?: gd135 gd135 gd142"/>
                              <a:gd name="gd145" fmla="val gd1"/>
                              <a:gd name="gd146" fmla="val gd1"/>
                              <a:gd name="gd147" fmla="val gd1"/>
                              <a:gd name="gd148" fmla="val gd8"/>
                              <a:gd name="gd149" fmla="+- 0 0 gd147"/>
                              <a:gd name="gd150" fmla="+- gd5 0 gd148"/>
                              <a:gd name="gd151" fmla="?: gd149 1 -1"/>
                              <a:gd name="gd152" fmla="?: gd150 1 -1"/>
                              <a:gd name="gd153" fmla="*/ gd151 gd152 1"/>
                              <a:gd name="gd154" fmla="?: gd149 10800000 0"/>
                              <a:gd name="gd155" fmla="?: gd153 -5400000 5400000"/>
                              <a:gd name="gd156" fmla="*/ gd149 -1 1"/>
                              <a:gd name="gd157" fmla="*/ gd150 -1 1"/>
                              <a:gd name="gd158" fmla="?: gd149 gd149 gd156"/>
                              <a:gd name="gd159" fmla="?: gd150 gd150 gd157"/>
                              <a:gd name="gd160" fmla="val 0"/>
                              <a:gd name="gd161" fmla="val gd5"/>
                              <a:gd name="gd162" fmla="+- gd1 0 gd160"/>
                              <a:gd name="gd163" fmla="+- gd9 0 gd161"/>
                              <a:gd name="gd164" fmla="?: gd162 1 -1"/>
                              <a:gd name="gd165" fmla="?: gd163 1 -1"/>
                              <a:gd name="gd166" fmla="*/ gd164 gd165 1"/>
                              <a:gd name="gd167" fmla="?: gd163 16200000 5400000"/>
                              <a:gd name="gd168" fmla="?: gd166 5400000 -5400000"/>
                              <a:gd name="gd169" fmla="*/ gd162 -1 1"/>
                              <a:gd name="gd170" fmla="*/ gd163 -1 1"/>
                              <a:gd name="gd171" fmla="?: gd162 gd162 gd169"/>
                              <a:gd name="gd172" fmla="?: gd163 gd163 gd170"/>
                              <a:gd name="gd173" fmla="val gd1"/>
                              <a:gd name="gd174" fmla="val gd9"/>
                              <a:gd name="gd175" fmla="val gd1"/>
                              <a:gd name="gd176" fmla="val gd7"/>
                              <a:gd name="gd177" fmla="+- gd10 0 gd175"/>
                              <a:gd name="gd178" fmla="+- 21600 0 gd176"/>
                              <a:gd name="gd179" fmla="?: gd177 1 -1"/>
                              <a:gd name="gd180" fmla="?: gd178 1 -1"/>
                              <a:gd name="gd181" fmla="*/ gd179 gd180 1"/>
                              <a:gd name="gd182" fmla="?: gd177 10800000 0"/>
                              <a:gd name="gd183" fmla="?: gd181 -5400000 5400000"/>
                              <a:gd name="gd184" fmla="*/ gd177 -1 1"/>
                              <a:gd name="gd185" fmla="*/ gd178 -1 1"/>
                              <a:gd name="gd186" fmla="?: gd177 gd177 gd184"/>
                              <a:gd name="gd187" fmla="?: gd178 gd178 gd185"/>
                              <a:gd name="gd188" fmla="val gd10"/>
                              <a:gd name="gd189" fmla="val 21600"/>
                              <a:gd name="gd190" fmla="val gd11"/>
                              <a:gd name="gd191" fmla="val 21600"/>
                              <a:gd name="gd192" fmla="+- gd6 0 gd190"/>
                              <a:gd name="gd193" fmla="+- gd7 0 gd191"/>
                              <a:gd name="gd194" fmla="?: gd192 1 -1"/>
                              <a:gd name="gd195" fmla="?: gd193 1 -1"/>
                              <a:gd name="gd196" fmla="*/ gd194 gd195 1"/>
                              <a:gd name="gd197" fmla="?: gd193 16200000 5400000"/>
                              <a:gd name="gd198" fmla="?: gd196 5400000 -5400000"/>
                              <a:gd name="gd199" fmla="*/ gd192 -1 1"/>
                              <a:gd name="gd200" fmla="*/ gd193 -1 1"/>
                              <a:gd name="gd201" fmla="?: gd192 gd192 gd199"/>
                              <a:gd name="gd202" fmla="?: gd193 gd193 gd200"/>
                              <a:gd name="gd203" fmla="val gd6"/>
                              <a:gd name="gd204" fmla="val gd7"/>
                              <a:gd name="gd205" fmla="val gd6"/>
                              <a:gd name="gd206" fmla="val gd9"/>
                              <a:gd name="gd207" fmla="+- 21600 0 gd205"/>
                              <a:gd name="gd208" fmla="+- gd5 0 gd206"/>
                              <a:gd name="gd209" fmla="?: gd207 1 -1"/>
                              <a:gd name="gd210" fmla="?: gd208 1 -1"/>
                              <a:gd name="gd211" fmla="*/ gd209 gd210 1"/>
                              <a:gd name="gd212" fmla="?: gd207 10800000 0"/>
                              <a:gd name="gd213" fmla="?: gd211 -5400000 5400000"/>
                              <a:gd name="gd214" fmla="*/ gd207 -1 1"/>
                              <a:gd name="gd215" fmla="*/ gd208 -1 1"/>
                              <a:gd name="gd216" fmla="?: gd207 gd207 gd214"/>
                              <a:gd name="gd217" fmla="?: gd208 gd208 gd215"/>
                              <a:gd name="gd218" fmla="val 21600"/>
                              <a:gd name="gd219" fmla="val gd5"/>
                              <a:gd name="gd220" fmla="+- gd6 0 gd218"/>
                              <a:gd name="gd221" fmla="+- gd8 0 gd219"/>
                              <a:gd name="gd222" fmla="?: gd220 1 -1"/>
                              <a:gd name="gd223" fmla="?: gd221 1 -1"/>
                              <a:gd name="gd224" fmla="*/ gd222 gd223 1"/>
                              <a:gd name="gd225" fmla="?: gd221 16200000 5400000"/>
                              <a:gd name="gd226" fmla="?: gd224 5400000 -5400000"/>
                              <a:gd name="gd227" fmla="*/ gd220 -1 1"/>
                              <a:gd name="gd228" fmla="*/ gd221 -1 1"/>
                              <a:gd name="gd229" fmla="?: gd220 gd220 gd227"/>
                              <a:gd name="gd230" fmla="?: gd221 gd221 gd228"/>
                              <a:gd name="gd231" fmla="val gd6"/>
                              <a:gd name="gd232" fmla="val gd8"/>
                              <a:gd name="gd233" fmla="val gd6"/>
                              <a:gd name="gd234" fmla="val gd1"/>
                              <a:gd name="gd235" fmla="+- gd11 0 gd233"/>
                              <a:gd name="gd236" fmla="+- 0 0 gd234"/>
                              <a:gd name="gd237" fmla="?: gd235 1 -1"/>
                              <a:gd name="gd238" fmla="?: gd236 1 -1"/>
                              <a:gd name="gd239" fmla="*/ gd237 gd238 1"/>
                              <a:gd name="gd240" fmla="?: gd235 10800000 0"/>
                              <a:gd name="gd241" fmla="?: gd239 -5400000 5400000"/>
                              <a:gd name="gd242" fmla="*/ gd235 -1 1"/>
                              <a:gd name="gd243" fmla="*/ gd236 -1 1"/>
                              <a:gd name="gd244" fmla="?: gd235 gd235 gd242"/>
                              <a:gd name="gd245" fmla="?: gd236 gd236 gd243"/>
                              <a:gd name="gd246" fmla="val gd11"/>
                              <a:gd name="gd247" fmla="val 0"/>
                              <a:gd name="gd248" fmla="*/ w gd14 21600"/>
                              <a:gd name="gd249" fmla="*/ h gd12 21600"/>
                              <a:gd name="gd250" fmla="*/ w gd15 21600"/>
                              <a:gd name="gd251" fmla="*/ h gd13 21600"/>
                              <a:gd name="gd252" fmla="*/ w 0 1"/>
                              <a:gd name="gd253" fmla="*/ h adj0 21600"/>
                            </a:gdLst>
                            <a:ahLst>
                              <a:ahXY gdRefY="adj0" minY="0" maxY="5400">
                                <a:pos x="gd252" y="gd253"/>
                              </a:ahXY>
                            </a:ahLst>
                            <a:cxnLst/>
                            <a:rect l="gd248" t="gd249" r="gd250" b="gd251"/>
                            <a:pathLst>
                              <a:path w="21600" h="21600" fill="none" stroke="1" extrusionOk="0">
                                <a:moveTo>
                                  <a:pt x="gd16" y="gd17"/>
                                </a:moveTo>
                                <a:arcTo wR="gd27" hR="gd28" stAng="gd23" swAng="gd24"/>
                                <a:lnTo>
                                  <a:pt x="gd31" y="gd32"/>
                                </a:lnTo>
                                <a:arcTo wR="gd42" hR="gd43" stAng="gd38" swAng="gd39"/>
                                <a:arcTo wR="gd55" hR="gd56" stAng="gd51" swAng="gd52"/>
                                <a:lnTo>
                                  <a:pt x="gd59" y="gd60"/>
                                </a:lnTo>
                                <a:arcTo wR="gd70" hR="gd71" stAng="gd66" swAng="gd67"/>
                              </a:path>
                              <a:path w="21600" h="21600" fill="none" stroke="1" extrusionOk="0">
                                <a:moveTo>
                                  <a:pt x="gd74" y="gd75"/>
                                </a:moveTo>
                                <a:arcTo wR="gd85" hR="gd86" stAng="gd81" swAng="gd82"/>
                                <a:lnTo>
                                  <a:pt x="gd89" y="gd90"/>
                                </a:lnTo>
                                <a:arcTo wR="gd100" hR="gd101" stAng="gd96" swAng="gd97"/>
                                <a:arcTo wR="gd113" hR="gd114" stAng="gd109" swAng="gd110"/>
                                <a:lnTo>
                                  <a:pt x="gd117" y="gd118"/>
                                </a:lnTo>
                                <a:arcTo wR="gd128" hR="gd129" stAng="gd124" swAng="gd125"/>
                              </a:path>
                              <a:path w="21600" h="21600" fill="norm" stroke="0" extrusionOk="0">
                                <a:moveTo>
                                  <a:pt x="gd132" y="gd133"/>
                                </a:moveTo>
                                <a:arcTo wR="gd143" hR="gd144" stAng="gd139" swAng="gd140"/>
                                <a:lnTo>
                                  <a:pt x="gd147" y="gd148"/>
                                </a:lnTo>
                                <a:arcTo wR="gd158" hR="gd159" stAng="gd154" swAng="gd155"/>
                                <a:arcTo wR="gd171" hR="gd172" stAng="gd167" swAng="gd168"/>
                                <a:lnTo>
                                  <a:pt x="gd175" y="gd176"/>
                                </a:lnTo>
                                <a:arcTo wR="gd186" hR="gd187" stAng="gd182" swAng="gd183"/>
                                <a:lnTo>
                                  <a:pt x="gd190" y="gd191"/>
                                </a:lnTo>
                                <a:arcTo wR="gd201" hR="gd202" stAng="gd197" swAng="gd198"/>
                                <a:lnTo>
                                  <a:pt x="gd205" y="gd206"/>
                                </a:lnTo>
                                <a:arcTo wR="gd216" hR="gd217" stAng="gd212" swAng="gd213"/>
                                <a:arcTo wR="gd229" hR="gd230" stAng="gd225" swAng="gd226"/>
                                <a:lnTo>
                                  <a:pt x="gd233" y="gd234"/>
                                </a:lnTo>
                                <a:arcTo wR="gd244" hR="gd245" stAng="gd240" swAng="gd241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Предоставление </w:t>
                              </w:r>
                              <w:r>
                                <w:t xml:space="preserve">муниципальной</w:t>
                              </w:r>
                              <w:r>
                                <w:t xml:space="preserve"> услуги з</w:t>
                              </w:r>
                              <w:r>
                                <w:t xml:space="preserve">а</w:t>
                              </w:r>
                              <w:r>
                                <w:t xml:space="preserve">вершено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3272833" y="5406145"/>
                            <a:ext cx="2394171" cy="435541"/>
                          </a:xfrm>
                          <a:custGeom>
                            <a:avLst>
                              <a:gd name="adj0" fmla="val 18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val 21600"/>
                              <a:gd name="gd3" fmla="val 21600"/>
                              <a:gd name="gd4" fmla="*/ 21600 1 2"/>
                              <a:gd name="gd5" fmla="*/ 21600 1 2"/>
                              <a:gd name="gd6" fmla="+- 21600 0 adj0"/>
                              <a:gd name="gd7" fmla="+- 21600 0 adj0"/>
                              <a:gd name="gd8" fmla="+- gd5 0 adj0"/>
                              <a:gd name="gd9" fmla="+- gd5 adj0 0"/>
                              <a:gd name="gd10" fmla="*/ adj0 2 1"/>
                              <a:gd name="gd11" fmla="+- 21600 0 gd10"/>
                              <a:gd name="gd12" fmla="*/ adj0 9598 32768"/>
                              <a:gd name="gd13" fmla="+- 21600 0 gd12"/>
                              <a:gd name="gd14" fmla="+- gd12 adj0 0"/>
                              <a:gd name="gd15" fmla="+- 21600 0 gd14"/>
                              <a:gd name="gd16" fmla="val gd10"/>
                              <a:gd name="gd17" fmla="val 0"/>
                              <a:gd name="gd18" fmla="+- gd1 0 gd16"/>
                              <a:gd name="gd19" fmla="+- gd1 0 gd17"/>
                              <a:gd name="gd20" fmla="?: gd18 1 -1"/>
                              <a:gd name="gd21" fmla="?: gd19 1 -1"/>
                              <a:gd name="gd22" fmla="*/ gd20 gd21 1"/>
                              <a:gd name="gd23" fmla="?: gd19 16200000 5400000"/>
                              <a:gd name="gd24" fmla="?: gd22 5400000 -5400000"/>
                              <a:gd name="gd25" fmla="*/ gd18 -1 1"/>
                              <a:gd name="gd26" fmla="*/ gd19 -1 1"/>
                              <a:gd name="gd27" fmla="?: gd18 gd18 gd25"/>
                              <a:gd name="gd28" fmla="?: gd19 gd19 gd26"/>
                              <a:gd name="gd29" fmla="val gd1"/>
                              <a:gd name="gd30" fmla="val gd1"/>
                              <a:gd name="gd31" fmla="val gd1"/>
                              <a:gd name="gd32" fmla="val gd8"/>
                              <a:gd name="gd33" fmla="+- 0 0 gd31"/>
                              <a:gd name="gd34" fmla="+- gd5 0 gd32"/>
                              <a:gd name="gd35" fmla="?: gd33 1 -1"/>
                              <a:gd name="gd36" fmla="?: gd34 1 -1"/>
                              <a:gd name="gd37" fmla="*/ gd35 gd36 1"/>
                              <a:gd name="gd38" fmla="?: gd33 10800000 0"/>
                              <a:gd name="gd39" fmla="?: gd37 -5400000 5400000"/>
                              <a:gd name="gd40" fmla="*/ gd33 -1 1"/>
                              <a:gd name="gd41" fmla="*/ gd34 -1 1"/>
                              <a:gd name="gd42" fmla="?: gd33 gd33 gd40"/>
                              <a:gd name="gd43" fmla="?: gd34 gd34 gd41"/>
                              <a:gd name="gd44" fmla="val 0"/>
                              <a:gd name="gd45" fmla="val gd5"/>
                              <a:gd name="gd46" fmla="+- gd1 0 gd44"/>
                              <a:gd name="gd47" fmla="+- gd9 0 gd45"/>
                              <a:gd name="gd48" fmla="?: gd46 1 -1"/>
                              <a:gd name="gd49" fmla="?: gd47 1 -1"/>
                              <a:gd name="gd50" fmla="*/ gd48 gd49 1"/>
                              <a:gd name="gd51" fmla="?: gd47 16200000 5400000"/>
                              <a:gd name="gd52" fmla="?: gd50 5400000 -5400000"/>
                              <a:gd name="gd53" fmla="*/ gd46 -1 1"/>
                              <a:gd name="gd54" fmla="*/ gd47 -1 1"/>
                              <a:gd name="gd55" fmla="?: gd46 gd46 gd53"/>
                              <a:gd name="gd56" fmla="?: gd47 gd47 gd54"/>
                              <a:gd name="gd57" fmla="val gd1"/>
                              <a:gd name="gd58" fmla="val gd9"/>
                              <a:gd name="gd59" fmla="val gd1"/>
                              <a:gd name="gd60" fmla="val gd7"/>
                              <a:gd name="gd61" fmla="+- gd10 0 gd59"/>
                              <a:gd name="gd62" fmla="+- 21600 0 gd60"/>
                              <a:gd name="gd63" fmla="?: gd61 1 -1"/>
                              <a:gd name="gd64" fmla="?: gd62 1 -1"/>
                              <a:gd name="gd65" fmla="*/ gd63 gd64 1"/>
                              <a:gd name="gd66" fmla="?: gd61 10800000 0"/>
                              <a:gd name="gd67" fmla="?: gd65 -5400000 5400000"/>
                              <a:gd name="gd68" fmla="*/ gd61 -1 1"/>
                              <a:gd name="gd69" fmla="*/ gd62 -1 1"/>
                              <a:gd name="gd70" fmla="?: gd61 gd61 gd68"/>
                              <a:gd name="gd71" fmla="?: gd62 gd62 gd69"/>
                              <a:gd name="gd72" fmla="val gd10"/>
                              <a:gd name="gd73" fmla="val 21600"/>
                              <a:gd name="gd74" fmla="val gd11"/>
                              <a:gd name="gd75" fmla="val 0"/>
                              <a:gd name="gd76" fmla="+- gd6 0 gd74"/>
                              <a:gd name="gd77" fmla="+- gd1 0 gd75"/>
                              <a:gd name="gd78" fmla="?: gd76 1 -1"/>
                              <a:gd name="gd79" fmla="?: gd77 1 -1"/>
                              <a:gd name="gd80" fmla="*/ gd78 gd79 1"/>
                              <a:gd name="gd81" fmla="?: gd77 16200000 5400000"/>
                              <a:gd name="gd82" fmla="?: gd80 5400000 -5400000"/>
                              <a:gd name="gd83" fmla="*/ gd76 -1 1"/>
                              <a:gd name="gd84" fmla="*/ gd77 -1 1"/>
                              <a:gd name="gd85" fmla="?: gd76 gd76 gd83"/>
                              <a:gd name="gd86" fmla="?: gd77 gd77 gd84"/>
                              <a:gd name="gd87" fmla="val gd6"/>
                              <a:gd name="gd88" fmla="val gd1"/>
                              <a:gd name="gd89" fmla="val gd6"/>
                              <a:gd name="gd90" fmla="val gd8"/>
                              <a:gd name="gd91" fmla="+- 21600 0 gd89"/>
                              <a:gd name="gd92" fmla="+- gd5 0 gd90"/>
                              <a:gd name="gd93" fmla="?: gd91 1 -1"/>
                              <a:gd name="gd94" fmla="?: gd92 1 -1"/>
                              <a:gd name="gd95" fmla="*/ gd93 gd94 1"/>
                              <a:gd name="gd96" fmla="?: gd91 10800000 0"/>
                              <a:gd name="gd97" fmla="?: gd95 -5400000 5400000"/>
                              <a:gd name="gd98" fmla="*/ gd91 -1 1"/>
                              <a:gd name="gd99" fmla="*/ gd92 -1 1"/>
                              <a:gd name="gd100" fmla="?: gd91 gd91 gd98"/>
                              <a:gd name="gd101" fmla="?: gd92 gd92 gd99"/>
                              <a:gd name="gd102" fmla="val 21600"/>
                              <a:gd name="gd103" fmla="val gd5"/>
                              <a:gd name="gd104" fmla="+- gd6 0 gd102"/>
                              <a:gd name="gd105" fmla="+- gd9 0 gd103"/>
                              <a:gd name="gd106" fmla="?: gd104 1 -1"/>
                              <a:gd name="gd107" fmla="?: gd105 1 -1"/>
                              <a:gd name="gd108" fmla="*/ gd106 gd107 1"/>
                              <a:gd name="gd109" fmla="?: gd105 16200000 5400000"/>
                              <a:gd name="gd110" fmla="?: gd108 5400000 -5400000"/>
                              <a:gd name="gd111" fmla="*/ gd104 -1 1"/>
                              <a:gd name="gd112" fmla="*/ gd105 -1 1"/>
                              <a:gd name="gd113" fmla="?: gd104 gd104 gd111"/>
                              <a:gd name="gd114" fmla="?: gd105 gd105 gd112"/>
                              <a:gd name="gd115" fmla="val gd6"/>
                              <a:gd name="gd116" fmla="val gd9"/>
                              <a:gd name="gd117" fmla="val gd6"/>
                              <a:gd name="gd118" fmla="val gd7"/>
                              <a:gd name="gd119" fmla="+- gd11 0 gd117"/>
                              <a:gd name="gd120" fmla="+- 21600 0 gd118"/>
                              <a:gd name="gd121" fmla="?: gd119 1 -1"/>
                              <a:gd name="gd122" fmla="?: gd120 1 -1"/>
                              <a:gd name="gd123" fmla="*/ gd121 gd122 1"/>
                              <a:gd name="gd124" fmla="?: gd119 10800000 0"/>
                              <a:gd name="gd125" fmla="?: gd123 -5400000 5400000"/>
                              <a:gd name="gd126" fmla="*/ gd119 -1 1"/>
                              <a:gd name="gd127" fmla="*/ gd120 -1 1"/>
                              <a:gd name="gd128" fmla="?: gd119 gd119 gd126"/>
                              <a:gd name="gd129" fmla="?: gd120 gd120 gd127"/>
                              <a:gd name="gd130" fmla="val gd11"/>
                              <a:gd name="gd131" fmla="val 21600"/>
                              <a:gd name="gd132" fmla="val gd10"/>
                              <a:gd name="gd133" fmla="val 0"/>
                              <a:gd name="gd134" fmla="+- gd1 0 gd132"/>
                              <a:gd name="gd135" fmla="+- gd1 0 gd133"/>
                              <a:gd name="gd136" fmla="?: gd134 1 -1"/>
                              <a:gd name="gd137" fmla="?: gd135 1 -1"/>
                              <a:gd name="gd138" fmla="*/ gd136 gd137 1"/>
                              <a:gd name="gd139" fmla="?: gd135 16200000 5400000"/>
                              <a:gd name="gd140" fmla="?: gd138 5400000 -5400000"/>
                              <a:gd name="gd141" fmla="*/ gd134 -1 1"/>
                              <a:gd name="gd142" fmla="*/ gd135 -1 1"/>
                              <a:gd name="gd143" fmla="?: gd134 gd134 gd141"/>
                              <a:gd name="gd144" fmla="?: gd135 gd135 gd142"/>
                              <a:gd name="gd145" fmla="val gd1"/>
                              <a:gd name="gd146" fmla="val gd1"/>
                              <a:gd name="gd147" fmla="val gd1"/>
                              <a:gd name="gd148" fmla="val gd8"/>
                              <a:gd name="gd149" fmla="+- 0 0 gd147"/>
                              <a:gd name="gd150" fmla="+- gd5 0 gd148"/>
                              <a:gd name="gd151" fmla="?: gd149 1 -1"/>
                              <a:gd name="gd152" fmla="?: gd150 1 -1"/>
                              <a:gd name="gd153" fmla="*/ gd151 gd152 1"/>
                              <a:gd name="gd154" fmla="?: gd149 10800000 0"/>
                              <a:gd name="gd155" fmla="?: gd153 -5400000 5400000"/>
                              <a:gd name="gd156" fmla="*/ gd149 -1 1"/>
                              <a:gd name="gd157" fmla="*/ gd150 -1 1"/>
                              <a:gd name="gd158" fmla="?: gd149 gd149 gd156"/>
                              <a:gd name="gd159" fmla="?: gd150 gd150 gd157"/>
                              <a:gd name="gd160" fmla="val 0"/>
                              <a:gd name="gd161" fmla="val gd5"/>
                              <a:gd name="gd162" fmla="+- gd1 0 gd160"/>
                              <a:gd name="gd163" fmla="+- gd9 0 gd161"/>
                              <a:gd name="gd164" fmla="?: gd162 1 -1"/>
                              <a:gd name="gd165" fmla="?: gd163 1 -1"/>
                              <a:gd name="gd166" fmla="*/ gd164 gd165 1"/>
                              <a:gd name="gd167" fmla="?: gd163 16200000 5400000"/>
                              <a:gd name="gd168" fmla="?: gd166 5400000 -5400000"/>
                              <a:gd name="gd169" fmla="*/ gd162 -1 1"/>
                              <a:gd name="gd170" fmla="*/ gd163 -1 1"/>
                              <a:gd name="gd171" fmla="?: gd162 gd162 gd169"/>
                              <a:gd name="gd172" fmla="?: gd163 gd163 gd170"/>
                              <a:gd name="gd173" fmla="val gd1"/>
                              <a:gd name="gd174" fmla="val gd9"/>
                              <a:gd name="gd175" fmla="val gd1"/>
                              <a:gd name="gd176" fmla="val gd7"/>
                              <a:gd name="gd177" fmla="+- gd10 0 gd175"/>
                              <a:gd name="gd178" fmla="+- 21600 0 gd176"/>
                              <a:gd name="gd179" fmla="?: gd177 1 -1"/>
                              <a:gd name="gd180" fmla="?: gd178 1 -1"/>
                              <a:gd name="gd181" fmla="*/ gd179 gd180 1"/>
                              <a:gd name="gd182" fmla="?: gd177 10800000 0"/>
                              <a:gd name="gd183" fmla="?: gd181 -5400000 5400000"/>
                              <a:gd name="gd184" fmla="*/ gd177 -1 1"/>
                              <a:gd name="gd185" fmla="*/ gd178 -1 1"/>
                              <a:gd name="gd186" fmla="?: gd177 gd177 gd184"/>
                              <a:gd name="gd187" fmla="?: gd178 gd178 gd185"/>
                              <a:gd name="gd188" fmla="val gd10"/>
                              <a:gd name="gd189" fmla="val 21600"/>
                              <a:gd name="gd190" fmla="val gd11"/>
                              <a:gd name="gd191" fmla="val 21600"/>
                              <a:gd name="gd192" fmla="+- gd6 0 gd190"/>
                              <a:gd name="gd193" fmla="+- gd7 0 gd191"/>
                              <a:gd name="gd194" fmla="?: gd192 1 -1"/>
                              <a:gd name="gd195" fmla="?: gd193 1 -1"/>
                              <a:gd name="gd196" fmla="*/ gd194 gd195 1"/>
                              <a:gd name="gd197" fmla="?: gd193 16200000 5400000"/>
                              <a:gd name="gd198" fmla="?: gd196 5400000 -5400000"/>
                              <a:gd name="gd199" fmla="*/ gd192 -1 1"/>
                              <a:gd name="gd200" fmla="*/ gd193 -1 1"/>
                              <a:gd name="gd201" fmla="?: gd192 gd192 gd199"/>
                              <a:gd name="gd202" fmla="?: gd193 gd193 gd200"/>
                              <a:gd name="gd203" fmla="val gd6"/>
                              <a:gd name="gd204" fmla="val gd7"/>
                              <a:gd name="gd205" fmla="val gd6"/>
                              <a:gd name="gd206" fmla="val gd9"/>
                              <a:gd name="gd207" fmla="+- 21600 0 gd205"/>
                              <a:gd name="gd208" fmla="+- gd5 0 gd206"/>
                              <a:gd name="gd209" fmla="?: gd207 1 -1"/>
                              <a:gd name="gd210" fmla="?: gd208 1 -1"/>
                              <a:gd name="gd211" fmla="*/ gd209 gd210 1"/>
                              <a:gd name="gd212" fmla="?: gd207 10800000 0"/>
                              <a:gd name="gd213" fmla="?: gd211 -5400000 5400000"/>
                              <a:gd name="gd214" fmla="*/ gd207 -1 1"/>
                              <a:gd name="gd215" fmla="*/ gd208 -1 1"/>
                              <a:gd name="gd216" fmla="?: gd207 gd207 gd214"/>
                              <a:gd name="gd217" fmla="?: gd208 gd208 gd215"/>
                              <a:gd name="gd218" fmla="val 21600"/>
                              <a:gd name="gd219" fmla="val gd5"/>
                              <a:gd name="gd220" fmla="+- gd6 0 gd218"/>
                              <a:gd name="gd221" fmla="+- gd8 0 gd219"/>
                              <a:gd name="gd222" fmla="?: gd220 1 -1"/>
                              <a:gd name="gd223" fmla="?: gd221 1 -1"/>
                              <a:gd name="gd224" fmla="*/ gd222 gd223 1"/>
                              <a:gd name="gd225" fmla="?: gd221 16200000 5400000"/>
                              <a:gd name="gd226" fmla="?: gd224 5400000 -5400000"/>
                              <a:gd name="gd227" fmla="*/ gd220 -1 1"/>
                              <a:gd name="gd228" fmla="*/ gd221 -1 1"/>
                              <a:gd name="gd229" fmla="?: gd220 gd220 gd227"/>
                              <a:gd name="gd230" fmla="?: gd221 gd221 gd228"/>
                              <a:gd name="gd231" fmla="val gd6"/>
                              <a:gd name="gd232" fmla="val gd8"/>
                              <a:gd name="gd233" fmla="val gd6"/>
                              <a:gd name="gd234" fmla="val gd1"/>
                              <a:gd name="gd235" fmla="+- gd11 0 gd233"/>
                              <a:gd name="gd236" fmla="+- 0 0 gd234"/>
                              <a:gd name="gd237" fmla="?: gd235 1 -1"/>
                              <a:gd name="gd238" fmla="?: gd236 1 -1"/>
                              <a:gd name="gd239" fmla="*/ gd237 gd238 1"/>
                              <a:gd name="gd240" fmla="?: gd235 10800000 0"/>
                              <a:gd name="gd241" fmla="?: gd239 -5400000 5400000"/>
                              <a:gd name="gd242" fmla="*/ gd235 -1 1"/>
                              <a:gd name="gd243" fmla="*/ gd236 -1 1"/>
                              <a:gd name="gd244" fmla="?: gd235 gd235 gd242"/>
                              <a:gd name="gd245" fmla="?: gd236 gd236 gd243"/>
                              <a:gd name="gd246" fmla="val gd11"/>
                              <a:gd name="gd247" fmla="val 0"/>
                              <a:gd name="gd248" fmla="*/ w gd14 21600"/>
                              <a:gd name="gd249" fmla="*/ h gd12 21600"/>
                              <a:gd name="gd250" fmla="*/ w gd15 21600"/>
                              <a:gd name="gd251" fmla="*/ h gd13 21600"/>
                              <a:gd name="gd252" fmla="*/ w 0 1"/>
                              <a:gd name="gd253" fmla="*/ h adj0 21600"/>
                            </a:gdLst>
                            <a:ahLst>
                              <a:ahXY gdRefY="adj0" minY="0" maxY="5400">
                                <a:pos x="gd252" y="gd253"/>
                              </a:ahXY>
                            </a:ahLst>
                            <a:cxnLst/>
                            <a:rect l="gd248" t="gd249" r="gd250" b="gd251"/>
                            <a:pathLst>
                              <a:path w="21600" h="21600" fill="none" stroke="1" extrusionOk="0">
                                <a:moveTo>
                                  <a:pt x="gd16" y="gd17"/>
                                </a:moveTo>
                                <a:arcTo wR="gd27" hR="gd28" stAng="gd23" swAng="gd24"/>
                                <a:lnTo>
                                  <a:pt x="gd31" y="gd32"/>
                                </a:lnTo>
                                <a:arcTo wR="gd42" hR="gd43" stAng="gd38" swAng="gd39"/>
                                <a:arcTo wR="gd55" hR="gd56" stAng="gd51" swAng="gd52"/>
                                <a:lnTo>
                                  <a:pt x="gd59" y="gd60"/>
                                </a:lnTo>
                                <a:arcTo wR="gd70" hR="gd71" stAng="gd66" swAng="gd67"/>
                              </a:path>
                              <a:path w="21600" h="21600" fill="none" stroke="1" extrusionOk="0">
                                <a:moveTo>
                                  <a:pt x="gd74" y="gd75"/>
                                </a:moveTo>
                                <a:arcTo wR="gd85" hR="gd86" stAng="gd81" swAng="gd82"/>
                                <a:lnTo>
                                  <a:pt x="gd89" y="gd90"/>
                                </a:lnTo>
                                <a:arcTo wR="gd100" hR="gd101" stAng="gd96" swAng="gd97"/>
                                <a:arcTo wR="gd113" hR="gd114" stAng="gd109" swAng="gd110"/>
                                <a:lnTo>
                                  <a:pt x="gd117" y="gd118"/>
                                </a:lnTo>
                                <a:arcTo wR="gd128" hR="gd129" stAng="gd124" swAng="gd125"/>
                              </a:path>
                              <a:path w="21600" h="21600" fill="norm" stroke="0" extrusionOk="0">
                                <a:moveTo>
                                  <a:pt x="gd132" y="gd133"/>
                                </a:moveTo>
                                <a:arcTo wR="gd143" hR="gd144" stAng="gd139" swAng="gd140"/>
                                <a:lnTo>
                                  <a:pt x="gd147" y="gd148"/>
                                </a:lnTo>
                                <a:arcTo wR="gd158" hR="gd159" stAng="gd154" swAng="gd155"/>
                                <a:arcTo wR="gd171" hR="gd172" stAng="gd167" swAng="gd168"/>
                                <a:lnTo>
                                  <a:pt x="gd175" y="gd176"/>
                                </a:lnTo>
                                <a:arcTo wR="gd186" hR="gd187" stAng="gd182" swAng="gd183"/>
                                <a:lnTo>
                                  <a:pt x="gd190" y="gd191"/>
                                </a:lnTo>
                                <a:arcTo wR="gd201" hR="gd202" stAng="gd197" swAng="gd198"/>
                                <a:lnTo>
                                  <a:pt x="gd205" y="gd206"/>
                                </a:lnTo>
                                <a:arcTo wR="gd216" hR="gd217" stAng="gd212" swAng="gd213"/>
                                <a:arcTo wR="gd229" hR="gd230" stAng="gd225" swAng="gd226"/>
                                <a:lnTo>
                                  <a:pt x="gd233" y="gd234"/>
                                </a:lnTo>
                                <a:arcTo wR="gd244" hR="gd245" stAng="gd240" swAng="gd241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Предоставление </w:t>
                              </w:r>
                              <w:r>
                                <w:t xml:space="preserve">муниципальной услуги</w:t>
                              </w:r>
                              <w:r/>
                              <w:r/>
                            </w:p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>
                                <w:t xml:space="preserve">услуги з</w:t>
                              </w:r>
                              <w:r>
                                <w:t xml:space="preserve">а</w:t>
                              </w:r>
                              <w:r>
                                <w:t xml:space="preserve">вершено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5039388" y="2727268"/>
                            <a:ext cx="0" cy="30676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4504068" y="4455497"/>
                            <a:ext cx="0" cy="243607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3272833" y="5404505"/>
                            <a:ext cx="2229882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3352824" y="5838408"/>
                            <a:ext cx="2229882" cy="819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315652" y="5840048"/>
                            <a:ext cx="2061288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279964" y="6245242"/>
                            <a:ext cx="2138816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 flipH="1">
                            <a:off x="1369679" y="5593978"/>
                            <a:ext cx="1845" cy="246069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 txBox="1"/>
                        <wps:spPr bwMode="auto">
                          <a:xfrm>
                            <a:off x="361185" y="2423783"/>
                            <a:ext cx="448560" cy="228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НЕТ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3" name=""/>
                        <wps:cNvSpPr txBox="1"/>
                        <wps:spPr bwMode="auto">
                          <a:xfrm>
                            <a:off x="4580982" y="2458233"/>
                            <a:ext cx="392566" cy="228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ДА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4" name=""/>
                        <wps:cNvSpPr/>
                        <wps:spPr bwMode="auto">
                          <a:xfrm rot="10799956">
                            <a:off x="3305444" y="3036496"/>
                            <a:ext cx="2362174" cy="733285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Направление запроса на исполнение по принадлежности </w:t>
                              </w:r>
                              <w:r>
                                <w:t xml:space="preserve"> в орган, организацию </w:t>
                              </w:r>
                              <w:r>
                                <w:t xml:space="preserve">для последующего ответа </w:t>
                              </w:r>
                              <w:r>
                                <w:t xml:space="preserve">заявителю, уведомление об этом заявителя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"/>
                        <wps:cNvSpPr/>
                        <wps:spPr bwMode="auto">
                          <a:xfrm rot="10799956">
                            <a:off x="222741" y="3039777"/>
                            <a:ext cx="2250803" cy="591385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Уведомление заявителя</w:t>
                              </w:r>
                              <w:r>
                                <w:t xml:space="preserve"> </w:t>
                              </w:r>
                              <w:r>
                                <w:t xml:space="preserve">о предоста</w:t>
                              </w:r>
                              <w:r>
                                <w:t xml:space="preserve">в</w:t>
                              </w:r>
                              <w:r>
                                <w:t xml:space="preserve">лении дополнительных сведений для и</w:t>
                              </w:r>
                              <w:r>
                                <w:t xml:space="preserve">с</w:t>
                              </w:r>
                              <w:r>
                                <w:t xml:space="preserve">полнения запроса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"/>
                        <wps:cNvSpPr/>
                        <wps:spPr bwMode="auto">
                          <a:xfrm rot="10799956">
                            <a:off x="3305444" y="4000268"/>
                            <a:ext cx="2362174" cy="452766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Исполнение запроса по материалам архивного отдела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"/>
                        <wps:cNvSpPr/>
                        <wps:spPr bwMode="auto">
                          <a:xfrm rot="10799956">
                            <a:off x="222741" y="3796850"/>
                            <a:ext cx="2250803" cy="902253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Уведомление заявителя</w:t>
                              </w:r>
                              <w:r>
                                <w:t xml:space="preserve"> об отказе в получении информации ограниче</w:t>
                              </w:r>
                              <w:r>
                                <w:t xml:space="preserve">н</w:t>
                              </w:r>
                              <w:r>
                                <w:t xml:space="preserve">ного доступа при отсутствии у него этого права</w:t>
                              </w:r>
                              <w:r>
                                <w:t xml:space="preserve"> и разъяснение о его дальнейших действиях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"/>
                        <wps:cNvSpPr/>
                        <wps:spPr bwMode="auto">
                          <a:xfrm rot="10799956">
                            <a:off x="228278" y="4845107"/>
                            <a:ext cx="2226807" cy="748050"/>
                          </a:xfrm>
                          <a:custGeom>
                            <a:avLst>
                              <a:gd name="adj0" fmla="val 18900"/>
                              <a:gd name="adj1" fmla="val 0"/>
                            </a:avLst>
                            <a:gdLst>
                              <a:gd name="gd0" fmla="val 65536"/>
                              <a:gd name="gd1" fmla="val adj0"/>
                              <a:gd name="gd2" fmla="+- 21600 0 gd1"/>
                              <a:gd name="gd3" fmla="*/ gd2 8481 32768"/>
                              <a:gd name="gd4" fmla="+- gd3 gd1 0"/>
                              <a:gd name="gd5" fmla="*/ gd2 1117 32768"/>
                              <a:gd name="gd6" fmla="+- gd5 gd1 0"/>
                              <a:gd name="gd7" fmla="*/ gd2 11764 32768"/>
                              <a:gd name="gd8" fmla="+- gd7 gd1 0"/>
                              <a:gd name="gd9" fmla="*/ gd2 6144 32768"/>
                              <a:gd name="gd10" fmla="+- gd9 gd1 0"/>
                              <a:gd name="gd11" fmla="*/ gd2 20480 32768"/>
                              <a:gd name="gd12" fmla="+- gd11 gd1 0"/>
                              <a:gd name="gd13" fmla="*/ gd2 6144 32768"/>
                              <a:gd name="gd14" fmla="+- gd13 gd1 0"/>
                              <a:gd name="gd15" fmla="val 0"/>
                              <a:gd name="gd16" fmla="val 0"/>
                              <a:gd name="gd17" fmla="val 0"/>
                              <a:gd name="gd18" fmla="val 21600"/>
                              <a:gd name="gd19" fmla="val gd1"/>
                              <a:gd name="gd20" fmla="val 21600"/>
                              <a:gd name="gd21" fmla="val 21600"/>
                              <a:gd name="gd22" fmla="val gd1"/>
                              <a:gd name="gd23" fmla="val 21600"/>
                              <a:gd name="gd24" fmla="val 0"/>
                              <a:gd name="gd25" fmla="val gd1"/>
                              <a:gd name="gd26" fmla="val 21600"/>
                              <a:gd name="gd27" fmla="val gd4"/>
                              <a:gd name="gd28" fmla="val gd6"/>
                              <a:gd name="gd29" fmla="val 21600"/>
                              <a:gd name="gd30" fmla="val gd1"/>
                              <a:gd name="gd31" fmla="*/ w 0 21600"/>
                              <a:gd name="gd32" fmla="*/ h 0 21600"/>
                              <a:gd name="gd33" fmla="*/ w 21600 21600"/>
                              <a:gd name="gd34" fmla="*/ h gd14 21600"/>
                              <a:gd name="gd35" fmla="*/ w adj0 21600"/>
                              <a:gd name="gd36" fmla="*/ h 1 1"/>
                            </a:gdLst>
                            <a:ahLst>
                              <a:ahXY gdRefX="adj0" minX="10800" maxX="21600">
                                <a:pos x="gd35" y="gd36"/>
                              </a:ahXY>
                            </a:ahLst>
                            <a:cxnLst/>
                            <a:rect l="gd31" t="gd32" r="gd33" b="gd34"/>
                            <a:pathLst>
                              <a:path w="21600" h="21600" fill="norm" stroke="1" extrusionOk="0">
                                <a:moveTo>
                                  <a:pt x="gd15" y="gd16"/>
                                </a:move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close/>
                              </a:path>
                              <a:path w="21600" h="21600" fill="none" stroke="1" extrusionOk="0">
                                <a:moveTo>
                                  <a:pt x="gd25" y="gd26"/>
                                </a:moveTo>
                                <a:lnTo>
                                  <a:pt x="gd27" y="gd28"/>
                                </a:lnTo>
                                <a:cubicBezTo>
                                  <a:pt x="gd8" y="gd10"/>
                                  <a:pt x="gd12" y="gd14"/>
                                  <a:pt x="21600" y="gd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Уведомление </w:t>
                              </w:r>
                              <w:r>
                                <w:t xml:space="preserve">заявителя</w:t>
                              </w:r>
                              <w:r>
                                <w:t xml:space="preserve"> об отсутс</w:t>
                              </w:r>
                              <w:r>
                                <w:t xml:space="preserve">т</w:t>
                              </w:r>
                              <w:r>
                                <w:t xml:space="preserve">вии запрашиваемых сведений и р</w:t>
                              </w:r>
                              <w:r>
                                <w:t xml:space="preserve">е</w:t>
                              </w:r>
                              <w:r>
                                <w:t xml:space="preserve">комендации по их дальнейшему</w:t>
                              </w:r>
                              <w:r/>
                              <w:r/>
                            </w:p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п</w:t>
                              </w:r>
                              <w:r>
                                <w:t xml:space="preserve">о</w:t>
                              </w:r>
                              <w:r>
                                <w:t xml:space="preserve">иску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3305444" y="4845107"/>
                            <a:ext cx="2362174" cy="260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75"/>
                                <w:pBdr/>
                                <w:spacing/>
                                <w:ind/>
                                <w:rPr/>
                              </w:pPr>
                              <w:r>
                                <w:t xml:space="preserve">Направление ответа заявителю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4504068" y="5105940"/>
                            <a:ext cx="0" cy="241967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2762741" y="2171152"/>
                            <a:ext cx="0" cy="2165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-524288;o:allowoverlap:true;o:allowincell:true;mso-position-horizontal-relative:char;margin-left:-15.72pt;mso-position-horizontal:absolute;mso-position-vertical-relative:line;margin-top:10.29pt;mso-position-vertical:absolute;width:446.27pt;height:491.75pt;mso-wrap-distance-left:9.00pt;mso-wrap-distance-top:0.00pt;mso-wrap-distance-right:9.00pt;mso-wrap-distance-bottom:0.00pt;" coordorigin="0,0" coordsize="56676,62452">
                <v:shape id="shape 4" o:spid="_x0000_s4" style="position:absolute;left:11081;top:6529;width:32279;height:4248;visibility:visible;" path="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nfem83333,0l83333,0c87905,0,91667,3762,91667,8333l91667,8333c91667,8333,91667,8333,91667,8333l91667,41667l91667,41667c91667,41667,91667,41667,91667,41667c91667,46238,95428,50000,100000,50000l100000,50000c100000,50000,100000,50000,100000,50000c95428,50000,91667,53762,91667,58333l91667,91667l91667,91667c91667,91667,91667,91667,91667,91667l91667,91667c91667,96238,87905,100000,83333,100000c83333,100000,83333,100000,83333,100000nfe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l83333,100000l83333,100000c83333,100000,83333,100000,83333,100000c87905,100000,91667,96238,91667,91667l91667,58333l91667,58333c91667,53762,95428,50000,100000,50000c100000,50000,100000,50000,100000,50000l100000,50000c95428,50000,91667,46238,91667,41667c91667,41667,91667,41667,91667,41667l91667,8333l91667,8333c91667,3762,87905,0,83333,0xnse" coordsize="100000,100000" fillcolor="#FFFFFF" strokecolor="#000000">
                  <v:path textboxrect="10773,2439,89224,97557"/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Начало предоставления </w:t>
                        </w:r>
                        <w:r>
                          <w:t xml:space="preserve">муниципальной</w:t>
                        </w:r>
                        <w:r>
                          <w:t xml:space="preserve"> усл</w:t>
                        </w:r>
                        <w:r>
                          <w:t xml:space="preserve">у</w:t>
                        </w:r>
                        <w:r>
                          <w:t xml:space="preserve">ги:</w:t>
                        </w:r>
                        <w:r/>
                        <w:r/>
                      </w:p>
                      <w:p>
                        <w:pPr>
                          <w:pStyle w:val="675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в </w:t>
                        </w:r>
                        <w:r>
                          <w:t xml:space="preserve">Отдел</w:t>
                        </w:r>
                        <w:r>
                          <w:t xml:space="preserve"> поступил </w:t>
                        </w:r>
                        <w:r>
                          <w:t xml:space="preserve">запрос</w:t>
                        </w:r>
                        <w:r>
                          <w:t xml:space="preserve"> </w:t>
                        </w:r>
                        <w:r>
                          <w:t xml:space="preserve">заявителя</w:t>
                        </w:r>
                        <w:r/>
                        <w:r/>
                      </w:p>
                    </w:txbxContent>
                  </v:textbox>
                </v:shape>
                <v:shape id="shape 5" o:spid="_x0000_s5" style="position:absolute;left:21701;top:0;width:11026;height:4550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Style w:val="1_1928"/>
                          <w:pBdr/>
                          <w:spacing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Запрос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1_1928"/>
                          <w:pBdr/>
                          <w:spacing/>
                          <w:ind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заявит</w:t>
                        </w:r>
                        <w:r>
                          <w:rPr>
                            <w:sz w:val="20"/>
                          </w:rPr>
                          <w:t xml:space="preserve">е</w:t>
                        </w:r>
                        <w:r>
                          <w:rPr>
                            <w:sz w:val="20"/>
                          </w:rPr>
                          <w:t xml:space="preserve">ля</w: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6" o:spid="_x0000_s6" o:spt="1" type="#_x0000_t1" style="position:absolute;left:11524;top:15994;width:31436;height:4560;visibility:visible;" fillcolor="#FFFFFF" strokecolor="#000000"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Регистрация </w:t>
                        </w:r>
                        <w:r>
                          <w:t xml:space="preserve">запроса</w:t>
                        </w:r>
                        <w:r>
                          <w:t xml:space="preserve"> </w:t>
                        </w:r>
                        <w:r>
                          <w:t xml:space="preserve">заявителя</w:t>
                        </w:r>
                        <w:r/>
                        <w:r/>
                      </w:p>
                    </w:txbxContent>
                  </v:textbox>
                </v:shape>
                <v:line id="shape 7" o:spid="_x0000_s7" style="position:absolute;left:0;text-align:left;z-index:-524288;visibility:visible;" from="11524.7pt,15994.5pt" to="42960.9pt,20555.0pt" filled="f" strokecolor="#000000">
                  <v:stroke dashstyle="longdash"/>
                </v:line>
                <v:line id="shape 8" o:spid="_x0000_s8" style="position:absolute;left:0;text-align:left;z-index:-524288;flip:y;visibility:visible;" from="11524.7pt,15994.5pt" to="42960.9pt,20555.0pt" filled="f" strokecolor="#000000">
                  <v:stroke dashstyle="longdash"/>
                </v:line>
                <v:shape id="shape 9" o:spid="_x0000_s9" o:spt="1" type="#_x0000_t1" style="position:absolute;left:10663;top:25033;width:33472;height:3838;visibility:visible;" fillcolor="#FFFFFF" strokecolor="#000000"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Анализ тематики </w:t>
                        </w:r>
                        <w:r>
                          <w:t xml:space="preserve">запроса</w:t>
                        </w:r>
                        <w:r>
                          <w:t xml:space="preserve">.</w:t>
                        </w:r>
                        <w:r/>
                        <w:r/>
                      </w:p>
                      <w:p>
                        <w:pPr>
                          <w:pStyle w:val="675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Принятие реш</w:t>
                        </w:r>
                        <w:r>
                          <w:t xml:space="preserve">е</w:t>
                        </w:r>
                        <w:r>
                          <w:t xml:space="preserve">ния о возможности исполнения запроса</w:t>
                        </w:r>
                        <w:r/>
                        <w:r/>
                      </w:p>
                    </w:txbxContent>
                  </v:textbox>
                </v:shape>
                <v:line id="shape 10" o:spid="_x0000_s10" style="position:absolute;left:0;text-align:left;z-index:-524288;flip:y;visibility:visible;" from="10663.3pt,25033.5pt" to="44136.2pt,28872.1pt" filled="f" strokecolor="#000000"/>
                <v:line id="shape 11" o:spid="_x0000_s11" style="position:absolute;left:0;text-align:left;z-index:-524288;visibility:visible;" from="10663.3pt,25033.5pt" to="44136.2pt,28872.1pt" filled="f" strokecolor="#000000"/>
                <v:line id="shape 12" o:spid="_x0000_s12" style="position:absolute;left:0;text-align:left;z-index:-524288;flip:y;visibility:visible;" from="10663.3pt,25033.5pt" to="44136.2pt,28872.1pt" filled="f" strokecolor="#000000"/>
                <v:line id="shape 13" o:spid="_x0000_s13" style="position:absolute;left:0;text-align:left;z-index:-524288;visibility:visible;" from="10663.3pt,25033.5pt" to="44136.2pt,28872.1pt" filled="f" strokecolor="#000000"/>
                <v:line id="shape 14" o:spid="_x0000_s14" style="position:absolute;left:0;text-align:left;z-index:-524288;flip:y;visibility:visible;" from="10663.3pt,25033.5pt" to="44136.2pt,28872.1pt" filled="f" strokecolor="#000000"/>
                <v:line id="shape 15" o:spid="_x0000_s15" style="position:absolute;left:0;text-align:left;z-index:-524288;flip:xy;visibility:visible;" from="10663.3pt,25033.5pt" to="44136.2pt,28872.1pt" filled="f" strokecolor="#000000"/>
                <v:line id="shape 16" o:spid="_x0000_s16" style="position:absolute;left:0;text-align:left;z-index:-524288;visibility:visible;" from="10663.3pt,25033.5pt" to="44136.2pt,28872.1pt" filled="f" strokecolor="#000000"/>
                <v:line id="shape 17" o:spid="_x0000_s17" style="position:absolute;left:0;text-align:left;z-index:-524288;flip:y;visibility:visible;" from="10663.3pt,25033.5pt" to="44136.2pt,28872.1pt" filled="f" strokecolor="#000000"/>
                <v:line id="shape 18" o:spid="_x0000_s18" style="position:absolute;left:0;text-align:left;z-index:-524288;visibility:visible;" from="10663.3pt,25033.5pt" to="44136.2pt,28872.1pt" filled="f" strokecolor="#000000"/>
                <v:line id="shape 19" o:spid="_x0000_s19" style="position:absolute;left:0;text-align:left;z-index:-524288;visibility:visible;" from="10663.3pt,25033.5pt" to="44136.2pt,28872.1pt" filled="f" strokecolor="#000000"/>
                <v:line id="shape 20" o:spid="_x0000_s20" style="position:absolute;left:0;text-align:left;z-index:-524288;visibility:visible;" from="10663.3pt,25033.5pt" to="44136.2pt,28872.1pt" filled="f" strokecolor="#000000"/>
                <v:line id="shape 21" o:spid="_x0000_s21" style="position:absolute;left:0;text-align:left;z-index:-524288;flip:x;visibility:visible;" from="10663.3pt,25033.5pt" to="44136.2pt,28872.1pt" filled="f" strokecolor="#000000"/>
                <v:line id="shape 22" o:spid="_x0000_s22" style="position:absolute;left:0;text-align:left;z-index:-524288;flip:y;visibility:visible;" from="10663.3pt,25033.5pt" to="44136.2pt,28872.1pt" filled="f" strokecolor="#000000"/>
                <v:line id="shape 23" o:spid="_x0000_s23" style="position:absolute;left:0;text-align:left;z-index:-524288;visibility:visible;" from="10663.3pt,25033.5pt" to="44136.2pt,28872.1pt" filled="f" strokecolor="#000000"/>
                <v:line id="shape 24" o:spid="_x0000_s24" style="position:absolute;left:0;text-align:left;z-index:-524288;visibility:visible;" from="10663.3pt,25033.5pt" to="44136.2pt,28872.1pt" filled="f" strokecolor="#000000"/>
                <v:line id="shape 25" o:spid="_x0000_s25" style="position:absolute;left:0;text-align:left;z-index:-524288;visibility:visible;" from="10663.3pt,25033.5pt" to="44136.2pt,28872.1pt" filled="f" strokecolor="#000000"/>
                <v:shape id="shape 26" o:spid="_x0000_s26" style="position:absolute;left:0;top:26870;width:0;height:24976;flip:x;visibility:visible;" path="m0,0l100000,100000e" coordsize="100000,100000" fillcolor="#FFFFFF" strokecolor="#000000">
                  <v:path textboxrect="0,0,100000,100000"/>
                </v:shape>
                <v:shape id="shape 27" o:spid="_x0000_s27" style="position:absolute;left:2227;top:58400;width:22815;height:4043;visibility:visible;" path="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nfem83333,0l83333,0c87905,0,91667,3762,91667,8333l91667,8333c91667,8333,91667,8333,91667,8333l91667,41667l91667,41667c91667,41667,91667,41667,91667,41667c91667,46238,95428,50000,100000,50000l100000,50000c100000,50000,100000,50000,100000,50000c95428,50000,91667,53762,91667,58333l91667,91667l91667,91667c91667,91667,91667,91667,91667,91667l91667,91667c91667,96238,87905,100000,83333,100000c83333,100000,83333,100000,83333,100000nfe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l83333,100000l83333,100000c83333,100000,83333,100000,83333,100000c87905,100000,91667,96238,91667,91667l91667,58333l91667,58333c91667,53762,95428,50000,100000,50000c100000,50000,100000,50000,100000,50000l100000,50000c95428,50000,91667,46238,91667,41667c91667,41667,91667,41667,91667,41667l91667,8333l91667,8333c91667,3762,87905,0,83333,0xnse" coordsize="100000,100000" fillcolor="#FFFFFF" strokecolor="#000000">
                  <v:path textboxrect="10773,2439,89224,97557"/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Предоставление </w:t>
                        </w:r>
                        <w:r>
                          <w:t xml:space="preserve">муниципальной</w:t>
                        </w:r>
                        <w:r>
                          <w:t xml:space="preserve"> услуги з</w:t>
                        </w:r>
                        <w:r>
                          <w:t xml:space="preserve">а</w:t>
                        </w:r>
                        <w:r>
                          <w:t xml:space="preserve">вершено</w:t>
                        </w:r>
                        <w:r/>
                        <w:r/>
                      </w:p>
                    </w:txbxContent>
                  </v:textbox>
                </v:shape>
                <v:shape id="shape 28" o:spid="_x0000_s28" style="position:absolute;left:32728;top:54061;width:23941;height:4355;visibility:visible;" path="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nfem83333,0l83333,0c87905,0,91667,3762,91667,8333l91667,8333c91667,8333,91667,8333,91667,8333l91667,41667l91667,41667c91667,41667,91667,41667,91667,41667c91667,46238,95428,50000,100000,50000l100000,50000c100000,50000,100000,50000,100000,50000c95428,50000,91667,53762,91667,58333l91667,91667l91667,91667c91667,91667,91667,91667,91667,91667l91667,91667c91667,96238,87905,100000,83333,100000c83333,100000,83333,100000,83333,100000nfem16667,0l16667,0c16667,0,16667,0,16667,0c12095,0,8333,3762,8333,8333l8333,41667l8333,41667c8333,41667,8333,41667,8333,41667l8333,41667c8333,46238,4572,50000,0,50000c0,50000,0,50000,0,50000l0,50000c4572,50000,8333,53762,8333,58333l8333,58333c8333,58333,8333,58333,8333,58333l8333,91667l8333,91667c8333,91667,8333,91667,8333,91667c8333,96238,12095,100000,16667,100000l83333,100000l83333,100000c83333,100000,83333,100000,83333,100000c87905,100000,91667,96238,91667,91667l91667,58333l91667,58333c91667,53762,95428,50000,100000,50000c100000,50000,100000,50000,100000,50000l100000,50000c95428,50000,91667,46238,91667,41667c91667,41667,91667,41667,91667,41667l91667,8333l91667,8333c91667,3762,87905,0,83333,0xnse" coordsize="100000,100000" fillcolor="#FFFFFF" strokecolor="#000000">
                  <v:path textboxrect="10773,2439,89224,97557"/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Предоставление </w:t>
                        </w:r>
                        <w:r>
                          <w:t xml:space="preserve">муниципальной услуги</w:t>
                        </w:r>
                        <w:r/>
                        <w:r/>
                      </w:p>
                      <w:p>
                        <w:pPr>
                          <w:pStyle w:val="675"/>
                          <w:pBdr/>
                          <w:spacing/>
                          <w:ind/>
                          <w:jc w:val="center"/>
                          <w:rPr/>
                        </w:pPr>
                        <w:r>
                          <w:t xml:space="preserve">услуги з</w:t>
                        </w:r>
                        <w:r>
                          <w:t xml:space="preserve">а</w:t>
                        </w:r>
                        <w:r>
                          <w:t xml:space="preserve">вершено</w:t>
                        </w:r>
                        <w:r/>
                        <w:r/>
                      </w:p>
                    </w:txbxContent>
                  </v:textbox>
                </v:shape>
                <v:line id="shape 29" o:spid="_x0000_s29" style="position:absolute;left:0;text-align:left;z-index:-524288;visibility:visible;" from="32728.3pt,54061.4pt" to="56670.0pt,58416.9pt" filled="f" strokecolor="#000000"/>
                <v:line id="shape 30" o:spid="_x0000_s30" style="position:absolute;left:0;text-align:left;z-index:-524288;visibility:visible;" from="32728.3pt,54061.4pt" to="56670.0pt,58416.9pt" filled="f" strokecolor="#000000"/>
                <v:line id="shape 31" o:spid="_x0000_s31" style="position:absolute;left:0;text-align:left;z-index:-524288;visibility:visible;" from="32728.3pt,54061.4pt" to="56670.0pt,58416.9pt" filled="f" strokecolor="#000000">
                  <v:stroke dashstyle="longdash"/>
                </v:line>
                <v:line id="shape 32" o:spid="_x0000_s32" style="position:absolute;left:0;text-align:left;z-index:-524288;visibility:visible;" from="32728.3pt,54061.4pt" to="56670.0pt,58416.9pt" filled="f" strokecolor="#000000">
                  <v:stroke dashstyle="longdash"/>
                </v:line>
                <v:line id="shape 33" o:spid="_x0000_s33" style="position:absolute;left:0;text-align:left;z-index:-524288;visibility:visible;" from="32728.3pt,54061.4pt" to="56670.0pt,58416.9pt" filled="f" strokecolor="#000000">
                  <v:stroke dashstyle="longdash"/>
                </v:line>
                <v:line id="shape 34" o:spid="_x0000_s34" style="position:absolute;left:0;text-align:left;z-index:-524288;visibility:visible;" from="32728.3pt,54061.4pt" to="56670.0pt,58416.9pt" filled="f" strokecolor="#000000">
                  <v:stroke dashstyle="longdash"/>
                </v:line>
                <v:line id="shape 35" o:spid="_x0000_s35" style="position:absolute;left:0;text-align:left;z-index:-524288;flip:x;visibility:visible;" from="32728.3pt,54061.4pt" to="56670.0pt,58416.9pt" filled="f" strokecolor="#000000"/>
                <v:shape id="shape 36" o:spid="_x0000_s36" o:spt="202" type="#_x0000_t202" style="position:absolute;left:3611;top:24237;width:4485;height:2288;visibility:visible;" fillcolor="#FFFFFF" stroked="f"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rPr/>
                        </w:pPr>
                        <w:r>
                          <w:t xml:space="preserve">НЕТ</w:t>
                        </w:r>
                        <w:r/>
                        <w:r/>
                      </w:p>
                    </w:txbxContent>
                  </v:textbox>
                </v:shape>
                <v:shape id="shape 37" o:spid="_x0000_s37" o:spt="202" type="#_x0000_t202" style="position:absolute;left:45809;top:24582;width:3925;height:2288;visibility:visible;" fillcolor="#FFFFFF" stroked="f"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rPr/>
                        </w:pPr>
                        <w:r>
                          <w:t xml:space="preserve">ДА</w:t>
                        </w:r>
                        <w:r/>
                        <w:r/>
                      </w:p>
                    </w:txbxContent>
                  </v:textbox>
                </v:shape>
                <v:shape id="shape 38" o:spid="_x0000_s38" style="position:absolute;left:33054;top:30364;width:23621;height:7332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rPr/>
                        </w:pPr>
                        <w:r>
                          <w:t xml:space="preserve">Направление запроса на исполнение по принадлежности </w:t>
                        </w:r>
                        <w:r>
                          <w:t xml:space="preserve"> в орган, организацию </w:t>
                        </w:r>
                        <w:r>
                          <w:t xml:space="preserve">для последующего ответа </w:t>
                        </w:r>
                        <w:r>
                          <w:t xml:space="preserve">заявителю, уведомление об этом заявителя</w:t>
                        </w:r>
                        <w:r/>
                        <w:r/>
                      </w:p>
                    </w:txbxContent>
                  </v:textbox>
                </v:shape>
                <v:shape id="shape 39" o:spid="_x0000_s39" style="position:absolute;left:2227;top:30397;width:22508;height:5913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rPr/>
                        </w:pPr>
                        <w:r>
                          <w:t xml:space="preserve">Уведомление заявителя</w:t>
                        </w:r>
                        <w:r>
                          <w:t xml:space="preserve"> </w:t>
                        </w:r>
                        <w:r>
                          <w:t xml:space="preserve">о предоста</w:t>
                        </w:r>
                        <w:r>
                          <w:t xml:space="preserve">в</w:t>
                        </w:r>
                        <w:r>
                          <w:t xml:space="preserve">лении дополнительных сведений для и</w:t>
                        </w:r>
                        <w:r>
                          <w:t xml:space="preserve">с</w:t>
                        </w:r>
                        <w:r>
                          <w:t xml:space="preserve">полнения запроса</w:t>
                        </w:r>
                        <w:r/>
                        <w:r/>
                      </w:p>
                    </w:txbxContent>
                  </v:textbox>
                </v:shape>
                <v:shape id="shape 40" o:spid="_x0000_s40" style="position:absolute;left:33054;top:40002;width:23621;height:4527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rPr/>
                        </w:pPr>
                        <w:r>
                          <w:t xml:space="preserve">Исполнение запроса по материалам архивного отдела</w:t>
                        </w:r>
                        <w:r/>
                        <w:r/>
                      </w:p>
                    </w:txbxContent>
                  </v:textbox>
                </v:shape>
                <v:shape id="shape 41" o:spid="_x0000_s41" style="position:absolute;left:2227;top:37968;width:22508;height:9022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rPr/>
                        </w:pPr>
                        <w:r>
                          <w:t xml:space="preserve">Уведомление заявителя</w:t>
                        </w:r>
                        <w:r>
                          <w:t xml:space="preserve"> об отказе в получении информации ограниче</w:t>
                        </w:r>
                        <w:r>
                          <w:t xml:space="preserve">н</w:t>
                        </w:r>
                        <w:r>
                          <w:t xml:space="preserve">ного доступа при отсутствии у него этого права</w:t>
                        </w:r>
                        <w:r>
                          <w:t xml:space="preserve"> и разъяснение о его дальнейших действиях</w:t>
                        </w:r>
                        <w:r/>
                        <w:r/>
                      </w:p>
                    </w:txbxContent>
                  </v:textbox>
                </v:shape>
                <v:shape id="shape 42" o:spid="_x0000_s42" style="position:absolute;left:2282;top:48451;width:22268;height:7480;rotation:179;visibility:visible;" path="m0,0l0,100000l87500,100000l100000,87500l100000,0xem87500,100000l90734,87926l90734,87926c91986,89843,95313,89843,100000,87500nfe" coordsize="100000,100000" fillcolor="#FFFFFF" strokecolor="#000000">
                  <v:path textboxrect="0,0,100000,89842"/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rPr/>
                        </w:pPr>
                        <w:r>
                          <w:t xml:space="preserve">Уведомление </w:t>
                        </w:r>
                        <w:r>
                          <w:t xml:space="preserve">заявителя</w:t>
                        </w:r>
                        <w:r>
                          <w:t xml:space="preserve"> об отсутс</w:t>
                        </w:r>
                        <w:r>
                          <w:t xml:space="preserve">т</w:t>
                        </w:r>
                        <w:r>
                          <w:t xml:space="preserve">вии запрашиваемых сведений и р</w:t>
                        </w:r>
                        <w:r>
                          <w:t xml:space="preserve">е</w:t>
                        </w:r>
                        <w:r>
                          <w:t xml:space="preserve">комендации по их дальнейшему</w:t>
                        </w:r>
                        <w:r/>
                        <w:r/>
                      </w:p>
                      <w:p>
                        <w:pPr>
                          <w:pStyle w:val="675"/>
                          <w:pBdr/>
                          <w:spacing/>
                          <w:ind/>
                          <w:rPr/>
                        </w:pPr>
                        <w:r>
                          <w:t xml:space="preserve">п</w:t>
                        </w:r>
                        <w:r>
                          <w:t xml:space="preserve">о</w:t>
                        </w:r>
                        <w:r>
                          <w:t xml:space="preserve">иску</w:t>
                        </w:r>
                        <w:r/>
                        <w:r/>
                      </w:p>
                    </w:txbxContent>
                  </v:textbox>
                </v:shape>
                <v:shape id="shape 43" o:spid="_x0000_s43" o:spt="1" type="#_x0000_t1" style="position:absolute;left:33054;top:48451;width:23621;height:2600;visibility:visible;" fillcolor="#FFFFFF" strokecolor="#000000">
                  <v:textbox inset="0,0,0,0">
                    <w:txbxContent>
                      <w:p>
                        <w:pPr>
                          <w:pStyle w:val="675"/>
                          <w:pBdr/>
                          <w:spacing/>
                          <w:ind/>
                          <w:rPr/>
                        </w:pPr>
                        <w:r>
                          <w:t xml:space="preserve">Направление ответа заявителю</w:t>
                        </w:r>
                        <w:r/>
                        <w:r/>
                      </w:p>
                    </w:txbxContent>
                  </v:textbox>
                </v:shape>
                <v:line id="shape 44" o:spid="_x0000_s44" style="position:absolute;left:0;text-align:left;z-index:-524288;visibility:visible;" from="33054.4pt,48451.1pt" to="56676.2pt,51051.2pt" filled="f" strokecolor="#000000"/>
                <v:shape id="shape 45" o:spid="_x0000_s45" style="position:absolute;left:27627;top:21711;width:0;height:2165;visibility:visible;" path="m0,0l100000,100000e" coordsize="100000,100000" fillcolor="#FFFFFF" strokecolor="#000000">
                  <v:path textboxrect="0,0,100000,100000"/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 w:left="42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 w:left="424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5319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75"/>
              <w:pBdr/>
              <w:spacing w:line="240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дминистративному регламенту </w:t>
            </w: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Исполнение запросов ро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сийских и иностранных граждан, а также лиц без гражданства,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реализацией их  прав и свобод, оформление в установленном порядке архивных справок, направляемых в иностранные государства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5"/>
        <w:pBdr/>
        <w:spacing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для подачи жалоб в связи с предоставлением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01"/>
        <w:gridCol w:w="6061"/>
      </w:tblGrid>
      <w:tr>
        <w:trPr/>
        <w:tc>
          <w:tcPr>
            <w:tcBorders/>
            <w:tcW w:w="3401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5"/>
              <w:pBdr/>
              <w:spacing/>
              <w:ind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Новоалтайска Алтайского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061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658080 г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Новоалтайск, ул.Парковая, 1а  8 (38532) 21401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5"/>
              <w:pBdr/>
              <w:spacing/>
              <w:ind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Руководитель: Глава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40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outlineLvl w:val="2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Архивный отдел Администрации города Новоалтайска 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06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outlineLvl w:val="2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Адрес: 658087, г. Новоалтайск, ул. </w:t>
            </w:r>
            <w:r>
              <w:rPr>
                <w:sz w:val="28"/>
                <w:szCs w:val="28"/>
              </w:rPr>
              <w:t xml:space="preserve">Партизанская, 16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pBdr/>
              <w:spacing/>
              <w:ind/>
              <w:outlineLvl w:val="2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Руководитель: Заведующий архивным отделом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pStyle w:val="675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Приложение 4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319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75"/>
              <w:pBdr/>
              <w:spacing w:line="240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дминистративному регламенту </w:t>
            </w: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Исполнение запросов ро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сийских и иностранных граждан, а также лиц без гражданства,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реализацией их  прав и свобод, оформление в установленном порядке архивных справок, направляемых в иностранные государства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стран-участниц Гаагской конвенции от 5 октября 1961 года,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отменяющей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вание легализации иностранных официальных документов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Австралия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Италия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Сан-Марино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Австрия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Кипр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Свазиленд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Андорра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Латвия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Сейшельские острова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Антигуа и Барбуда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Лесото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Сент-Кристофер и Невис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Аргентина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Либерия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Армения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Багамские острова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Лихтенштейн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Суринам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Барбадос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Люксембург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Тонга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Беларусь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Маврикий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Белиз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Македония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Фиджи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Бельгия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Малави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Финляндия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Босния и Герцегов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Мальта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Ботсвана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Маршалловы острова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ФРГ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Бруней Даруссалам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Мексика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Хорватия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Великобритания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Нидерланды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Венгрия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Норвегия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Швейцария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Венесуэла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Панама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Греция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Португалия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ЮАР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Израиль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9"/>
              </w:numPr>
              <w:pBdr/>
              <w:tabs>
                <w:tab w:val="left" w:leader="none" w:pos="350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Ирландия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Сальвадор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pBdr/>
              <w:tabs>
                <w:tab w:val="left" w:leader="none" w:pos="350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7"/>
              </w:numPr>
              <w:pBdr/>
              <w:tabs>
                <w:tab w:val="left" w:leader="none" w:pos="426"/>
              </w:tabs>
              <w:spacing/>
              <w:ind w:firstLine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8"/>
              </w:numPr>
              <w:pBdr/>
              <w:tabs>
                <w:tab w:val="left" w:leader="none" w:pos="496"/>
              </w:tabs>
              <w:spacing/>
              <w:ind w:firstLine="0"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675"/>
              <w:pBdr/>
              <w:tabs>
                <w:tab w:val="left" w:leader="none" w:pos="350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08"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Приложение 5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319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75"/>
              <w:pBdr/>
              <w:spacing w:line="240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дминистративному регламенту </w:t>
            </w: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Исполнение запросов ро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сийских и иностранных граждан, а также лиц без гражданства,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реализацией их  прав и свобод, оформление в установленном порядке архивных справок, направляемых в иностранные государства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государств-участников Конвенции о правовой помощи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правовых отнош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ниях по гражданским, семейным и уголовным делам,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подписанной в г. Минске 22 янв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ря 1993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(вступила в силу 19 мая 1994 года)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pBdr/>
              <w:tabs>
                <w:tab w:val="left" w:leader="none" w:pos="426"/>
                <w:tab w:val="left" w:leader="none" w:pos="460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Азербайджанская Ре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публика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6"/>
              </w:numPr>
              <w:pBdr/>
              <w:tabs>
                <w:tab w:val="left" w:leader="none" w:pos="460"/>
              </w:tabs>
              <w:spacing/>
              <w:ind w:firstLine="35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Молдова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pBdr/>
              <w:tabs>
                <w:tab w:val="left" w:leader="none" w:pos="426"/>
                <w:tab w:val="left" w:leader="none" w:pos="460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зия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6"/>
              </w:numPr>
              <w:pBdr/>
              <w:tabs>
                <w:tab w:val="left" w:leader="none" w:pos="460"/>
              </w:tabs>
              <w:spacing/>
              <w:ind w:firstLine="35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Таджикистан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pBdr/>
              <w:tabs>
                <w:tab w:val="left" w:leader="none" w:pos="426"/>
                <w:tab w:val="left" w:leader="none" w:pos="460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Кыргызская Республика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6"/>
              </w:numPr>
              <w:pBdr/>
              <w:tabs>
                <w:tab w:val="left" w:leader="none" w:pos="460"/>
              </w:tabs>
              <w:spacing/>
              <w:ind w:firstLine="35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Узбекистан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Армения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6"/>
              </w:numPr>
              <w:pBdr/>
              <w:tabs>
                <w:tab w:val="left" w:leader="none" w:pos="460"/>
              </w:tabs>
              <w:spacing/>
              <w:ind w:firstLine="35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Беларусь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6"/>
              </w:numPr>
              <w:pBdr/>
              <w:tabs>
                <w:tab w:val="left" w:leader="none" w:pos="460"/>
              </w:tabs>
              <w:spacing/>
              <w:ind w:firstLine="35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Туркменистан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5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Казахстан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6"/>
              </w:numPr>
              <w:pBdr/>
              <w:tabs>
                <w:tab w:val="left" w:leader="none" w:pos="460"/>
              </w:tabs>
              <w:spacing/>
              <w:ind w:firstLine="35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Украина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</w:p>
    <w:p>
      <w:pPr>
        <w:pStyle w:val="675"/>
        <w:pBdr/>
        <w:spacing/>
        <w:ind w:firstLine="708"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319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75"/>
              <w:pBdr/>
              <w:spacing w:line="240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дминистративному регламенту </w:t>
            </w: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Исполнение запросов ро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сийских и иностранных граждан, а также лиц без гражданства,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реализацией их  прав и свобод, оформление в установленном порядке архивных справок, направляемых в иностранные государства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государств, заключивших с Российской Федерацией договоры о правовой помощи и пр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вовых отношениях по гражданским, семейным и уголовным делам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рядом государств - бывших республик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(Российская Федерация как правопреемник по международным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обязательствам СССР является также стор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ной международных соглашений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правовой помощи, участником которых был СССР)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Азербайджанская Республика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Латвия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Алжир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Болгария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Молдова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Венгрия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Монголия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Вьетнам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Йеменская Республика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Польша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Ирак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Румыния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Соединенные Штаты Америки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Италия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Тунис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Кипр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Финляндия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Чехословакия (фактически пр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меняется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Корейская Народная Демократ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ческая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pBdr/>
              <w:tabs>
                <w:tab w:val="left" w:leader="none" w:pos="399"/>
              </w:tabs>
              <w:spacing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между Чехией и Словакией)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pBdr/>
              <w:tabs>
                <w:tab w:val="left" w:leader="none" w:pos="426"/>
              </w:tabs>
              <w:spacing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Эстония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4"/>
              </w:numPr>
              <w:pBdr/>
              <w:tabs>
                <w:tab w:val="left" w:leader="none" w:pos="399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Союзная Республика Югославия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numPr>
                <w:ilvl w:val="0"/>
                <w:numId w:val="3"/>
              </w:numPr>
              <w:pBdr/>
              <w:tabs>
                <w:tab w:val="left" w:leader="none" w:pos="426"/>
              </w:tabs>
              <w:spacing/>
              <w:ind w:firstLine="0"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Кыргызская Республика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75"/>
              <w:pBdr/>
              <w:tabs>
                <w:tab w:val="left" w:leader="none" w:pos="399"/>
              </w:tabs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708" w:left="2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7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319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75"/>
              <w:pBdr/>
              <w:spacing w:line="240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дминистративному регламенту </w:t>
            </w: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Исполнение запросов ро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сийских и иностранных граждан, а также лиц без гражданства,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реализацией их  прав и свобод, оформление в установленном порядке архивных справок, направляемых в иностранные государства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pBdr/>
        <w:spacing w:after="0" w:before="0"/>
        <w:ind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СПИСОК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681"/>
        <w:pBdr/>
        <w:spacing w:after="0" w:before="0"/>
        <w:ind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государств, подписавших Соглашение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681"/>
        <w:pBdr/>
        <w:spacing w:after="0" w:before="0"/>
        <w:ind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принципах и формах взаимодействия государств-участников стран СНГ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681"/>
        <w:pBdr/>
        <w:spacing w:after="0" w:before="0"/>
        <w:ind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области использования архивной информации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675"/>
        <w:pBdr/>
        <w:spacing/>
        <w: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Республика Армения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Республика Беларусь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Грузия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Республика Казахстан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Кыргызская Республика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Республика Молдова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Республика Таджикистан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81"/>
        <w:pBdr/>
        <w:spacing w:after="0" w:before="0"/>
        <w:ind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СПИСОК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681"/>
        <w:pBdr/>
        <w:spacing w:after="0" w:before="0"/>
        <w:ind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государств, подписавших двусторонние соглашения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681"/>
        <w:pBdr/>
        <w:spacing w:after="0" w:before="0"/>
        <w:ind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сотрудничестве между архивными учреждениями стран СНГ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681"/>
        <w:pBdr/>
        <w:spacing w:after="0" w:before="0"/>
        <w:ind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675"/>
        <w:pBdr/>
        <w:spacing/>
        <w: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Украина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75"/>
        <w:pBdr/>
        <w:spacing/>
        <w:ind w:firstLine="720"/>
        <w:jc w:val="both"/>
        <w:rPr/>
      </w:pPr>
      <w:r>
        <w:rPr>
          <w:color w:val="000000"/>
          <w:sz w:val="24"/>
          <w:szCs w:val="24"/>
        </w:rPr>
        <w:t xml:space="preserve">2. Туркменистан</w:t>
      </w:r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/>
        <w:ind/>
        <w:rPr/>
      </w:pPr>
      <w:r/>
      <w:r/>
      <w:r/>
    </w:p>
    <w:p>
      <w:pPr>
        <w:pStyle w:val="691"/>
        <w:pBdr/>
        <w:spacing w:line="240" w:lineRule="auto"/>
        <w:ind/>
        <w:rPr/>
      </w:pPr>
      <w:r/>
      <w:r/>
    </w:p>
    <w:p>
      <w:pPr>
        <w:pStyle w:val="691"/>
        <w:pBdr/>
        <w:spacing w:line="240" w:lineRule="auto"/>
        <w:ind/>
        <w:rPr/>
      </w:pPr>
      <w:r/>
      <w:r/>
    </w:p>
    <w:p>
      <w:pPr>
        <w:pStyle w:val="691"/>
        <w:pBdr/>
        <w:spacing w:line="240" w:lineRule="auto"/>
        <w:ind w:firstLine="708" w:left="708"/>
        <w:rPr>
          <w:bCs w:val="0"/>
          <w:i w:val="0"/>
        </w:rPr>
      </w:pPr>
      <w:r>
        <w:rPr>
          <w:i w:val="0"/>
          <w:szCs w:val="28"/>
        </w:rPr>
        <w:t xml:space="preserve">  </w:t>
      </w:r>
      <w:r>
        <w:rPr>
          <w:i w:val="0"/>
          <w:szCs w:val="28"/>
        </w:rPr>
        <w:tab/>
        <w:tab/>
        <w:tab/>
        <w:tab/>
        <w:tab/>
        <w:t xml:space="preserve">   Приложение 8</w:t>
      </w:r>
      <w:r>
        <w:rPr>
          <w:bCs w:val="0"/>
          <w:i w:val="0"/>
        </w:rPr>
      </w:r>
      <w:r>
        <w:rPr>
          <w:bCs w:val="0"/>
          <w:i w:val="0"/>
        </w:rPr>
      </w:r>
    </w:p>
    <w:tbl>
      <w:tblPr>
        <w:tblpPr w:horzAnchor="margin" w:tblpX="5338" w:vertAnchor="text" w:tblpY="32" w:leftFromText="180" w:topFromText="0" w:rightFromText="180" w:bottomFromText="0"/>
        <w:tblW w:w="0" w:type="auto"/>
        <w:tblInd w:w="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rPr>
          <w:trHeight w:val="25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75"/>
              <w:framePr w:hAnchor="margin" w:hSpace="180" w:vAnchor="text" w:wrap="around" w:xAlign="right" w:y="182"/>
              <w:pBdr/>
              <w:spacing w:line="240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дминистративному регламенту </w:t>
            </w: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Исполнение запросов ро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сийских и иностранных граждан, а также лиц без гражданства, связа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ных с реализацией их  прав и свобод, оформление в установленном порядке архивных справок, направляемых в иностранные государства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hd w:val="clear" w:color="auto" w:fill="ffffff"/>
        <w:spacing w:before="410"/>
        <w:ind w:left="79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spacing w:before="410"/>
        <w:ind w:left="79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</w:p>
    <w:tbl>
      <w:tblPr>
        <w:tblpPr w:horzAnchor="margin" w:tblpXSpec="right" w:vertAnchor="text" w:tblpY="180" w:leftFromText="180" w:topFromText="0" w:rightFromText="180" w:bottomFromText="0"/>
        <w:tblW w:w="4078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78"/>
      </w:tblGrid>
      <w:tr>
        <w:trPr>
          <w:trHeight w:val="521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8" w:type="dxa"/>
            <w:vAlign w:val="top"/>
            <w:textDirection w:val="lrTb"/>
            <w:noWrap w:val="false"/>
          </w:tcPr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архивным отделом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 w:after="120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проживания (место нахождения):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 w:after="120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паспорт: серия ______№__________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и кем выдан 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юридического лица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 w:after="120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framePr w:hAnchor="margin" w:hSpace="180" w:vAnchor="text" w:wrap="around" w:xAlign="right" w:y="180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75"/>
        <w:widowControl w:val="false"/>
        <w:pBdr/>
        <w:shd w:val="clear" w:color="auto" w:fill="ffffff"/>
        <w:spacing w:before="410"/>
        <w:ind w:left="79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spacing w:before="410"/>
        <w:ind w:left="79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spacing w:before="410"/>
        <w:ind w:left="79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spacing w:before="410"/>
        <w:ind w:left="79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spacing w:before="410"/>
        <w:ind w:left="79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spacing w:before="410"/>
        <w:ind w:left="79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spacing w:before="410"/>
        <w:ind w:left="79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spacing w:before="410"/>
        <w:ind w:left="79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spacing w:before="410"/>
        <w:ind w:left="79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З</w:t>
      </w:r>
      <w:r>
        <w:rPr>
          <w:spacing w:val="1"/>
          <w:sz w:val="24"/>
          <w:szCs w:val="24"/>
        </w:rPr>
        <w:t xml:space="preserve">ЯВЛЕНИЕ</w:t>
      </w:r>
      <w:r>
        <w:rPr>
          <w:spacing w:val="1"/>
          <w:sz w:val="24"/>
          <w:szCs w:val="24"/>
        </w:rPr>
      </w:r>
      <w:r>
        <w:rPr>
          <w:spacing w:val="1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Прошу </w:t>
      </w:r>
      <w:r>
        <w:rPr>
          <w:spacing w:val="4"/>
          <w:sz w:val="24"/>
          <w:szCs w:val="24"/>
        </w:rPr>
        <w:t xml:space="preserve">выдать_____________________________________</w:t>
      </w:r>
      <w:r>
        <w:rPr>
          <w:spacing w:val="4"/>
          <w:sz w:val="24"/>
          <w:szCs w:val="24"/>
        </w:rPr>
        <w:t xml:space="preserve">________________________</w:t>
      </w:r>
      <w:r>
        <w:rPr>
          <w:spacing w:val="4"/>
          <w:sz w:val="24"/>
          <w:szCs w:val="24"/>
        </w:rPr>
      </w:r>
      <w:r>
        <w:rPr>
          <w:spacing w:val="4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                                   </w:t>
      </w:r>
      <w:r>
        <w:rPr>
          <w:spacing w:val="4"/>
          <w:sz w:val="24"/>
          <w:szCs w:val="24"/>
        </w:rPr>
        <w:t xml:space="preserve">            </w:t>
      </w:r>
      <w:r>
        <w:rPr>
          <w:spacing w:val="4"/>
          <w:sz w:val="24"/>
          <w:szCs w:val="24"/>
        </w:rPr>
        <w:t xml:space="preserve">(вид, наименование документа)</w:t>
      </w:r>
      <w:r>
        <w:rPr>
          <w:spacing w:val="4"/>
          <w:sz w:val="24"/>
          <w:szCs w:val="24"/>
        </w:rPr>
      </w:r>
      <w:r>
        <w:rPr>
          <w:spacing w:val="4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___________________________________________________</w:t>
      </w:r>
      <w:r>
        <w:rPr>
          <w:spacing w:val="4"/>
          <w:sz w:val="24"/>
          <w:szCs w:val="24"/>
        </w:rPr>
        <w:t xml:space="preserve">______________________</w:t>
      </w:r>
      <w:r>
        <w:rPr>
          <w:spacing w:val="4"/>
          <w:sz w:val="24"/>
          <w:szCs w:val="24"/>
        </w:rPr>
      </w:r>
      <w:r>
        <w:rPr>
          <w:spacing w:val="4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_____________________________________________________________________</w:t>
      </w:r>
      <w:r>
        <w:rPr>
          <w:spacing w:val="4"/>
          <w:sz w:val="24"/>
          <w:szCs w:val="24"/>
        </w:rPr>
        <w:t xml:space="preserve">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spacing/>
        <w:ind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___________________________________________________</w:t>
      </w:r>
      <w:r>
        <w:rPr>
          <w:spacing w:val="3"/>
          <w:sz w:val="24"/>
          <w:szCs w:val="24"/>
        </w:rPr>
        <w:t xml:space="preserve">_______________________</w:t>
      </w:r>
      <w:r>
        <w:rPr>
          <w:spacing w:val="3"/>
          <w:sz w:val="24"/>
          <w:szCs w:val="24"/>
        </w:rPr>
      </w:r>
      <w:r>
        <w:rPr>
          <w:spacing w:val="3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spacing/>
        <w:ind/>
        <w:rPr>
          <w:spacing w:val="3"/>
        </w:rPr>
      </w:pPr>
      <w:r>
        <w:rPr>
          <w:spacing w:val="3"/>
        </w:rPr>
        <w:t xml:space="preserve">(Ф.И.О. физического лица (н</w:t>
      </w:r>
      <w:r>
        <w:rPr>
          <w:spacing w:val="3"/>
        </w:rPr>
        <w:t xml:space="preserve">аименование юридического лица)</w:t>
      </w:r>
      <w:r>
        <w:rPr>
          <w:spacing w:val="3"/>
        </w:rPr>
      </w:r>
      <w:r>
        <w:rPr>
          <w:spacing w:val="3"/>
        </w:rPr>
      </w:r>
    </w:p>
    <w:p>
      <w:pPr>
        <w:pStyle w:val="675"/>
        <w:widowControl w:val="false"/>
        <w:pBdr/>
        <w:shd w:val="clear" w:color="auto" w:fill="ffffff"/>
        <w:spacing/>
        <w:ind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__________________________________________________________________</w:t>
      </w:r>
      <w:r>
        <w:rPr>
          <w:spacing w:val="3"/>
          <w:sz w:val="24"/>
          <w:szCs w:val="24"/>
        </w:rPr>
        <w:t xml:space="preserve">________</w:t>
      </w:r>
      <w:r>
        <w:rPr>
          <w:spacing w:val="3"/>
          <w:sz w:val="24"/>
          <w:szCs w:val="24"/>
        </w:rPr>
      </w:r>
      <w:r>
        <w:rPr>
          <w:spacing w:val="3"/>
          <w:sz w:val="24"/>
          <w:szCs w:val="24"/>
        </w:rPr>
      </w:r>
    </w:p>
    <w:p>
      <w:pPr>
        <w:pStyle w:val="67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pBdr/>
        <w:spacing w:after="120"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«____»________________20__ г.</w:t>
      </w:r>
      <w:r>
        <w:rPr>
          <w:spacing w:val="4"/>
          <w:sz w:val="24"/>
          <w:szCs w:val="24"/>
        </w:rPr>
      </w:r>
      <w:r>
        <w:rPr>
          <w:spacing w:val="4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Подпись лица, подавшего заявление ____________________________</w:t>
      </w:r>
      <w:r>
        <w:rPr>
          <w:spacing w:val="4"/>
          <w:sz w:val="24"/>
          <w:szCs w:val="24"/>
        </w:rPr>
        <w:t xml:space="preserve">_________</w:t>
      </w:r>
      <w:r>
        <w:rPr>
          <w:spacing w:val="4"/>
          <w:sz w:val="24"/>
          <w:szCs w:val="24"/>
        </w:rPr>
        <w:t xml:space="preserve"> Ф.И.О.</w:t>
      </w:r>
      <w:r>
        <w:rPr>
          <w:spacing w:val="4"/>
          <w:sz w:val="24"/>
          <w:szCs w:val="24"/>
        </w:rPr>
      </w:r>
      <w:r>
        <w:rPr>
          <w:spacing w:val="4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</w:r>
      <w:r>
        <w:rPr>
          <w:spacing w:val="4"/>
          <w:sz w:val="24"/>
          <w:szCs w:val="24"/>
        </w:rPr>
      </w:r>
      <w:r>
        <w:rPr>
          <w:spacing w:val="4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</w:r>
      <w:r>
        <w:rPr>
          <w:spacing w:val="4"/>
          <w:sz w:val="24"/>
          <w:szCs w:val="24"/>
        </w:rPr>
      </w:r>
      <w:r>
        <w:rPr>
          <w:spacing w:val="4"/>
          <w:sz w:val="24"/>
          <w:szCs w:val="24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5"/>
        <w:widowControl w:val="false"/>
        <w:pBdr/>
        <w:shd w:val="clear" w:color="auto" w:fill="ffffff"/>
        <w:tabs>
          <w:tab w:val="left" w:leader="underscore" w:pos="5990"/>
        </w:tabs>
        <w:spacing/>
        <w:ind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75"/>
        <w:pBdr/>
        <w:spacing/>
        <w:ind/>
        <w:jc w:val="right"/>
        <w:rPr/>
      </w:pPr>
      <w:r/>
      <w:r/>
      <w:r/>
    </w:p>
    <w:p>
      <w:pPr>
        <w:pStyle w:val="691"/>
        <w:pBdr/>
        <w:spacing w:line="240" w:lineRule="auto"/>
        <w:ind/>
        <w:rPr>
          <w:i w:val="0"/>
          <w:szCs w:val="28"/>
        </w:rPr>
      </w:pPr>
      <w:r>
        <w:rPr>
          <w:i w:val="0"/>
          <w:szCs w:val="28"/>
        </w:rPr>
        <w:t xml:space="preserve">                                                                </w:t>
      </w:r>
      <w:r>
        <w:rPr>
          <w:i w:val="0"/>
          <w:szCs w:val="28"/>
        </w:rPr>
        <w:t xml:space="preserve">Приложение </w:t>
      </w:r>
      <w:r>
        <w:rPr>
          <w:i w:val="0"/>
          <w:szCs w:val="28"/>
        </w:rPr>
        <w:t xml:space="preserve">9</w:t>
      </w:r>
      <w:r>
        <w:rPr>
          <w:i w:val="0"/>
          <w:szCs w:val="28"/>
        </w:rPr>
      </w:r>
      <w:r>
        <w:rPr>
          <w:i w:val="0"/>
          <w:szCs w:val="28"/>
        </w:rPr>
      </w:r>
    </w:p>
    <w:tbl>
      <w:tblPr>
        <w:tblW w:w="0" w:type="auto"/>
        <w:tblInd w:w="5319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91"/>
              <w:pBdr/>
              <w:spacing w:line="240" w:lineRule="auto"/>
              <w:ind w:firstLine="0"/>
              <w:jc w:val="left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 xml:space="preserve">к </w:t>
            </w:r>
            <w:r>
              <w:rPr>
                <w:i w:val="0"/>
                <w:szCs w:val="28"/>
              </w:rPr>
              <w:t xml:space="preserve">А</w:t>
            </w:r>
            <w:r>
              <w:rPr>
                <w:i w:val="0"/>
                <w:szCs w:val="28"/>
              </w:rPr>
              <w:t xml:space="preserve">дминистративному регламенту «</w:t>
            </w:r>
            <w:r>
              <w:rPr>
                <w:i w:val="0"/>
                <w:szCs w:val="28"/>
              </w:rPr>
              <w:t xml:space="preserve">Исполнение </w:t>
            </w:r>
            <w:r>
              <w:rPr>
                <w:i w:val="0"/>
                <w:szCs w:val="28"/>
              </w:rPr>
              <w:t xml:space="preserve">запросов ро</w:t>
            </w:r>
            <w:r>
              <w:rPr>
                <w:i w:val="0"/>
                <w:szCs w:val="28"/>
              </w:rPr>
              <w:t xml:space="preserve">с</w:t>
            </w:r>
            <w:r>
              <w:rPr>
                <w:i w:val="0"/>
                <w:szCs w:val="28"/>
              </w:rPr>
              <w:t xml:space="preserve">сийских и иностранных граждан, а также лиц без гражданства, связа</w:t>
            </w:r>
            <w:r>
              <w:rPr>
                <w:i w:val="0"/>
                <w:szCs w:val="28"/>
              </w:rPr>
              <w:t xml:space="preserve">н</w:t>
            </w:r>
            <w:r>
              <w:rPr>
                <w:i w:val="0"/>
                <w:szCs w:val="28"/>
              </w:rPr>
              <w:t xml:space="preserve">ных с реализацией их  прав и свобод, оформление в установленном порядке архивных справок, направляемых в иностранные государства»</w:t>
            </w:r>
            <w:r>
              <w:rPr>
                <w:i w:val="0"/>
                <w:szCs w:val="28"/>
              </w:rPr>
            </w:r>
            <w:r>
              <w:rPr>
                <w:i w:val="0"/>
                <w:szCs w:val="28"/>
              </w:rPr>
            </w:r>
          </w:p>
        </w:tc>
      </w:tr>
    </w:tbl>
    <w:p>
      <w:pPr>
        <w:pStyle w:val="675"/>
        <w:pBdr/>
        <w:spacing/>
        <w:ind w:firstLine="540"/>
        <w:jc w:val="right"/>
        <w:outlineLvl w:val="2"/>
        <w:rPr/>
      </w:pPr>
      <w:r/>
      <w:r/>
      <w:r/>
    </w:p>
    <w:p>
      <w:pPr>
        <w:pStyle w:val="675"/>
        <w:pBdr/>
        <w:spacing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5"/>
        <w:pBdr/>
        <w:spacing/>
        <w:ind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Сведения о Многофункциональных центрах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государственных и муниципальных услуг</w:t>
      </w:r>
      <w:r>
        <w:rPr>
          <w:rStyle w:val="1_1936"/>
          <w:sz w:val="28"/>
          <w:szCs w:val="28"/>
        </w:rPr>
        <w:footnoteReference w:id="3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pBdr/>
        <w:spacing/>
        <w:ind w:firstLine="540"/>
        <w:jc w:val="center"/>
        <w:outlineLvl w:val="2"/>
        <w:rPr/>
      </w:pPr>
      <w:r/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43"/>
        <w:gridCol w:w="6427"/>
      </w:tblGrid>
      <w:tr>
        <w:trPr/>
        <w:tc>
          <w:tcPr>
            <w:tcBorders/>
            <w:tcW w:w="3143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и почтовый адрес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427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658080, г. Новоалтайск, ул. Космонавтов,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43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центр телефон-ного обслуживания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427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8-800-775-00-25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43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центра теле-фонного обслуживания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427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+7(38532)42-3-41, 42-1-87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43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 – сайт Многофункционального центр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427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www.mfc22.ru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Borders/>
            <w:tcW w:w="3143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поч-ты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427" w:type="dxa"/>
            <w:vAlign w:val="top"/>
            <w:textDirection w:val="lrTb"/>
            <w:noWrap w:val="false"/>
          </w:tcPr>
          <w:p>
            <w:pPr>
              <w:pStyle w:val="675"/>
              <w:pBdr/>
              <w:spacing/>
              <w:ind/>
              <w:jc w:val="both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  <w:lang w:val="en-US"/>
              </w:rPr>
              <w:t xml:space="preserve">@mfc22.ru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pBdr/>
        <w:spacing/>
        <w:ind/>
        <w:rPr/>
      </w:pPr>
      <w:r/>
      <w:r/>
      <w:r/>
    </w:p>
    <w:p>
      <w:pPr>
        <w:pStyle w:val="67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710" w:bottom="1108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603000000000000"/>
  </w:font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  <w:footnote w:id="2">
    <w:p>
      <w:pPr>
        <w:pStyle w:val="1_1935"/>
        <w:pBdr/>
        <w:spacing/>
        <w:ind/>
        <w:jc w:val="both"/>
        <w:rPr/>
      </w:pPr>
      <w:r>
        <w:rPr>
          <w:rStyle w:val="1_1936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</w:t>
      </w:r>
      <w:r>
        <w:rPr>
          <w:lang w:val="ru-RU"/>
        </w:rPr>
        <w:t xml:space="preserve">муниципальным архивом</w:t>
      </w:r>
      <w:r>
        <w:t xml:space="preserve">;</w:t>
      </w:r>
      <w:r/>
      <w:r/>
    </w:p>
  </w:footnote>
  <w:footnote w:id="3">
    <w:p>
      <w:pPr>
        <w:pStyle w:val="1_1935"/>
        <w:pBdr/>
        <w:spacing/>
        <w:ind/>
        <w:jc w:val="both"/>
        <w:rPr/>
      </w:pPr>
      <w:r>
        <w:rPr>
          <w:rStyle w:val="1_1936"/>
        </w:rPr>
        <w:footnoteRef/>
      </w:r>
      <w:r>
        <w:t xml:space="preserve"> </w:t>
      </w:r>
      <w:r>
        <w:t xml:space="preserve">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framePr w:hAnchor="margin" w:vAnchor="text" w:wrap="around" w:xAlign="right" w:y="1"/>
      <w:pBdr/>
      <w:spacing/>
      <w:ind/>
      <w:rPr>
        <w:rStyle w:val="690"/>
      </w:rPr>
    </w:pPr>
    <w:r>
      <w:rPr>
        <w:rStyle w:val="690"/>
      </w:rPr>
      <w:fldChar w:fldCharType="begin"/>
    </w:r>
    <w:r>
      <w:rPr>
        <w:rStyle w:val="690"/>
      </w:rPr>
      <w:instrText xml:space="preserve">PAGE  </w:instrText>
    </w:r>
    <w:r>
      <w:rPr>
        <w:rStyle w:val="690"/>
      </w:rPr>
      <w:fldChar w:fldCharType="separate"/>
    </w:r>
    <w:r>
      <w:rPr>
        <w:rStyle w:val="690"/>
      </w:rPr>
      <w:t xml:space="preserve">24</w:t>
    </w:r>
    <w:r>
      <w:rPr>
        <w:rStyle w:val="690"/>
      </w:rPr>
      <w:fldChar w:fldCharType="end"/>
    </w:r>
    <w:r>
      <w:rPr>
        <w:rStyle w:val="690"/>
      </w:rPr>
    </w:r>
    <w:r>
      <w:rPr>
        <w:rStyle w:val="690"/>
      </w:rPr>
    </w:r>
  </w:p>
  <w:p>
    <w:pPr>
      <w:pStyle w:val="688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pBdr/>
      <w:spacing/>
      <w:ind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7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2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4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5"/>
    <w:next w:val="67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5"/>
    <w:next w:val="67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5"/>
    <w:next w:val="67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5"/>
    <w:next w:val="67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5"/>
    <w:next w:val="67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5"/>
    <w:next w:val="67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5"/>
    <w:next w:val="67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5"/>
    <w:next w:val="67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5"/>
    <w:next w:val="67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5"/>
    <w:next w:val="67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5"/>
    <w:next w:val="67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5"/>
    <w:next w:val="67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5"/>
    <w:next w:val="67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5"/>
    <w:next w:val="6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5"/>
    <w:next w:val="675"/>
    <w:uiPriority w:val="99"/>
    <w:unhideWhenUsed/>
    <w:pPr>
      <w:pBdr/>
      <w:spacing w:after="0" w:afterAutospacing="0"/>
      <w:ind/>
    </w:pPr>
  </w:style>
  <w:style w:type="paragraph" w:styleId="675" w:default="1">
    <w:name w:val="Normal"/>
    <w:next w:val="675"/>
    <w:link w:val="675"/>
    <w:qFormat/>
    <w:pPr>
      <w:pBdr/>
      <w:spacing/>
      <w:ind/>
    </w:pPr>
    <w:rPr>
      <w:lang w:val="ru-RU" w:eastAsia="ru-RU" w:bidi="ar-SA"/>
    </w:rPr>
  </w:style>
  <w:style w:type="paragraph" w:styleId="676">
    <w:name w:val="Заголовок 1"/>
    <w:basedOn w:val="675"/>
    <w:next w:val="675"/>
    <w:link w:val="675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77">
    <w:name w:val="Заголовок 2"/>
    <w:basedOn w:val="675"/>
    <w:next w:val="675"/>
    <w:link w:val="675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78">
    <w:name w:val="Заголовок 3"/>
    <w:basedOn w:val="675"/>
    <w:next w:val="675"/>
    <w:link w:val="675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79">
    <w:name w:val="Заголовок 4"/>
    <w:basedOn w:val="675"/>
    <w:next w:val="675"/>
    <w:link w:val="675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0">
    <w:name w:val="Заголовок 5"/>
    <w:basedOn w:val="675"/>
    <w:next w:val="675"/>
    <w:link w:val="675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1">
    <w:name w:val="Заголовок 6"/>
    <w:basedOn w:val="675"/>
    <w:next w:val="675"/>
    <w:link w:val="675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2">
    <w:name w:val="Заголовок 7"/>
    <w:basedOn w:val="675"/>
    <w:next w:val="675"/>
    <w:link w:val="675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3">
    <w:name w:val="Заголовок 8"/>
    <w:basedOn w:val="675"/>
    <w:next w:val="675"/>
    <w:link w:val="675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4">
    <w:name w:val="Заголовок 9"/>
    <w:basedOn w:val="675"/>
    <w:next w:val="675"/>
    <w:link w:val="675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85">
    <w:name w:val="Основной шрифт абзаца"/>
    <w:next w:val="685"/>
    <w:link w:val="675"/>
    <w:semiHidden/>
    <w:pPr>
      <w:pBdr/>
      <w:spacing/>
      <w:ind/>
    </w:pPr>
  </w:style>
  <w:style w:type="table" w:styleId="686">
    <w:name w:val="Обычная таблица"/>
    <w:next w:val="686"/>
    <w:link w:val="67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7">
    <w:name w:val="Нет списка"/>
    <w:next w:val="687"/>
    <w:link w:val="675"/>
    <w:semiHidden/>
    <w:pPr>
      <w:pBdr/>
      <w:spacing/>
      <w:ind/>
    </w:pPr>
  </w:style>
  <w:style w:type="paragraph" w:styleId="688">
    <w:name w:val="Верхний колонтитул"/>
    <w:basedOn w:val="675"/>
    <w:next w:val="688"/>
    <w:link w:val="675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89">
    <w:name w:val="Нижний колонтитул"/>
    <w:basedOn w:val="675"/>
    <w:next w:val="689"/>
    <w:link w:val="675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0">
    <w:name w:val="Номер страницы"/>
    <w:basedOn w:val="685"/>
    <w:next w:val="690"/>
    <w:link w:val="675"/>
    <w:pPr>
      <w:pBdr/>
      <w:spacing/>
      <w:ind/>
    </w:pPr>
  </w:style>
  <w:style w:type="paragraph" w:styleId="691">
    <w:name w:val="Основной текст с отступом"/>
    <w:basedOn w:val="675"/>
    <w:next w:val="691"/>
    <w:link w:val="675"/>
    <w:pPr>
      <w:pBdr/>
      <w:spacing w:line="360" w:lineRule="auto"/>
      <w:ind w:firstLine="720"/>
      <w:jc w:val="both"/>
    </w:pPr>
    <w:rPr>
      <w:sz w:val="28"/>
    </w:rPr>
  </w:style>
  <w:style w:type="paragraph" w:styleId="692">
    <w:name w:val="Основной текст"/>
    <w:basedOn w:val="675"/>
    <w:next w:val="692"/>
    <w:link w:val="675"/>
    <w:pPr>
      <w:pBdr/>
      <w:spacing w:line="240" w:lineRule="exact"/>
      <w:ind/>
      <w:jc w:val="both"/>
    </w:pPr>
    <w:rPr>
      <w:sz w:val="28"/>
    </w:rPr>
  </w:style>
  <w:style w:type="paragraph" w:styleId="693">
    <w:name w:val="Основной текст 2"/>
    <w:basedOn w:val="675"/>
    <w:next w:val="693"/>
    <w:link w:val="675"/>
    <w:pPr>
      <w:pBdr/>
      <w:spacing w:line="240" w:lineRule="exact"/>
      <w:ind/>
    </w:pPr>
    <w:rPr>
      <w:sz w:val="28"/>
      <w:lang w:val="en-US"/>
    </w:rPr>
  </w:style>
  <w:style w:type="paragraph" w:styleId="694">
    <w:name w:val="Название объекта"/>
    <w:basedOn w:val="675"/>
    <w:next w:val="675"/>
    <w:link w:val="675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5">
    <w:name w:val="Схема документа"/>
    <w:basedOn w:val="675"/>
    <w:next w:val="695"/>
    <w:link w:val="675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6">
    <w:name w:val="Текст выноски"/>
    <w:basedOn w:val="675"/>
    <w:next w:val="696"/>
    <w:link w:val="675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_1935" w:customStyle="1">
    <w:name w:val="Текст сноски"/>
    <w:basedOn w:val="1004"/>
    <w:next w:val="1052"/>
    <w:link w:val="100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ru-RU" w:bidi="ar-SA"/>
      <w14:ligatures w14:val="none"/>
    </w:rPr>
  </w:style>
  <w:style w:type="character" w:styleId="1_1936" w:customStyle="1">
    <w:name w:val="Знак сноски"/>
    <w:next w:val="1053"/>
    <w:link w:val="1004"/>
    <w:pPr>
      <w:pBdr/>
      <w:spacing/>
      <w:ind/>
    </w:pPr>
    <w:rPr>
      <w:vertAlign w:val="superscript"/>
    </w:rPr>
  </w:style>
  <w:style w:type="paragraph" w:styleId="1_1933" w:customStyle="1">
    <w:name w:val="ConsPlusNonformat"/>
    <w:next w:val="1047"/>
    <w:link w:val="1004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930" w:customStyle="1">
    <w:name w:val="Обычный (веб)"/>
    <w:basedOn w:val="1004"/>
    <w:next w:val="1028"/>
    <w:link w:val="100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934" w:customStyle="1">
    <w:name w:val="Default"/>
    <w:next w:val="1050"/>
    <w:link w:val="100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1931" w:customStyle="1">
    <w:name w:val="Гиперссылка"/>
    <w:basedOn w:val="1010"/>
    <w:next w:val="1035"/>
    <w:link w:val="1004"/>
    <w:pPr>
      <w:pBdr/>
      <w:spacing/>
      <w:ind/>
    </w:pPr>
    <w:rPr>
      <w:color w:val="0000ff"/>
      <w:u w:val="single"/>
    </w:rPr>
  </w:style>
  <w:style w:type="paragraph" w:styleId="1_1929" w:customStyle="1">
    <w:name w:val="Основной текст с отступом 2"/>
    <w:basedOn w:val="1004"/>
    <w:next w:val="1019"/>
    <w:link w:val="104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709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937" w:customStyle="1">
    <w:name w:val="Normal (Web)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19" w:afterAutospacing="0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932" w:customStyle="1">
    <w:name w:val="ConsPlusCell"/>
    <w:next w:val="1045"/>
    <w:link w:val="100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928" w:customStyle="1">
    <w:name w:val="Основной текст с отступом 3"/>
    <w:basedOn w:val="1004"/>
    <w:next w:val="1017"/>
    <w:link w:val="101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36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17</cp:revision>
  <dcterms:created xsi:type="dcterms:W3CDTF">2021-02-25T05:55:00Z</dcterms:created>
  <dcterms:modified xsi:type="dcterms:W3CDTF">2025-06-20T05:45:34Z</dcterms:modified>
  <cp:version>786432</cp:version>
</cp:coreProperties>
</file>