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График работы 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  <w:t xml:space="preserve">участковых избирательных комиссий для проведения 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  <w:t xml:space="preserve">досрочного голосования на </w:t>
      </w:r>
      <w:r>
        <w:rPr>
          <w:rFonts w:eastAsia="Times New Roman"/>
          <w:b/>
          <w:sz w:val="32"/>
          <w:szCs w:val="32"/>
        </w:rPr>
        <w:t xml:space="preserve">дополнительных выборах </w:t>
      </w:r>
      <w:r>
        <w:rPr>
          <w:rFonts w:eastAsia="Times New Roman"/>
          <w:b/>
          <w:sz w:val="32"/>
          <w:szCs w:val="32"/>
        </w:rPr>
      </w:r>
      <w:r>
        <w:rPr>
          <w:rFonts w:eastAsia="Times New Roman"/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rFonts w:eastAsia="Times New Roman"/>
          <w:b/>
          <w:sz w:val="32"/>
          <w:szCs w:val="32"/>
        </w:rPr>
        <w:t xml:space="preserve">депутата Новоалтайского городского Собрания депутатов Алтайского края восьмого созыва </w:t>
      </w:r>
      <w:r>
        <w:rPr>
          <w:rFonts w:eastAsia="Times New Roman"/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rFonts w:eastAsia="Times New Roman"/>
          <w:b/>
          <w:sz w:val="32"/>
          <w:szCs w:val="32"/>
        </w:rPr>
        <w:t xml:space="preserve">по одномандатному избирательному округу № 16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616"/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16"/>
        <w:ind w:firstLine="851"/>
        <w:rPr>
          <w:sz w:val="32"/>
          <w:szCs w:val="32"/>
        </w:rPr>
      </w:pPr>
      <w:r>
        <w:rPr>
          <w:sz w:val="32"/>
          <w:szCs w:val="32"/>
        </w:rPr>
        <w:t xml:space="preserve">Участковые избирательные комиссии в период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16"/>
        <w:ind w:firstLine="851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с 3 сентября</w:t>
      </w:r>
      <w:r>
        <w:rPr>
          <w:b/>
          <w:sz w:val="32"/>
          <w:szCs w:val="32"/>
          <w:u w:val="single"/>
        </w:rPr>
        <w:t xml:space="preserve"> п</w:t>
      </w:r>
      <w:r>
        <w:rPr>
          <w:b/>
          <w:sz w:val="32"/>
          <w:szCs w:val="32"/>
          <w:u w:val="single"/>
        </w:rPr>
        <w:t xml:space="preserve">о 13 сентября 2025 года</w:t>
      </w:r>
      <w:r>
        <w:rPr>
          <w:sz w:val="32"/>
          <w:szCs w:val="32"/>
          <w:u w:val="single"/>
        </w:rPr>
      </w:r>
      <w:r>
        <w:rPr>
          <w:sz w:val="32"/>
          <w:szCs w:val="32"/>
          <w:u w:val="single"/>
        </w:rPr>
      </w:r>
    </w:p>
    <w:p>
      <w:pPr>
        <w:pStyle w:val="616"/>
        <w:ind w:firstLine="851"/>
        <w:rPr>
          <w:sz w:val="32"/>
          <w:szCs w:val="32"/>
        </w:rPr>
      </w:pPr>
      <w:r>
        <w:rPr>
          <w:sz w:val="32"/>
          <w:szCs w:val="32"/>
        </w:rPr>
        <w:t xml:space="preserve">ежедневно осуществляют рассмотрение заявлений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проводят досрочное голосование избирателей, которые в день голосования               по уважительной причине (отпуск, командировка, режим трудовой 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и учебной деятельности, выполнение государственных </w:t>
      </w:r>
      <w:r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и общественных обязанностей, состояние здоровья и иные уважительные причины – статья 65 Федерального закона от 12 июня 2002 года № 67-ФЗ «Об основных гаранти</w:t>
      </w:r>
      <w:r>
        <w:rPr>
          <w:sz w:val="32"/>
          <w:szCs w:val="32"/>
        </w:rPr>
        <w:t xml:space="preserve">ях избирательных прав </w:t>
      </w:r>
      <w:r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и права на участие   в референдуме граждан Российской Федерации», статья 96 Кодекса Алтайского края о выборах и референдумах </w:t>
      </w: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от 8 июля 2003 года № 35-ЗС) будут отсутствовать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 месту своего жительства и не смогут прибыть в помещение для голосования</w:t>
      </w: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на избирательном участке, на котором они включены 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16"/>
        <w:ind w:firstLine="851"/>
        <w:rPr>
          <w:sz w:val="32"/>
          <w:szCs w:val="32"/>
        </w:rPr>
      </w:pPr>
      <w:r>
        <w:rPr>
          <w:sz w:val="32"/>
          <w:szCs w:val="32"/>
        </w:rPr>
        <w:t xml:space="preserve">в список избирателей</w:t>
      </w:r>
      <w:r>
        <w:rPr>
          <w:sz w:val="32"/>
          <w:szCs w:val="32"/>
        </w:rPr>
      </w:r>
    </w:p>
    <w:p>
      <w:pPr>
        <w:pStyle w:val="616"/>
        <w:ind w:firstLine="851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616"/>
        <w:ind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рабочие дни участковые избирательные комиссии проводят досрочное голосование в период</w:t>
      </w:r>
      <w:r>
        <w:rPr>
          <w:b/>
          <w:sz w:val="32"/>
          <w:szCs w:val="32"/>
        </w:rPr>
        <w:t xml:space="preserve">:</w:t>
      </w:r>
      <w:r>
        <w:rPr>
          <w:b/>
          <w:sz w:val="32"/>
          <w:szCs w:val="32"/>
        </w:rPr>
      </w:r>
    </w:p>
    <w:p>
      <w:pPr>
        <w:pStyle w:val="616"/>
        <w:ind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 16:00 часов до 20:00 часов, 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616"/>
        <w:ind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выходные дни – в период с 10:00 часов до 14:00</w:t>
      </w:r>
      <w:r>
        <w:rPr>
          <w:b/>
          <w:sz w:val="32"/>
          <w:szCs w:val="32"/>
        </w:rPr>
        <w:t xml:space="preserve"> часов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sectPr>
      <w:footnotePr/>
      <w:endnotePr/>
      <w:type w:val="nextPage"/>
      <w:pgSz w:w="11906" w:h="16838" w:orient="portrait"/>
      <w:pgMar w:top="567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 w:cs="Arial Unicode MS"/>
      <w:color w:val="000000"/>
      <w:sz w:val="28"/>
      <w:szCs w:val="28"/>
      <w:lang w:val="ru-RU" w:eastAsia="ru-RU" w:bidi="ar-SA"/>
    </w:rPr>
  </w:style>
  <w:style w:type="character" w:styleId="617">
    <w:name w:val="Основной шрифт абзаца"/>
    <w:next w:val="617"/>
    <w:link w:val="616"/>
    <w:uiPriority w:val="1"/>
    <w:semiHidden/>
    <w:unhideWhenUsed/>
  </w:style>
  <w:style w:type="table" w:styleId="618">
    <w:name w:val="Обычная таблица"/>
    <w:next w:val="618"/>
    <w:link w:val="616"/>
    <w:uiPriority w:val="99"/>
    <w:semiHidden/>
    <w:unhideWhenUsed/>
    <w:qFormat/>
    <w:tblPr/>
  </w:style>
  <w:style w:type="numbering" w:styleId="619">
    <w:name w:val="Нет списка"/>
    <w:next w:val="619"/>
    <w:link w:val="616"/>
    <w:uiPriority w:val="99"/>
    <w:semiHidden/>
    <w:unhideWhenUsed/>
  </w:style>
  <w:style w:type="character" w:styleId="704" w:default="1">
    <w:name w:val="Default Paragraph Font"/>
    <w:uiPriority w:val="1"/>
    <w:semiHidden/>
    <w:unhideWhenUsed/>
  </w:style>
  <w:style w:type="numbering" w:styleId="705" w:default="1">
    <w:name w:val="No List"/>
    <w:uiPriority w:val="99"/>
    <w:semiHidden/>
    <w:unhideWhenUsed/>
  </w:style>
  <w:style w:type="table" w:styleId="70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admins</cp:lastModifiedBy>
  <cp:revision>4</cp:revision>
  <dcterms:created xsi:type="dcterms:W3CDTF">2025-08-14T01:38:00Z</dcterms:created>
  <dcterms:modified xsi:type="dcterms:W3CDTF">2025-08-21T02:16:05Z</dcterms:modified>
  <cp:version>786432</cp:version>
</cp:coreProperties>
</file>