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16" w:rsidRDefault="00D23F16">
      <w:pPr>
        <w:widowControl w:val="0"/>
        <w:rPr>
          <w:rFonts w:ascii="Arial" w:hAnsi="Arial"/>
          <w:sz w:val="28"/>
        </w:rPr>
      </w:pPr>
    </w:p>
    <w:p w:rsidR="00D23F16" w:rsidRDefault="00D23F16">
      <w:pPr>
        <w:widowControl w:val="0"/>
        <w:jc w:val="center"/>
        <w:rPr>
          <w:rFonts w:ascii="Arial" w:hAnsi="Arial"/>
          <w:sz w:val="28"/>
        </w:rPr>
      </w:pPr>
    </w:p>
    <w:p w:rsidR="00D23F16" w:rsidRDefault="005B3AA7">
      <w:pPr>
        <w:pStyle w:val="ab"/>
        <w:tabs>
          <w:tab w:val="clear" w:pos="4153"/>
          <w:tab w:val="clear" w:pos="8306"/>
        </w:tabs>
        <w:jc w:val="center"/>
      </w:pPr>
      <w:r>
        <w:rPr>
          <w:b/>
          <w:noProof/>
        </w:rPr>
        <mc:AlternateContent>
          <mc:Choice Requires="wpg">
            <w:drawing>
              <wp:inline distT="0" distB="0" distL="0" distR="0">
                <wp:extent cx="546238" cy="60953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59442419" name=""/>
                        <pic:cNvPicPr/>
                      </pic:nvPicPr>
                      <pic:blipFill>
                        <a:blip r:embed="rId8"/>
                        <a:stretch/>
                      </pic:blipFill>
                      <pic:spPr bwMode="auto">
                        <a:xfrm>
                          <a:off x="0" y="0"/>
                          <a:ext cx="546237" cy="60953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0pt;height:48.0pt;" stroked="f">
                <v:path textboxrect="0,0,0,0"/>
                <v:imagedata r:id="rId9" o:title=""/>
              </v:shape>
            </w:pict>
          </mc:Fallback>
        </mc:AlternateContent>
      </w:r>
    </w:p>
    <w:p w:rsidR="00D23F16" w:rsidRDefault="00D23F16">
      <w:pPr>
        <w:pStyle w:val="ab"/>
        <w:tabs>
          <w:tab w:val="clear" w:pos="4153"/>
          <w:tab w:val="clear" w:pos="8306"/>
        </w:tabs>
        <w:jc w:val="cente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D23F16">
        <w:trPr>
          <w:trHeight w:val="1020"/>
        </w:trPr>
        <w:tc>
          <w:tcPr>
            <w:tcW w:w="9606" w:type="dxa"/>
            <w:tcBorders>
              <w:top w:val="none" w:sz="4" w:space="0" w:color="000000"/>
              <w:left w:val="none" w:sz="4" w:space="0" w:color="000000"/>
              <w:bottom w:val="none" w:sz="4" w:space="0" w:color="000000"/>
              <w:right w:val="none" w:sz="4" w:space="0" w:color="000000"/>
            </w:tcBorders>
          </w:tcPr>
          <w:p w:rsidR="00D23F16" w:rsidRDefault="005B3AA7">
            <w:pPr>
              <w:pStyle w:val="7"/>
              <w:spacing w:after="0"/>
              <w:rPr>
                <w:rFonts w:ascii="Times New Roman" w:hAnsi="Times New Roman"/>
              </w:rPr>
            </w:pPr>
            <w:r>
              <w:rPr>
                <w:rFonts w:ascii="Times New Roman" w:hAnsi="Times New Roman"/>
                <w:spacing w:val="20"/>
                <w:sz w:val="28"/>
                <w:szCs w:val="28"/>
              </w:rPr>
              <w:t>АДМИНИСТРАЦИЯ ГОРОДА НОВОАЛТАЙСКА</w:t>
            </w:r>
          </w:p>
          <w:p w:rsidR="00D23F16" w:rsidRDefault="005B3AA7">
            <w:pPr>
              <w:jc w:val="center"/>
            </w:pPr>
            <w:r>
              <w:rPr>
                <w:b/>
                <w:sz w:val="28"/>
                <w:szCs w:val="28"/>
              </w:rPr>
              <w:t>АЛТАЙСКОГО КРАЯ</w:t>
            </w:r>
          </w:p>
          <w:p w:rsidR="00D23F16" w:rsidRDefault="00D23F16">
            <w:pPr>
              <w:jc w:val="center"/>
              <w:rPr>
                <w:rFonts w:ascii="Arial" w:hAnsi="Arial"/>
              </w:rPr>
            </w:pPr>
          </w:p>
          <w:p w:rsidR="00D23F16" w:rsidRDefault="005B3AA7">
            <w:pPr>
              <w:pStyle w:val="2"/>
              <w:spacing w:line="480" w:lineRule="auto"/>
              <w:rPr>
                <w:rFonts w:ascii="Arial" w:hAnsi="Arial"/>
              </w:rPr>
            </w:pPr>
            <w:r>
              <w:rPr>
                <w:rFonts w:ascii="Arial" w:hAnsi="Arial"/>
                <w:spacing w:val="84"/>
                <w:sz w:val="32"/>
                <w:szCs w:val="32"/>
              </w:rPr>
              <w:t>ПОСТАНОВЛЕНИЕ</w:t>
            </w:r>
          </w:p>
        </w:tc>
      </w:tr>
      <w:tr w:rsidR="00D23F16">
        <w:trPr>
          <w:trHeight w:val="700"/>
        </w:trPr>
        <w:tc>
          <w:tcPr>
            <w:tcW w:w="9606" w:type="dxa"/>
            <w:tcBorders>
              <w:top w:val="none" w:sz="4" w:space="0" w:color="000000"/>
              <w:left w:val="none" w:sz="4" w:space="0" w:color="000000"/>
              <w:bottom w:val="none" w:sz="4" w:space="0" w:color="000000"/>
              <w:right w:val="none" w:sz="4" w:space="0" w:color="000000"/>
            </w:tcBorders>
          </w:tcPr>
          <w:p w:rsidR="00D23F16" w:rsidRDefault="005B3AA7">
            <w:pPr>
              <w:jc w:val="center"/>
            </w:pPr>
            <w:r>
              <w:rPr>
                <w:sz w:val="28"/>
                <w:szCs w:val="28"/>
              </w:rPr>
              <w:t>26.04.2022                                                                                               № 752</w:t>
            </w:r>
          </w:p>
          <w:p w:rsidR="00D23F16" w:rsidRDefault="005B3AA7">
            <w:pPr>
              <w:jc w:val="center"/>
            </w:pPr>
            <w:r>
              <w:rPr>
                <w:sz w:val="28"/>
                <w:szCs w:val="28"/>
              </w:rPr>
              <w:t>г. Новоалтайск</w:t>
            </w:r>
          </w:p>
        </w:tc>
      </w:tr>
    </w:tbl>
    <w:p w:rsidR="00D23F16" w:rsidRDefault="005B3AA7">
      <w:pPr>
        <w:widowControl w:val="0"/>
        <w:rPr>
          <w:rFonts w:ascii="Arial" w:hAnsi="Arial"/>
          <w:sz w:val="28"/>
        </w:rPr>
      </w:pPr>
      <w:r>
        <w:rPr>
          <w:rFonts w:ascii="Arial" w:hAnsi="Arial"/>
          <w:sz w:val="28"/>
        </w:rPr>
        <w:t xml:space="preserve">  </w:t>
      </w:r>
    </w:p>
    <w:p w:rsidR="00D23F16" w:rsidRDefault="005B3AA7">
      <w:pPr>
        <w:widowControl w:val="0"/>
        <w:rPr>
          <w:sz w:val="28"/>
        </w:rPr>
      </w:pPr>
      <w:r>
        <w:rPr>
          <w:noProof/>
          <w:sz w:val="28"/>
        </w:rPr>
        <mc:AlternateContent>
          <mc:Choice Requires="wps">
            <w:drawing>
              <wp:anchor distT="0" distB="0" distL="114300" distR="114300" simplePos="0" relativeHeight="524288" behindDoc="0" locked="0" layoutInCell="1" allowOverlap="1">
                <wp:simplePos x="0" y="0"/>
                <wp:positionH relativeFrom="column">
                  <wp:posOffset>-114299</wp:posOffset>
                </wp:positionH>
                <wp:positionV relativeFrom="paragraph">
                  <wp:posOffset>114300</wp:posOffset>
                </wp:positionV>
                <wp:extent cx="3314700" cy="2079476"/>
                <wp:effectExtent l="6350" t="6350" r="6350" b="6350"/>
                <wp:wrapTight wrapText="bothSides">
                  <wp:wrapPolygon edited="1">
                    <wp:start x="-80" y="0"/>
                    <wp:lineTo x="-80" y="21600"/>
                    <wp:lineTo x="21680" y="21600"/>
                    <wp:lineTo x="21680" y="0"/>
                    <wp:lineTo x="-80" y="0"/>
                  </wp:wrapPolygon>
                </wp:wrapTight>
                <wp:docPr id="2" name=""/>
                <wp:cNvGraphicFramePr/>
                <a:graphic xmlns:a="http://schemas.openxmlformats.org/drawingml/2006/main">
                  <a:graphicData uri="http://schemas.microsoft.com/office/word/2010/wordprocessingShape">
                    <wps:wsp>
                      <wps:cNvSpPr txBox="1"/>
                      <wps:spPr bwMode="auto">
                        <a:xfrm>
                          <a:off x="0" y="0"/>
                          <a:ext cx="3314700" cy="2079475"/>
                        </a:xfrm>
                        <a:prstGeom prst="rect">
                          <a:avLst/>
                        </a:prstGeom>
                        <a:solidFill>
                          <a:srgbClr val="FFFFFF"/>
                        </a:solidFill>
                        <a:ln>
                          <a:solidFill>
                            <a:srgbClr val="FFFFFF"/>
                          </a:solidFill>
                        </a:ln>
                      </wps:spPr>
                      <wps:txbx>
                        <w:txbxContent>
                          <w:p w:rsidR="00D23F16" w:rsidRDefault="005B3AA7">
                            <w:pPr>
                              <w:pStyle w:val="ConsPlusNormal"/>
                              <w:jc w:val="both"/>
                              <w:rPr>
                                <w:rFonts w:ascii="Times New Roman" w:hAnsi="Times New Roman"/>
                                <w:sz w:val="28"/>
                                <w:szCs w:val="28"/>
                              </w:rPr>
                            </w:pPr>
                            <w:r>
                              <w:rPr>
                                <w:rFonts w:ascii="Times New Roman" w:hAnsi="Times New Roman"/>
                                <w:sz w:val="28"/>
                                <w:szCs w:val="28"/>
                              </w:rPr>
                              <w:t xml:space="preserve">О внесении изменения в постановление Администрации города Новоалтайска от  18.12.2017 № 2509 «Об утверждении Положения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городского округа город Новоалтайск»   </w:t>
                            </w:r>
                            <w:r w:rsidRPr="005B3AA7">
                              <w:rPr>
                                <w:rFonts w:ascii="Times New Roman" w:hAnsi="Times New Roman"/>
                                <w:sz w:val="28"/>
                                <w:szCs w:val="28"/>
                              </w:rPr>
                              <w:t xml:space="preserve">    </w:t>
                            </w: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5B3AA7">
                            <w:pPr>
                              <w:pStyle w:val="ConsPlusNormal"/>
                              <w:jc w:val="both"/>
                              <w:rPr>
                                <w:rFonts w:ascii="Times New Roman" w:hAnsi="Times New Roman"/>
                                <w:sz w:val="28"/>
                                <w:szCs w:val="28"/>
                              </w:rPr>
                            </w:pPr>
                            <w:r>
                              <w:rPr>
                                <w:rFonts w:ascii="Times New Roman" w:hAnsi="Times New Roman"/>
                                <w:sz w:val="28"/>
                                <w:szCs w:val="28"/>
                              </w:rPr>
                              <w:t xml:space="preserve">  </w:t>
                            </w:r>
                          </w:p>
                          <w:p w:rsidR="00D23F16" w:rsidRDefault="00D23F16">
                            <w:pPr>
                              <w:jc w:val="both"/>
                              <w:rPr>
                                <w:rFonts w:ascii="Arial" w:hAnsi="Arial"/>
                                <w:sz w:val="28"/>
                                <w:szCs w:val="28"/>
                              </w:rPr>
                            </w:pPr>
                          </w:p>
                          <w:p w:rsidR="00D23F16" w:rsidRDefault="00D23F16">
                            <w:pPr>
                              <w:rPr>
                                <w:sz w:val="28"/>
                                <w:szCs w:val="28"/>
                              </w:rPr>
                            </w:pPr>
                          </w:p>
                          <w:p w:rsidR="00D23F16" w:rsidRDefault="00D23F16"/>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9pt;margin-top:9pt;width:261pt;height:163.75pt;z-index:524288;visibility:visible;mso-wrap-style:square;mso-wrap-distance-left:9pt;mso-wrap-distance-top:0;mso-wrap-distance-right:9pt;mso-wrap-distance-bottom:0;mso-position-horizontal:absolute;mso-position-horizontal-relative:text;mso-position-vertical:absolute;mso-position-vertical-relative:text;v-text-anchor:top" wrapcoords="-76 0 -76 21593 21684 21593 21684 0 -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" strokecolor="white">
                <v:textbox>
                  <w:txbxContent>
                    <w:p w:rsidR="00D23F16" w:rsidRDefault="005B3AA7">
                      <w:pPr>
                        <w:pStyle w:val="ConsPlusNormal"/>
                        <w:jc w:val="both"/>
                        <w:rPr>
                          <w:rFonts w:ascii="Times New Roman" w:hAnsi="Times New Roman"/>
                          <w:sz w:val="28"/>
                          <w:szCs w:val="28"/>
                        </w:rPr>
                      </w:pPr>
                      <w:r>
                        <w:rPr>
                          <w:rFonts w:ascii="Times New Roman" w:hAnsi="Times New Roman"/>
                          <w:sz w:val="28"/>
                          <w:szCs w:val="28"/>
                        </w:rPr>
                        <w:t xml:space="preserve">О внесении изменения в постановление Администрации города Новоалтайска от  18.12.2017 № 2509 «Об утверждении Положения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городского округа город Новоалтайск»   </w:t>
                      </w:r>
                      <w:r w:rsidRPr="005B3AA7">
                        <w:rPr>
                          <w:rFonts w:ascii="Times New Roman" w:hAnsi="Times New Roman"/>
                          <w:sz w:val="28"/>
                          <w:szCs w:val="28"/>
                        </w:rPr>
                        <w:t xml:space="preserve">    </w:t>
                      </w: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D23F16">
                      <w:pPr>
                        <w:pStyle w:val="ConsPlusNormal"/>
                        <w:jc w:val="both"/>
                        <w:rPr>
                          <w:rFonts w:ascii="Times New Roman" w:hAnsi="Times New Roman"/>
                          <w:sz w:val="28"/>
                          <w:szCs w:val="28"/>
                        </w:rPr>
                      </w:pPr>
                    </w:p>
                    <w:p w:rsidR="00D23F16" w:rsidRDefault="005B3AA7">
                      <w:pPr>
                        <w:pStyle w:val="ConsPlusNormal"/>
                        <w:jc w:val="both"/>
                        <w:rPr>
                          <w:rFonts w:ascii="Times New Roman" w:hAnsi="Times New Roman"/>
                          <w:sz w:val="28"/>
                          <w:szCs w:val="28"/>
                        </w:rPr>
                      </w:pPr>
                      <w:r>
                        <w:rPr>
                          <w:rFonts w:ascii="Times New Roman" w:hAnsi="Times New Roman"/>
                          <w:sz w:val="28"/>
                          <w:szCs w:val="28"/>
                        </w:rPr>
                        <w:t xml:space="preserve">  </w:t>
                      </w:r>
                    </w:p>
                    <w:p w:rsidR="00D23F16" w:rsidRDefault="00D23F16">
                      <w:pPr>
                        <w:jc w:val="both"/>
                        <w:rPr>
                          <w:rFonts w:ascii="Arial" w:hAnsi="Arial"/>
                          <w:sz w:val="28"/>
                          <w:szCs w:val="28"/>
                        </w:rPr>
                      </w:pPr>
                    </w:p>
                    <w:p w:rsidR="00D23F16" w:rsidRDefault="00D23F16">
                      <w:pPr>
                        <w:rPr>
                          <w:sz w:val="28"/>
                          <w:szCs w:val="28"/>
                        </w:rPr>
                      </w:pPr>
                    </w:p>
                    <w:p w:rsidR="00D23F16" w:rsidRDefault="00D23F16"/>
                  </w:txbxContent>
                </v:textbox>
                <w10:wrap type="tight"/>
              </v:shape>
            </w:pict>
          </mc:Fallback>
        </mc:AlternateContent>
      </w:r>
    </w:p>
    <w:p w:rsidR="00D23F16" w:rsidRDefault="00D23F16">
      <w:pPr>
        <w:widowControl w:val="0"/>
        <w:rPr>
          <w:sz w:val="28"/>
        </w:rPr>
      </w:pPr>
    </w:p>
    <w:p w:rsidR="00D23F16" w:rsidRDefault="00D23F16">
      <w:pPr>
        <w:widowControl w:val="0"/>
        <w:rPr>
          <w:sz w:val="28"/>
        </w:rPr>
      </w:pPr>
    </w:p>
    <w:p w:rsidR="00D23F16" w:rsidRDefault="00D23F16">
      <w:pPr>
        <w:widowControl w:val="0"/>
        <w:rPr>
          <w:sz w:val="28"/>
        </w:rPr>
      </w:pPr>
    </w:p>
    <w:p w:rsidR="00D23F16" w:rsidRDefault="00D23F16">
      <w:pPr>
        <w:widowControl w:val="0"/>
        <w:jc w:val="both"/>
        <w:rPr>
          <w:sz w:val="28"/>
        </w:rPr>
      </w:pPr>
    </w:p>
    <w:p w:rsidR="00D23F16" w:rsidRDefault="00D23F16">
      <w:pPr>
        <w:widowControl w:val="0"/>
        <w:jc w:val="both"/>
        <w:rPr>
          <w:sz w:val="28"/>
        </w:rPr>
      </w:pPr>
    </w:p>
    <w:p w:rsidR="00D23F16" w:rsidRDefault="00D23F16">
      <w:pPr>
        <w:widowControl w:val="0"/>
        <w:jc w:val="both"/>
        <w:rPr>
          <w:sz w:val="28"/>
        </w:rPr>
      </w:pPr>
    </w:p>
    <w:p w:rsidR="00D23F16" w:rsidRDefault="00D23F16">
      <w:pPr>
        <w:widowControl w:val="0"/>
        <w:jc w:val="both"/>
        <w:rPr>
          <w:sz w:val="28"/>
        </w:rPr>
      </w:pPr>
    </w:p>
    <w:p w:rsidR="00D23F16" w:rsidRDefault="00D23F16">
      <w:pPr>
        <w:widowControl w:val="0"/>
        <w:jc w:val="both"/>
        <w:rPr>
          <w:color w:val="FF0000"/>
          <w:sz w:val="28"/>
        </w:rPr>
      </w:pPr>
    </w:p>
    <w:p w:rsidR="00D23F16" w:rsidRDefault="005B3AA7">
      <w:pPr>
        <w:widowControl w:val="0"/>
        <w:jc w:val="both"/>
        <w:rPr>
          <w:color w:val="FF0000"/>
          <w:sz w:val="28"/>
        </w:rPr>
      </w:pPr>
      <w:r>
        <w:rPr>
          <w:color w:val="FF0000"/>
          <w:sz w:val="28"/>
        </w:rPr>
        <w:t xml:space="preserve">          </w:t>
      </w:r>
    </w:p>
    <w:p w:rsidR="00D23F16" w:rsidRDefault="00D23F16">
      <w:pPr>
        <w:pStyle w:val="ConsPlusNormal"/>
        <w:jc w:val="both"/>
        <w:rPr>
          <w:rFonts w:ascii="Times New Roman" w:hAnsi="Times New Roman"/>
          <w:color w:val="FF0000"/>
          <w:spacing w:val="40"/>
          <w:sz w:val="28"/>
          <w:szCs w:val="28"/>
        </w:rPr>
      </w:pPr>
    </w:p>
    <w:p w:rsidR="00D23F16" w:rsidRDefault="005B3AA7">
      <w:pPr>
        <w:pStyle w:val="ConsPlusNormal"/>
        <w:ind w:firstLine="720"/>
        <w:jc w:val="both"/>
        <w:rPr>
          <w:rFonts w:ascii="Times New Roman" w:hAnsi="Times New Roman"/>
          <w:color w:val="FF0000"/>
          <w:spacing w:val="40"/>
          <w:sz w:val="28"/>
          <w:szCs w:val="28"/>
        </w:rPr>
      </w:pPr>
      <w:proofErr w:type="gramStart"/>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10.12.1995 №196-ФЗ «О безопасности дорожного движения», от 13.07.2015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Pr>
            <w:rFonts w:ascii="Times New Roman" w:hAnsi="Times New Roman"/>
            <w:sz w:val="28"/>
            <w:szCs w:val="28"/>
          </w:rPr>
          <w:t>законом</w:t>
        </w:r>
      </w:hyperlink>
      <w:r>
        <w:rPr>
          <w:rFonts w:ascii="Times New Roman" w:hAnsi="Times New Roman"/>
          <w:sz w:val="28"/>
          <w:szCs w:val="28"/>
        </w:rPr>
        <w:t xml:space="preserve"> Алтайского края от 05.05.2016 №32-ЗС «Об</w:t>
      </w:r>
      <w:proofErr w:type="gramEnd"/>
      <w:r>
        <w:rPr>
          <w:rFonts w:ascii="Times New Roman" w:hAnsi="Times New Roman"/>
          <w:sz w:val="28"/>
          <w:szCs w:val="28"/>
        </w:rPr>
        <w:t xml:space="preserve"> организации транспортного обслуживания населения в Алтайском крае», </w:t>
      </w:r>
      <w:r>
        <w:rPr>
          <w:rFonts w:ascii="Times New Roman" w:hAnsi="Times New Roman"/>
          <w:spacing w:val="58"/>
          <w:sz w:val="28"/>
          <w:szCs w:val="28"/>
        </w:rPr>
        <w:t>постановляю</w:t>
      </w:r>
      <w:r>
        <w:rPr>
          <w:rFonts w:ascii="Times New Roman" w:hAnsi="Times New Roman"/>
          <w:spacing w:val="40"/>
          <w:sz w:val="28"/>
          <w:szCs w:val="28"/>
        </w:rPr>
        <w:t>:</w:t>
      </w:r>
      <w:r>
        <w:rPr>
          <w:rFonts w:ascii="Times New Roman" w:hAnsi="Times New Roman"/>
          <w:sz w:val="28"/>
          <w:szCs w:val="28"/>
        </w:rPr>
        <w:t xml:space="preserve">      </w:t>
      </w:r>
    </w:p>
    <w:p w:rsidR="00D23F16" w:rsidRDefault="005B3AA7">
      <w:pPr>
        <w:pStyle w:val="ConsPlusNormal"/>
        <w:ind w:firstLine="720"/>
        <w:jc w:val="both"/>
        <w:rPr>
          <w:rFonts w:ascii="Times New Roman" w:hAnsi="Times New Roman"/>
          <w:sz w:val="28"/>
          <w:szCs w:val="28"/>
        </w:rPr>
      </w:pPr>
      <w:r>
        <w:rPr>
          <w:rFonts w:ascii="Times New Roman" w:hAnsi="Times New Roman"/>
          <w:sz w:val="28"/>
          <w:szCs w:val="28"/>
        </w:rPr>
        <w:t xml:space="preserve">1. Внести </w:t>
      </w:r>
      <w:r>
        <w:rPr>
          <w:rFonts w:ascii="Times New Roman" w:hAnsi="Times New Roman"/>
          <w:color w:val="FF0000"/>
          <w:sz w:val="28"/>
          <w:szCs w:val="28"/>
        </w:rPr>
        <w:t xml:space="preserve"> </w:t>
      </w:r>
      <w:r>
        <w:rPr>
          <w:rFonts w:ascii="Times New Roman" w:hAnsi="Times New Roman"/>
          <w:sz w:val="28"/>
          <w:szCs w:val="28"/>
        </w:rPr>
        <w:t>в</w:t>
      </w:r>
      <w:r>
        <w:rPr>
          <w:rFonts w:ascii="Times New Roman" w:hAnsi="Times New Roman"/>
          <w:color w:val="FF0000"/>
          <w:sz w:val="28"/>
          <w:szCs w:val="28"/>
        </w:rPr>
        <w:t xml:space="preserve"> </w:t>
      </w:r>
      <w:r>
        <w:rPr>
          <w:rFonts w:ascii="Times New Roman" w:hAnsi="Times New Roman"/>
          <w:sz w:val="28"/>
          <w:szCs w:val="28"/>
        </w:rPr>
        <w:t xml:space="preserve">постановление Администрации города Новоалтайска от  18.12.2017 № 2509 «Об утверждении Положения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городского округа город Новоалтайск» следующее изменение:    </w:t>
      </w:r>
      <w:r w:rsidRPr="005B3AA7">
        <w:rPr>
          <w:rFonts w:ascii="Times New Roman" w:hAnsi="Times New Roman"/>
          <w:sz w:val="28"/>
          <w:szCs w:val="28"/>
        </w:rPr>
        <w:t xml:space="preserve">    </w:t>
      </w:r>
      <w:r>
        <w:rPr>
          <w:rFonts w:ascii="Times New Roman" w:hAnsi="Times New Roman"/>
          <w:sz w:val="28"/>
          <w:szCs w:val="28"/>
        </w:rPr>
        <w:t xml:space="preserve">  </w:t>
      </w:r>
    </w:p>
    <w:p w:rsidR="00D23F16" w:rsidRDefault="005B3AA7">
      <w:pPr>
        <w:pStyle w:val="ConsPlusNormal"/>
        <w:ind w:firstLine="720"/>
        <w:jc w:val="both"/>
        <w:rPr>
          <w:rFonts w:ascii="Times New Roman" w:hAnsi="Times New Roman"/>
          <w:sz w:val="28"/>
          <w:szCs w:val="28"/>
        </w:rPr>
      </w:pPr>
      <w:r>
        <w:rPr>
          <w:rFonts w:ascii="Times New Roman" w:hAnsi="Times New Roman"/>
          <w:sz w:val="28"/>
          <w:szCs w:val="28"/>
        </w:rPr>
        <w:t>приложение к указанному постановлению изложить в новой редакции согласно приложению к настоящему постановлению.</w:t>
      </w:r>
    </w:p>
    <w:p w:rsidR="00D23F16" w:rsidRDefault="005B3AA7">
      <w:pPr>
        <w:pStyle w:val="ConsPlusNormal"/>
        <w:ind w:firstLine="720"/>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    </w:t>
      </w:r>
    </w:p>
    <w:p w:rsidR="00D23F16" w:rsidRDefault="005B3AA7">
      <w:pPr>
        <w:pStyle w:val="ConsPlusNormal"/>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города</w:t>
      </w:r>
      <w:r w:rsidRPr="005B3AA7">
        <w:rPr>
          <w:rFonts w:ascii="Times New Roman" w:hAnsi="Times New Roman"/>
          <w:sz w:val="28"/>
          <w:szCs w:val="28"/>
        </w:rPr>
        <w:t xml:space="preserve"> </w:t>
      </w:r>
      <w:r>
        <w:rPr>
          <w:rFonts w:ascii="Times New Roman" w:hAnsi="Times New Roman"/>
          <w:sz w:val="28"/>
          <w:szCs w:val="28"/>
        </w:rPr>
        <w:t>Лисовского</w:t>
      </w:r>
      <w:r w:rsidRPr="005B3AA7">
        <w:rPr>
          <w:rFonts w:ascii="Times New Roman" w:hAnsi="Times New Roman"/>
          <w:sz w:val="28"/>
          <w:szCs w:val="28"/>
        </w:rPr>
        <w:t xml:space="preserve"> </w:t>
      </w:r>
      <w:r>
        <w:rPr>
          <w:rFonts w:ascii="Times New Roman" w:hAnsi="Times New Roman"/>
          <w:sz w:val="28"/>
          <w:szCs w:val="28"/>
        </w:rPr>
        <w:t xml:space="preserve">С.И.  </w:t>
      </w:r>
    </w:p>
    <w:p w:rsidR="00D23F16" w:rsidRDefault="00D23F16">
      <w:pPr>
        <w:pStyle w:val="ConsPlusNormal"/>
        <w:tabs>
          <w:tab w:val="left" w:pos="567"/>
          <w:tab w:val="left" w:pos="709"/>
        </w:tabs>
        <w:jc w:val="both"/>
        <w:rPr>
          <w:rFonts w:ascii="Times New Roman" w:hAnsi="Times New Roman"/>
          <w:color w:val="FF0000"/>
          <w:sz w:val="28"/>
          <w:szCs w:val="28"/>
        </w:rPr>
      </w:pPr>
    </w:p>
    <w:p w:rsidR="00D23F16" w:rsidRDefault="00D23F16">
      <w:pPr>
        <w:pStyle w:val="ConsPlusNormal"/>
        <w:tabs>
          <w:tab w:val="left" w:pos="567"/>
          <w:tab w:val="left" w:pos="709"/>
        </w:tabs>
        <w:jc w:val="both"/>
        <w:rPr>
          <w:rFonts w:ascii="Times New Roman" w:hAnsi="Times New Roman"/>
          <w:color w:val="FF0000"/>
          <w:sz w:val="28"/>
          <w:szCs w:val="28"/>
        </w:rPr>
      </w:pPr>
    </w:p>
    <w:p w:rsidR="00D23F16" w:rsidRPr="00D235B0" w:rsidRDefault="005B3AA7" w:rsidP="00D235B0">
      <w:pPr>
        <w:pStyle w:val="ConsPlusNormal"/>
        <w:tabs>
          <w:tab w:val="left" w:pos="567"/>
          <w:tab w:val="left" w:pos="709"/>
        </w:tabs>
        <w:jc w:val="both"/>
        <w:rPr>
          <w:rFonts w:ascii="Times New Roman" w:hAnsi="Times New Roman"/>
          <w:sz w:val="28"/>
          <w:szCs w:val="28"/>
        </w:rPr>
      </w:pPr>
      <w:r>
        <w:rPr>
          <w:rFonts w:ascii="Times New Roman" w:hAnsi="Times New Roman"/>
          <w:sz w:val="28"/>
          <w:szCs w:val="28"/>
        </w:rPr>
        <w:t xml:space="preserve">Глава города                                                                           </w:t>
      </w:r>
      <w:r w:rsidRPr="005B3AA7">
        <w:rPr>
          <w:rFonts w:ascii="Times New Roman" w:hAnsi="Times New Roman"/>
          <w:sz w:val="28"/>
          <w:szCs w:val="28"/>
        </w:rPr>
        <w:t xml:space="preserve">           </w:t>
      </w:r>
      <w:r>
        <w:rPr>
          <w:rFonts w:ascii="Times New Roman" w:hAnsi="Times New Roman"/>
          <w:sz w:val="28"/>
          <w:szCs w:val="28"/>
        </w:rPr>
        <w:t xml:space="preserve">   В.Г. Бодунов</w:t>
      </w:r>
    </w:p>
    <w:p w:rsidR="00D23F16" w:rsidRDefault="005B3AA7">
      <w:pPr>
        <w:tabs>
          <w:tab w:val="left" w:pos="5387"/>
        </w:tabs>
        <w:jc w:val="right"/>
        <w:rPr>
          <w:spacing w:val="-2"/>
          <w:sz w:val="28"/>
          <w:szCs w:val="28"/>
        </w:rPr>
      </w:pPr>
      <w:r>
        <w:rPr>
          <w:sz w:val="28"/>
        </w:rPr>
        <w:lastRenderedPageBreak/>
        <w:t xml:space="preserve"> </w:t>
      </w:r>
      <w:r>
        <w:rPr>
          <w:spacing w:val="-2"/>
          <w:sz w:val="28"/>
          <w:szCs w:val="28"/>
        </w:rPr>
        <w:t xml:space="preserve">Приложение  1  </w:t>
      </w:r>
    </w:p>
    <w:p w:rsidR="00D23F16" w:rsidRDefault="005B3AA7">
      <w:pPr>
        <w:jc w:val="right"/>
        <w:rPr>
          <w:spacing w:val="-2"/>
          <w:sz w:val="28"/>
          <w:szCs w:val="28"/>
        </w:rPr>
      </w:pPr>
      <w:r>
        <w:rPr>
          <w:spacing w:val="-2"/>
          <w:sz w:val="28"/>
          <w:szCs w:val="28"/>
        </w:rPr>
        <w:t xml:space="preserve">                                                                             </w:t>
      </w:r>
      <w:r>
        <w:rPr>
          <w:sz w:val="28"/>
          <w:szCs w:val="28"/>
        </w:rPr>
        <w:t>к постановлению Администрации</w:t>
      </w:r>
    </w:p>
    <w:p w:rsidR="00D23F16" w:rsidRDefault="005B3AA7">
      <w:pPr>
        <w:shd w:val="clear" w:color="auto" w:fill="FFFFFF"/>
        <w:ind w:firstLine="567"/>
        <w:jc w:val="right"/>
        <w:rPr>
          <w:sz w:val="28"/>
          <w:szCs w:val="28"/>
        </w:rPr>
      </w:pPr>
      <w:r>
        <w:rPr>
          <w:sz w:val="28"/>
          <w:szCs w:val="28"/>
        </w:rPr>
        <w:t xml:space="preserve">                                                                   города от 26.04.2022 № 752</w:t>
      </w:r>
    </w:p>
    <w:p w:rsidR="00D23F16" w:rsidRDefault="00D23F16">
      <w:pPr>
        <w:pStyle w:val="ConsPlusNormal"/>
        <w:jc w:val="right"/>
        <w:rPr>
          <w:rFonts w:ascii="Times New Roman" w:hAnsi="Times New Roman"/>
          <w:b/>
          <w:color w:val="339966"/>
          <w:sz w:val="28"/>
          <w:szCs w:val="28"/>
        </w:rPr>
      </w:pPr>
    </w:p>
    <w:p w:rsidR="00D23F16" w:rsidRDefault="00D23F16">
      <w:pPr>
        <w:pStyle w:val="ConsPlusNormal"/>
        <w:rPr>
          <w:rFonts w:ascii="Times New Roman" w:hAnsi="Times New Roman"/>
          <w:b/>
          <w:color w:val="339966"/>
          <w:sz w:val="28"/>
          <w:szCs w:val="28"/>
        </w:rPr>
      </w:pPr>
    </w:p>
    <w:p w:rsidR="00D23F16" w:rsidRDefault="005B3AA7">
      <w:pPr>
        <w:pStyle w:val="ConsPlusNormal"/>
        <w:jc w:val="center"/>
        <w:rPr>
          <w:rFonts w:ascii="Times New Roman" w:hAnsi="Times New Roman"/>
          <w:b/>
          <w:sz w:val="28"/>
          <w:szCs w:val="28"/>
        </w:rPr>
      </w:pPr>
      <w:r>
        <w:rPr>
          <w:rFonts w:ascii="Times New Roman" w:hAnsi="Times New Roman"/>
          <w:b/>
          <w:sz w:val="28"/>
          <w:szCs w:val="28"/>
        </w:rPr>
        <w:t xml:space="preserve">Положение      </w:t>
      </w:r>
    </w:p>
    <w:p w:rsidR="00D23F16" w:rsidRDefault="005B3AA7">
      <w:pPr>
        <w:pStyle w:val="ConsPlusNormal"/>
        <w:jc w:val="center"/>
        <w:rPr>
          <w:rFonts w:ascii="Times New Roman" w:hAnsi="Times New Roman"/>
          <w:b/>
          <w:sz w:val="28"/>
          <w:szCs w:val="28"/>
        </w:rPr>
      </w:pPr>
      <w:proofErr w:type="gramStart"/>
      <w:r>
        <w:rPr>
          <w:rFonts w:ascii="Times New Roman" w:hAnsi="Times New Roman"/>
          <w:b/>
          <w:sz w:val="28"/>
          <w:szCs w:val="28"/>
        </w:rPr>
        <w:t>о порядке проведения открытого конкурса на право получения свидетельства об осуществлении перевозок по маршрутам регулярных перевозок на территории</w:t>
      </w:r>
      <w:proofErr w:type="gramEnd"/>
      <w:r>
        <w:rPr>
          <w:rFonts w:ascii="Times New Roman" w:hAnsi="Times New Roman"/>
          <w:b/>
          <w:sz w:val="28"/>
          <w:szCs w:val="28"/>
        </w:rPr>
        <w:t xml:space="preserve"> городского округа </w:t>
      </w:r>
    </w:p>
    <w:p w:rsidR="00D23F16" w:rsidRDefault="005B3AA7">
      <w:pPr>
        <w:pStyle w:val="ConsPlusNormal"/>
        <w:jc w:val="center"/>
        <w:rPr>
          <w:b/>
        </w:rPr>
      </w:pPr>
      <w:r>
        <w:rPr>
          <w:rFonts w:ascii="Times New Roman" w:hAnsi="Times New Roman"/>
          <w:b/>
          <w:sz w:val="28"/>
          <w:szCs w:val="28"/>
        </w:rPr>
        <w:t>город Новоалтайск</w:t>
      </w:r>
    </w:p>
    <w:p w:rsidR="00D23F16" w:rsidRDefault="00D23F16">
      <w:pPr>
        <w:pStyle w:val="ConsPlusNormal"/>
        <w:jc w:val="center"/>
        <w:outlineLvl w:val="1"/>
      </w:pPr>
    </w:p>
    <w:p w:rsidR="00D23F16" w:rsidRDefault="005B3AA7">
      <w:pPr>
        <w:pStyle w:val="ConsPlusNormal"/>
        <w:jc w:val="center"/>
        <w:outlineLvl w:val="1"/>
        <w:rPr>
          <w:rFonts w:ascii="Times New Roman" w:hAnsi="Times New Roman"/>
          <w:sz w:val="28"/>
          <w:szCs w:val="28"/>
        </w:rPr>
      </w:pPr>
      <w:r>
        <w:rPr>
          <w:rFonts w:ascii="Times New Roman" w:hAnsi="Times New Roman"/>
          <w:sz w:val="28"/>
          <w:szCs w:val="28"/>
        </w:rPr>
        <w:t xml:space="preserve">1. Общие положения  </w:t>
      </w:r>
    </w:p>
    <w:p w:rsidR="00D23F16" w:rsidRDefault="00D23F16">
      <w:pPr>
        <w:pStyle w:val="ConsPlusNormal"/>
        <w:jc w:val="center"/>
        <w:outlineLvl w:val="1"/>
        <w:rPr>
          <w:rFonts w:ascii="Times New Roman" w:hAnsi="Times New Roman"/>
          <w:color w:val="339966"/>
          <w:sz w:val="28"/>
          <w:szCs w:val="28"/>
        </w:rPr>
      </w:pP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Положение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городского округа город Новоалтайск (далее - Положение) разработано в соответствии с Федеральным </w:t>
      </w:r>
      <w:hyperlink r:id="rId11" w:history="1">
        <w:r>
          <w:rPr>
            <w:rFonts w:ascii="Times New Roman" w:hAnsi="Times New Roman"/>
            <w:sz w:val="28"/>
            <w:szCs w:val="28"/>
          </w:rPr>
          <w:t>законом</w:t>
        </w:r>
      </w:hyperlink>
      <w:r>
        <w:rPr>
          <w:rFonts w:ascii="Times New Roman" w:hAnsi="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12" w:history="1">
        <w:r>
          <w:rPr>
            <w:rFonts w:ascii="Times New Roman" w:hAnsi="Times New Roman"/>
            <w:sz w:val="28"/>
            <w:szCs w:val="28"/>
          </w:rPr>
          <w:t>законом</w:t>
        </w:r>
      </w:hyperlink>
      <w:r>
        <w:rPr>
          <w:rFonts w:ascii="Times New Roman" w:hAnsi="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w:t>
      </w:r>
      <w:proofErr w:type="gramEnd"/>
      <w:r>
        <w:rPr>
          <w:rFonts w:ascii="Times New Roman" w:hAnsi="Times New Roman"/>
          <w:sz w:val="28"/>
          <w:szCs w:val="28"/>
        </w:rPr>
        <w:t xml:space="preserve"> </w:t>
      </w:r>
      <w:proofErr w:type="gramStart"/>
      <w:r>
        <w:rPr>
          <w:rFonts w:ascii="Times New Roman" w:hAnsi="Times New Roman"/>
          <w:sz w:val="28"/>
          <w:szCs w:val="28"/>
        </w:rPr>
        <w:t xml:space="preserve">электрическим транспортом в Российской Федерации и о внесении изменений в отдельные законодательные акты Российской Федерации», </w:t>
      </w:r>
      <w:hyperlink r:id="rId13" w:history="1">
        <w:r>
          <w:rPr>
            <w:rFonts w:ascii="Times New Roman" w:hAnsi="Times New Roman"/>
            <w:sz w:val="28"/>
            <w:szCs w:val="28"/>
          </w:rPr>
          <w:t>законом</w:t>
        </w:r>
      </w:hyperlink>
      <w:r>
        <w:rPr>
          <w:rFonts w:ascii="Times New Roman" w:hAnsi="Times New Roman"/>
          <w:sz w:val="28"/>
          <w:szCs w:val="28"/>
        </w:rPr>
        <w:t xml:space="preserve"> Алтайского края от 05.05.2016 № 32-ЗС «Об организации транспортного обслуживания населения в Алтайском крае», Постановлением Правительства Алтайского края от 15.02.2017 № 52 «Об утверждении шкалы для оценки критериев, по которым осуществляются оценка и сопоставление заявок участников открытого конкурса на право осуществления перевозок по межмуниципальным маршрутам регулярных</w:t>
      </w:r>
      <w:proofErr w:type="gramEnd"/>
      <w:r>
        <w:rPr>
          <w:rFonts w:ascii="Times New Roman" w:hAnsi="Times New Roman"/>
          <w:sz w:val="28"/>
          <w:szCs w:val="28"/>
        </w:rPr>
        <w:t xml:space="preserve"> перевозок на территории Алтайского края».</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Настоящее Положение регулирует отношения в сфере организации перевозок пассажиров и багажа автомобильным транспортом по муниципальным маршрутам регулярных перевозок на территории городского округа город Новоалтайск и устанавливает условия и порядок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городского округа город Новоалтайск (далее - конкурс).        </w:t>
      </w:r>
      <w:proofErr w:type="gramEnd"/>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1.3. Конкурс проводится в целях наиболее полного обеспечения и своевременного удовлетворения потребностей населения в пассажирских перевозках по муниципальной маршрутной сети, повышения безопасности дорожного движения, улучшения культуры и качества обслуживания пассажиров, развития конкуренции среди перевозчиков и регулирования рынка транспортных услуг.</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1.4. Предметом конкурса является право на получение свидетельства об осуществлении перевозок по муниципальному маршруту регулярных перевозок.</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1.5. Предметом конкурса являются маршруты, входящие в реестр муниципальных маршрутов регулярных перевозок на территории городского округа город Новоалтайск.</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lastRenderedPageBreak/>
        <w:t xml:space="preserve">1.6. Организатором конкурса является Администрация города Новоалтайска.   </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1.7. Конкурс является открытым. В конкурсе может участвовать любое юридическое лицо независимо от организационно-правовой формы собственности, индивидуальный предприниматель, уполномоченный участник договора простого товарищества, соответствующие требованиям, предъявляемым к перевозчикам пассажиров в соответствии с действующим законодательством.</w:t>
      </w:r>
    </w:p>
    <w:p w:rsidR="00D23F16" w:rsidRDefault="00D23F16">
      <w:pPr>
        <w:pStyle w:val="ConsPlusNormal"/>
        <w:jc w:val="both"/>
      </w:pPr>
    </w:p>
    <w:p w:rsidR="00D23F16" w:rsidRDefault="005B3AA7">
      <w:pPr>
        <w:pStyle w:val="ConsPlusNormal"/>
        <w:jc w:val="center"/>
        <w:outlineLvl w:val="1"/>
        <w:rPr>
          <w:rFonts w:ascii="Times New Roman" w:hAnsi="Times New Roman"/>
          <w:sz w:val="28"/>
          <w:szCs w:val="28"/>
        </w:rPr>
      </w:pPr>
      <w:r>
        <w:rPr>
          <w:rFonts w:ascii="Times New Roman" w:hAnsi="Times New Roman"/>
          <w:sz w:val="28"/>
          <w:szCs w:val="28"/>
        </w:rPr>
        <w:t>2. Организация конкурса, порядок предоставления</w:t>
      </w:r>
    </w:p>
    <w:p w:rsidR="00D23F16" w:rsidRDefault="005B3AA7">
      <w:pPr>
        <w:pStyle w:val="ConsPlusNormal"/>
        <w:jc w:val="center"/>
        <w:rPr>
          <w:rFonts w:ascii="Times New Roman" w:hAnsi="Times New Roman"/>
          <w:color w:val="339966"/>
          <w:sz w:val="28"/>
          <w:szCs w:val="28"/>
        </w:rPr>
      </w:pPr>
      <w:r>
        <w:rPr>
          <w:rFonts w:ascii="Times New Roman" w:hAnsi="Times New Roman"/>
          <w:sz w:val="28"/>
          <w:szCs w:val="28"/>
        </w:rPr>
        <w:t>конкурсных документов</w:t>
      </w:r>
    </w:p>
    <w:p w:rsidR="00D23F16" w:rsidRDefault="00D23F16">
      <w:pPr>
        <w:pStyle w:val="ConsPlusNormal"/>
        <w:jc w:val="both"/>
        <w:rPr>
          <w:rFonts w:ascii="Times New Roman" w:hAnsi="Times New Roman"/>
          <w:color w:val="339966"/>
          <w:sz w:val="28"/>
          <w:szCs w:val="28"/>
        </w:rPr>
      </w:pP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2.1. Проведение конкурса осуществляется комиссией, состав которой утверждается постановлением Администрации города Новоалтайска (далее - Комиссия).</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2.2. Организационное обеспечение деятельности по проведению конкурса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комиссии,  возлагается на Комитет Администрации города Новоалтайска по жилищно-коммунальному, газовому хозяйству, энергетике, транспорту и строительству  (далее – Комитет ЖКГХЭТС).</w:t>
      </w:r>
      <w:r>
        <w:rPr>
          <w:rFonts w:ascii="Times New Roman" w:hAnsi="Times New Roman"/>
          <w:color w:val="339966"/>
          <w:sz w:val="28"/>
          <w:szCs w:val="28"/>
        </w:rPr>
        <w:t xml:space="preserve"> </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 xml:space="preserve">2.3. Конкурс назначается постановлением Администрации города Новоалтайска. </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 xml:space="preserve">Комитет ЖКГХЭТС в течение 5 рабочих дней </w:t>
      </w:r>
      <w:proofErr w:type="gramStart"/>
      <w:r>
        <w:rPr>
          <w:rFonts w:ascii="Times New Roman" w:hAnsi="Times New Roman"/>
          <w:sz w:val="28"/>
          <w:szCs w:val="28"/>
        </w:rPr>
        <w:t>с даты принятия</w:t>
      </w:r>
      <w:proofErr w:type="gramEnd"/>
      <w:r>
        <w:rPr>
          <w:rFonts w:ascii="Times New Roman" w:hAnsi="Times New Roman"/>
          <w:sz w:val="28"/>
          <w:szCs w:val="28"/>
        </w:rPr>
        <w:t xml:space="preserve"> постановления Администрации города размещает извещение  о проведении конкурса на официальном сайте города Новоалтайска  в сети «Интернет».</w:t>
      </w:r>
    </w:p>
    <w:p w:rsidR="00D23F16" w:rsidRDefault="005B3AA7">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2.4. В извещении о проведении конкурса  должно быть указано:</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2.4.1. Наименование, место нахождения, почтовый адрес и адрес электронной почты, номер контактного телефона организатора открытого конкурса;</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2.4.2. Предмет конкурса;</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2.4.3. Срок, место и порядок предоставления конкурсной документации, официальный сайт, на котором размещена конкурсная документация;</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2.4.4. Место, дата и время вскрытия конвертов с заявками на участие в конкурсе, а также место и дата рассмотрения таких заявок и подведение итогов конкурса;</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2.5. Извещение  о проведении конкурса должно быть размещено организатором конкурса не менее чем за 30 дней до момента вскрытия конвертов с заявками на участие в конкурсе.</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 xml:space="preserve">2.6. Заявки на участие в конкурсе принимаются в течение 30 дней со дня размещения извещения. </w:t>
      </w:r>
    </w:p>
    <w:p w:rsidR="00D23F16" w:rsidRDefault="005B3AA7">
      <w:pPr>
        <w:pStyle w:val="ConsPlusNormal"/>
        <w:ind w:firstLine="540"/>
        <w:jc w:val="both"/>
        <w:rPr>
          <w:rFonts w:ascii="Times New Roman" w:hAnsi="Times New Roman"/>
          <w:color w:val="339966"/>
          <w:sz w:val="28"/>
          <w:szCs w:val="28"/>
        </w:rPr>
      </w:pPr>
      <w:bookmarkStart w:id="0" w:name="P61"/>
      <w:bookmarkEnd w:id="0"/>
      <w:r>
        <w:rPr>
          <w:rFonts w:ascii="Times New Roman" w:hAnsi="Times New Roman"/>
          <w:sz w:val="28"/>
          <w:szCs w:val="28"/>
        </w:rPr>
        <w:t>2.7. Для участия в конкурсе участник предоставляет секретарю комиссии следующие документы по формам (приложения</w:t>
      </w:r>
      <w:r w:rsidRPr="005B3AA7">
        <w:rPr>
          <w:rFonts w:ascii="Times New Roman" w:hAnsi="Times New Roman"/>
          <w:sz w:val="28"/>
          <w:szCs w:val="28"/>
        </w:rPr>
        <w:t xml:space="preserve"> 1-7</w:t>
      </w:r>
      <w:r>
        <w:rPr>
          <w:rFonts w:ascii="Times New Roman" w:hAnsi="Times New Roman"/>
          <w:sz w:val="28"/>
          <w:szCs w:val="28"/>
        </w:rPr>
        <w:t xml:space="preserve"> к настоящему Положению):   </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1. Заявку, подписанную участником либо уполномоченным  лицом, на участие в конкурсе по форме № 1;</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2. Сведения о соискателе по форме  № 2; </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3. Документацию по форме № 3 (а так же соответствующую </w:t>
      </w:r>
      <w:proofErr w:type="gramStart"/>
      <w:r>
        <w:rPr>
          <w:rFonts w:ascii="Times New Roman" w:hAnsi="Times New Roman"/>
          <w:color w:val="000000" w:themeColor="text1"/>
          <w:sz w:val="28"/>
          <w:szCs w:val="28"/>
        </w:rPr>
        <w:t>документацию</w:t>
      </w:r>
      <w:proofErr w:type="gramEnd"/>
      <w:r>
        <w:rPr>
          <w:rFonts w:ascii="Times New Roman" w:hAnsi="Times New Roman"/>
          <w:color w:val="000000" w:themeColor="text1"/>
          <w:sz w:val="28"/>
          <w:szCs w:val="28"/>
        </w:rPr>
        <w:t xml:space="preserve"> указанную в приложении № 3 Положения); </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4. Документацию по формам №  4-7. </w:t>
      </w:r>
      <w:bookmarkStart w:id="1" w:name="P67"/>
      <w:bookmarkStart w:id="2" w:name="P81"/>
      <w:bookmarkStart w:id="3" w:name="P82"/>
      <w:bookmarkStart w:id="4" w:name="P83"/>
      <w:bookmarkStart w:id="5" w:name="P84"/>
      <w:bookmarkEnd w:id="1"/>
      <w:bookmarkEnd w:id="2"/>
      <w:bookmarkEnd w:id="3"/>
      <w:bookmarkEnd w:id="4"/>
      <w:bookmarkEnd w:id="5"/>
    </w:p>
    <w:p w:rsidR="00D23F16" w:rsidRDefault="00D23F16">
      <w:pPr>
        <w:pStyle w:val="ConsPlusNormal"/>
        <w:ind w:firstLine="540"/>
        <w:jc w:val="both"/>
        <w:rPr>
          <w:rFonts w:ascii="Times New Roman" w:hAnsi="Times New Roman"/>
          <w:color w:val="339966"/>
          <w:sz w:val="28"/>
          <w:szCs w:val="28"/>
        </w:rPr>
      </w:pPr>
    </w:p>
    <w:p w:rsidR="00D23F16" w:rsidRDefault="005B3AA7">
      <w:pPr>
        <w:pStyle w:val="ConsPlusNormal"/>
        <w:ind w:firstLine="540"/>
        <w:jc w:val="both"/>
        <w:rPr>
          <w:rFonts w:ascii="Times New Roman" w:hAnsi="Times New Roman"/>
          <w:sz w:val="28"/>
          <w:szCs w:val="28"/>
        </w:rPr>
      </w:pPr>
      <w:bookmarkStart w:id="6" w:name="P88"/>
      <w:bookmarkEnd w:id="6"/>
      <w:r>
        <w:rPr>
          <w:rFonts w:ascii="Times New Roman" w:hAnsi="Times New Roman"/>
          <w:sz w:val="28"/>
          <w:szCs w:val="28"/>
        </w:rPr>
        <w:lastRenderedPageBreak/>
        <w:t>2.8. Участник конкурса несет ответственность за недостоверность предоставленной информации и документов, в том числе и за наличие решения арбитражного суда о признании банкротом участника конкурса.</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2.9. Заявка и прилагаемые к ней документы должны быть прошиты и пронумерованы (вместе с заявкой), скреплены печатью (при ее наличии), и подписаны участником открытого конкурса или уполномоченным им лицом.</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2.10. Заявки и прилагаемые документы предоставляются секретарю комиссии в запечатанном конверте по форме № 9 (приложение</w:t>
      </w:r>
      <w:r w:rsidRPr="005B3AA7">
        <w:rPr>
          <w:rFonts w:ascii="Times New Roman" w:hAnsi="Times New Roman"/>
          <w:sz w:val="28"/>
          <w:szCs w:val="28"/>
        </w:rPr>
        <w:t xml:space="preserve"> 9</w:t>
      </w:r>
      <w:r>
        <w:rPr>
          <w:rFonts w:ascii="Times New Roman" w:hAnsi="Times New Roman"/>
          <w:sz w:val="28"/>
          <w:szCs w:val="28"/>
        </w:rPr>
        <w:t xml:space="preserve"> к Положению).</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2.11. Секретарь комиссии в день подачи заявки производит регистрацию заявки с указанием даты, времени поступления и выдачи документа, подтверждающего сдачу заявки.</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2.12. Заявки, поступившие по истечении срока, указанного  в извещении о проведении  конкурса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не принимаются.</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sz w:val="28"/>
          <w:szCs w:val="28"/>
        </w:rPr>
        <w:t>2.13. Участник может отозвать или изменить зарегистрированную заявку путем письменного уведомления комиссии до окончания срока подачи заявок.</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2.14. Информация, содержащаяся в заявке и прилагаемых документах, может быть использована только для проведения конкурса и не подлежит разглашению.</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2.15. Решение о внесении изменений в извещение о проведении открытого конкурса принимается его организатором не </w:t>
      </w:r>
      <w:proofErr w:type="gramStart"/>
      <w:r>
        <w:rPr>
          <w:rFonts w:ascii="Times New Roman" w:hAnsi="Times New Roman"/>
          <w:color w:val="000000" w:themeColor="text1"/>
          <w:sz w:val="28"/>
          <w:szCs w:val="28"/>
        </w:rPr>
        <w:t>позднее</w:t>
      </w:r>
      <w:proofErr w:type="gramEnd"/>
      <w:r>
        <w:rPr>
          <w:rFonts w:ascii="Times New Roman" w:hAnsi="Times New Roman"/>
          <w:color w:val="000000" w:themeColor="text1"/>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2.16. По требованию участника открытого конкурса, подавшего заявку, организатор выдает расписку в ее получении по форме № 8 (приложение 8 к Положению).</w:t>
      </w:r>
    </w:p>
    <w:p w:rsidR="00D23F16" w:rsidRDefault="00D23F16">
      <w:pPr>
        <w:pStyle w:val="ConsPlusNormal"/>
        <w:jc w:val="both"/>
        <w:rPr>
          <w:rFonts w:ascii="Times New Roman" w:hAnsi="Times New Roman"/>
          <w:sz w:val="28"/>
          <w:szCs w:val="28"/>
        </w:rPr>
      </w:pPr>
    </w:p>
    <w:p w:rsidR="00D23F16" w:rsidRDefault="005B3AA7">
      <w:pPr>
        <w:pStyle w:val="ConsPlusNormal"/>
        <w:jc w:val="center"/>
        <w:outlineLvl w:val="1"/>
        <w:rPr>
          <w:rFonts w:ascii="Times New Roman" w:hAnsi="Times New Roman"/>
          <w:color w:val="000000"/>
          <w:sz w:val="28"/>
          <w:szCs w:val="28"/>
        </w:rPr>
      </w:pPr>
      <w:r>
        <w:rPr>
          <w:rFonts w:ascii="Times New Roman" w:hAnsi="Times New Roman"/>
          <w:color w:val="000000" w:themeColor="text1"/>
          <w:sz w:val="28"/>
          <w:szCs w:val="28"/>
        </w:rPr>
        <w:t>3. Порядок допуска участника к конкурсу</w:t>
      </w:r>
    </w:p>
    <w:p w:rsidR="00D23F16" w:rsidRDefault="00D23F16">
      <w:pPr>
        <w:pStyle w:val="ConsPlusNormal"/>
        <w:jc w:val="center"/>
        <w:outlineLvl w:val="1"/>
        <w:rPr>
          <w:rFonts w:ascii="Times New Roman" w:hAnsi="Times New Roman"/>
          <w:color w:val="000000"/>
          <w:sz w:val="28"/>
          <w:szCs w:val="28"/>
        </w:rPr>
      </w:pP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23F16" w:rsidRDefault="005B3AA7">
      <w:pPr>
        <w:pStyle w:val="ConsPlusNormal"/>
        <w:ind w:firstLine="540"/>
        <w:jc w:val="both"/>
        <w:rPr>
          <w:color w:val="000000"/>
        </w:rPr>
      </w:pPr>
      <w:r>
        <w:rPr>
          <w:rFonts w:ascii="Times New Roman" w:hAnsi="Times New Roman"/>
          <w:color w:val="000000" w:themeColor="text1"/>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3F16" w:rsidRDefault="005B3AA7">
      <w:pPr>
        <w:pStyle w:val="ConsPlusNormal"/>
        <w:ind w:firstLine="540"/>
        <w:jc w:val="both"/>
        <w:rPr>
          <w:color w:val="000000"/>
        </w:rPr>
      </w:pPr>
      <w:r>
        <w:rPr>
          <w:rFonts w:ascii="Times New Roman" w:hAnsi="Times New Roman"/>
          <w:color w:val="000000" w:themeColor="text1"/>
          <w:sz w:val="28"/>
          <w:szCs w:val="28"/>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w:t>
      </w:r>
      <w:r>
        <w:rPr>
          <w:rFonts w:ascii="Times New Roman" w:hAnsi="Times New Roman"/>
          <w:color w:val="000000" w:themeColor="text1"/>
          <w:sz w:val="28"/>
          <w:szCs w:val="28"/>
        </w:rPr>
        <w:lastRenderedPageBreak/>
        <w:t>или на ином законном основании транспортных средств, предусмотренных его заявкой на участие в открытом конкурсе;</w:t>
      </w:r>
    </w:p>
    <w:p w:rsidR="00D23F16" w:rsidRDefault="005B3AA7">
      <w:pPr>
        <w:pStyle w:val="ConsPlusNormal"/>
        <w:ind w:firstLine="540"/>
        <w:jc w:val="both"/>
        <w:rPr>
          <w:color w:val="000000"/>
        </w:rPr>
      </w:pPr>
      <w:r>
        <w:rPr>
          <w:rFonts w:ascii="Times New Roman" w:hAnsi="Times New Roman"/>
          <w:color w:val="000000" w:themeColor="text1"/>
          <w:sz w:val="28"/>
          <w:szCs w:val="28"/>
        </w:rPr>
        <w:t xml:space="preserve">3) </w:t>
      </w:r>
      <w:proofErr w:type="spellStart"/>
      <w:r>
        <w:rPr>
          <w:rFonts w:ascii="Times New Roman" w:hAnsi="Times New Roman"/>
          <w:color w:val="000000" w:themeColor="text1"/>
          <w:sz w:val="28"/>
          <w:szCs w:val="28"/>
        </w:rPr>
        <w:t>непроведение</w:t>
      </w:r>
      <w:proofErr w:type="spellEnd"/>
      <w:r>
        <w:rPr>
          <w:rFonts w:ascii="Times New Roman" w:hAnsi="Times New Roman"/>
          <w:color w:val="000000" w:themeColor="text1"/>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23F16" w:rsidRDefault="005B3AA7">
      <w:pPr>
        <w:pStyle w:val="ConsPlusNormal"/>
        <w:ind w:firstLine="540"/>
        <w:jc w:val="both"/>
        <w:rPr>
          <w:color w:val="000000"/>
        </w:rPr>
      </w:pPr>
      <w:r>
        <w:rPr>
          <w:rFonts w:ascii="Times New Roman" w:hAnsi="Times New Roman"/>
          <w:color w:val="000000" w:themeColor="text1"/>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23F16" w:rsidRDefault="005B3AA7">
      <w:pPr>
        <w:pStyle w:val="ConsPlusNormal"/>
        <w:ind w:firstLine="540"/>
        <w:jc w:val="both"/>
        <w:rPr>
          <w:color w:val="000000"/>
        </w:rPr>
      </w:pPr>
      <w:r>
        <w:rPr>
          <w:rFonts w:ascii="Times New Roman" w:hAnsi="Times New Roman"/>
          <w:color w:val="000000" w:themeColor="text1"/>
          <w:sz w:val="28"/>
          <w:szCs w:val="28"/>
        </w:rPr>
        <w:t>5) наличие договора простого товарищества в письменной форме (для участников договора простого товарищества);</w:t>
      </w:r>
    </w:p>
    <w:p w:rsidR="00D23F16" w:rsidRDefault="005B3AA7">
      <w:pPr>
        <w:pStyle w:val="ConsPlusNormal"/>
        <w:ind w:firstLine="540"/>
        <w:jc w:val="both"/>
        <w:rPr>
          <w:rFonts w:ascii="Times New Roman" w:hAnsi="Times New Roman"/>
          <w:color w:val="000000"/>
          <w:sz w:val="28"/>
        </w:rPr>
      </w:pPr>
      <w:r>
        <w:rPr>
          <w:rFonts w:ascii="Times New Roman" w:hAnsi="Times New Roman"/>
          <w:color w:val="000000" w:themeColor="text1"/>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proofErr w:type="gramStart"/>
      <w:r>
        <w:rPr>
          <w:rFonts w:ascii="Times New Roman" w:hAnsi="Times New Roman"/>
          <w:color w:val="000000" w:themeColor="text1"/>
          <w:sz w:val="28"/>
          <w:szCs w:val="28"/>
        </w:rPr>
        <w:t>Федеральный</w:t>
      </w:r>
      <w:proofErr w:type="gramEnd"/>
      <w:r>
        <w:rPr>
          <w:rFonts w:ascii="Times New Roman" w:hAnsi="Times New Roman"/>
          <w:color w:val="000000" w:themeColor="text1"/>
          <w:sz w:val="28"/>
          <w:szCs w:val="28"/>
        </w:rPr>
        <w:t xml:space="preserve">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23F16" w:rsidRDefault="005B3AA7">
      <w:pPr>
        <w:pStyle w:val="ConsPlusNormal"/>
        <w:ind w:firstLine="540"/>
        <w:jc w:val="both"/>
        <w:rPr>
          <w:rFonts w:ascii="Times New Roman" w:hAnsi="Times New Roman"/>
          <w:color w:val="339966"/>
          <w:sz w:val="28"/>
          <w:szCs w:val="28"/>
        </w:rPr>
      </w:pPr>
      <w:r>
        <w:rPr>
          <w:rFonts w:ascii="Times New Roman" w:hAnsi="Times New Roman"/>
          <w:color w:val="000000" w:themeColor="text1"/>
          <w:sz w:val="28"/>
          <w:szCs w:val="28"/>
        </w:rPr>
        <w:t>Требования, предусмотренные пунктами 1,3,4 настоящей статьи, применяются в отношении каждого участника договора простого товарищества.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3.2. Вскрытие конвертов с заявками осуществляется на заседании комиссии в течение одного рабочего дня, указанного в конкурсной документации.</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Участники конкурса, подавшие заявки, и (или) их представители вправе присутствовать при вскрытии конвертов.</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3.3. Решение комиссии о допуске к участию в конкурсе оформляется протоколом, в котором указываются участники, допущенные и не допущенные к участию в конкурсе (с обоснованием отказа).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3.4. Основанием для отказа в допуске к участию в конкурсе является:</w:t>
      </w:r>
    </w:p>
    <w:p w:rsidR="00D23F16" w:rsidRDefault="005B3AA7">
      <w:pPr>
        <w:pStyle w:val="ConsPlusNormal"/>
        <w:numPr>
          <w:ilvl w:val="0"/>
          <w:numId w:val="8"/>
        </w:numPr>
        <w:jc w:val="both"/>
        <w:rPr>
          <w:rFonts w:ascii="Times New Roman" w:hAnsi="Times New Roman"/>
          <w:color w:val="000000"/>
          <w:sz w:val="28"/>
          <w:szCs w:val="28"/>
        </w:rPr>
      </w:pPr>
      <w:r>
        <w:rPr>
          <w:rFonts w:ascii="Times New Roman" w:hAnsi="Times New Roman"/>
          <w:color w:val="000000" w:themeColor="text1"/>
          <w:sz w:val="28"/>
          <w:szCs w:val="28"/>
        </w:rPr>
        <w:t>Представление неполного перечня документов, указанных в конкурсной документации.</w:t>
      </w:r>
    </w:p>
    <w:p w:rsidR="00D23F16" w:rsidRDefault="005B3AA7">
      <w:pPr>
        <w:pStyle w:val="ConsPlusNormal"/>
        <w:numPr>
          <w:ilvl w:val="0"/>
          <w:numId w:val="8"/>
        </w:numPr>
        <w:jc w:val="both"/>
        <w:rPr>
          <w:rFonts w:ascii="Times New Roman" w:hAnsi="Times New Roman"/>
          <w:color w:val="000000"/>
          <w:sz w:val="28"/>
          <w:szCs w:val="28"/>
        </w:rPr>
      </w:pPr>
      <w:r>
        <w:rPr>
          <w:rFonts w:ascii="Times New Roman" w:hAnsi="Times New Roman"/>
          <w:color w:val="000000" w:themeColor="text1"/>
          <w:sz w:val="28"/>
          <w:szCs w:val="28"/>
        </w:rPr>
        <w:t xml:space="preserve">Представление недостоверных сведений, содержащихся </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 xml:space="preserve"> предоставленных участником конкурса  документами. </w:t>
      </w:r>
    </w:p>
    <w:p w:rsidR="00D23F16" w:rsidRDefault="005B3AA7">
      <w:pPr>
        <w:pStyle w:val="ConsPlusNormal"/>
        <w:numPr>
          <w:ilvl w:val="0"/>
          <w:numId w:val="8"/>
        </w:numPr>
        <w:jc w:val="both"/>
        <w:rPr>
          <w:rFonts w:ascii="Times New Roman" w:hAnsi="Times New Roman"/>
          <w:color w:val="000000"/>
          <w:sz w:val="28"/>
          <w:szCs w:val="28"/>
        </w:rPr>
      </w:pPr>
      <w:r>
        <w:rPr>
          <w:rFonts w:ascii="Times New Roman" w:hAnsi="Times New Roman"/>
          <w:color w:val="000000" w:themeColor="text1"/>
          <w:sz w:val="28"/>
          <w:szCs w:val="28"/>
        </w:rPr>
        <w:t>Нарушение условий пункта 3.1.   настоящего Положения.</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3.4. При отказе в допуске к участию в конкурсе претендент информируется в письменной форме о принятом решении в течение трех   рабочих со </w:t>
      </w:r>
      <w:proofErr w:type="gramStart"/>
      <w:r>
        <w:rPr>
          <w:rFonts w:ascii="Times New Roman" w:hAnsi="Times New Roman"/>
          <w:color w:val="000000" w:themeColor="text1"/>
          <w:sz w:val="28"/>
          <w:szCs w:val="28"/>
        </w:rPr>
        <w:t>дня</w:t>
      </w:r>
      <w:proofErr w:type="gramEnd"/>
      <w:r>
        <w:rPr>
          <w:rFonts w:ascii="Times New Roman" w:hAnsi="Times New Roman"/>
          <w:color w:val="000000" w:themeColor="text1"/>
          <w:sz w:val="28"/>
          <w:szCs w:val="28"/>
        </w:rPr>
        <w:t xml:space="preserve"> в котором  принято соответствующее решение.</w:t>
      </w:r>
    </w:p>
    <w:p w:rsidR="00D23F16" w:rsidRDefault="00D23F16">
      <w:pPr>
        <w:pStyle w:val="ConsPlusNormal"/>
        <w:outlineLvl w:val="1"/>
        <w:rPr>
          <w:rFonts w:ascii="Times New Roman" w:hAnsi="Times New Roman"/>
          <w:sz w:val="28"/>
          <w:szCs w:val="28"/>
        </w:rPr>
      </w:pPr>
    </w:p>
    <w:p w:rsidR="00D23F16" w:rsidRDefault="005B3AA7">
      <w:pPr>
        <w:pStyle w:val="ConsPlusNormal"/>
        <w:jc w:val="center"/>
        <w:outlineLvl w:val="1"/>
        <w:rPr>
          <w:rFonts w:ascii="Times New Roman" w:hAnsi="Times New Roman"/>
          <w:color w:val="000000"/>
          <w:sz w:val="28"/>
          <w:szCs w:val="28"/>
        </w:rPr>
      </w:pPr>
      <w:r>
        <w:rPr>
          <w:rFonts w:ascii="Times New Roman" w:hAnsi="Times New Roman"/>
          <w:color w:val="000000" w:themeColor="text1"/>
          <w:sz w:val="28"/>
          <w:szCs w:val="28"/>
        </w:rPr>
        <w:t>4. Порядок проведения конкурса и критерии оценки</w:t>
      </w:r>
    </w:p>
    <w:p w:rsidR="00D23F16" w:rsidRDefault="005B3AA7">
      <w:pPr>
        <w:pStyle w:val="ConsPlusNormal"/>
        <w:jc w:val="center"/>
        <w:rPr>
          <w:rFonts w:ascii="Times New Roman" w:hAnsi="Times New Roman"/>
          <w:color w:val="000000"/>
          <w:sz w:val="28"/>
          <w:szCs w:val="28"/>
        </w:rPr>
      </w:pPr>
      <w:r>
        <w:rPr>
          <w:rFonts w:ascii="Times New Roman" w:hAnsi="Times New Roman"/>
          <w:color w:val="000000" w:themeColor="text1"/>
          <w:sz w:val="28"/>
          <w:szCs w:val="28"/>
        </w:rPr>
        <w:t>заявок на участие в конкурсе</w:t>
      </w:r>
    </w:p>
    <w:p w:rsidR="00D23F16" w:rsidRDefault="00D23F16">
      <w:pPr>
        <w:pStyle w:val="ConsPlusNormal"/>
        <w:jc w:val="both"/>
        <w:rPr>
          <w:color w:val="000000"/>
        </w:rPr>
      </w:pP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4.1. </w:t>
      </w:r>
      <w:proofErr w:type="gramStart"/>
      <w:r>
        <w:rPr>
          <w:rFonts w:ascii="Times New Roman" w:hAnsi="Times New Roman"/>
          <w:color w:val="000000" w:themeColor="text1"/>
          <w:sz w:val="28"/>
          <w:szCs w:val="28"/>
        </w:rPr>
        <w:t>Для определения лучших условий, предложенных в заявках на участие в конкурсе, комиссия оценивает и сопоставляет заявки на участие в конкурсе по балльной системе, в срок не более 10 календарных дней со дня вскрытия конвертов, в соответствии с Постановлением Правительства Алтайского края от 15.02.2017 № 52 «Об утверждении шкалы для оценки критериев, по которым осуществляются оценка и сопоставление заявок участников открытого конкурса</w:t>
      </w:r>
      <w:proofErr w:type="gramEnd"/>
      <w:r>
        <w:rPr>
          <w:rFonts w:ascii="Times New Roman" w:hAnsi="Times New Roman"/>
          <w:color w:val="000000" w:themeColor="text1"/>
          <w:sz w:val="28"/>
          <w:szCs w:val="28"/>
        </w:rPr>
        <w:t xml:space="preserve"> на право осуществления перевозок по </w:t>
      </w:r>
      <w:r>
        <w:rPr>
          <w:rFonts w:ascii="Times New Roman" w:hAnsi="Times New Roman"/>
          <w:color w:val="000000" w:themeColor="text1"/>
          <w:sz w:val="28"/>
          <w:szCs w:val="28"/>
        </w:rPr>
        <w:lastRenderedPageBreak/>
        <w:t>межмуниципальным маршрутам регулярных перевозок на территории Алтайского края».</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4.2. При решении Комиссии осуществить выездной осмотр техники участник конкурса  обязан предоставить технику для осмотра в течение 3 рабочих дней с момента получения соответствующего решения.</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4.3.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4.4.  Оценка и сопоставление заявок на участие в открытом конкурсе осуществляются по следующим критериям:</w:t>
      </w:r>
    </w:p>
    <w:p w:rsidR="00D23F16" w:rsidRDefault="005B3AA7">
      <w:pPr>
        <w:pStyle w:val="ConsPlusNormal"/>
        <w:ind w:firstLine="540"/>
        <w:jc w:val="both"/>
      </w:pPr>
      <w:proofErr w:type="gramStart"/>
      <w:r>
        <w:rPr>
          <w:rFonts w:ascii="Times New Roman" w:hAnsi="Times New Roman"/>
          <w:color w:val="000000" w:themeColor="text1"/>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D23F16" w:rsidRDefault="005B3AA7">
      <w:pPr>
        <w:pStyle w:val="ConsPlusNormal"/>
        <w:ind w:firstLine="540"/>
        <w:jc w:val="both"/>
      </w:pPr>
      <w:proofErr w:type="gramStart"/>
      <w:r>
        <w:rPr>
          <w:rFonts w:ascii="Times New Roman" w:hAnsi="Times New Roman"/>
          <w:color w:val="000000" w:themeColor="text1"/>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Pr>
          <w:rFonts w:ascii="Times New Roman" w:hAnsi="Times New Roman"/>
          <w:color w:val="000000" w:themeColor="text1"/>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D23F16" w:rsidRDefault="005B3AA7">
      <w:pPr>
        <w:pStyle w:val="ConsPlusNormal"/>
        <w:ind w:firstLine="540"/>
        <w:jc w:val="both"/>
      </w:pPr>
      <w:r>
        <w:rPr>
          <w:rFonts w:ascii="Times New Roman" w:hAnsi="Times New Roman"/>
          <w:color w:val="000000" w:themeColor="text1"/>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D23F16" w:rsidRDefault="005B3AA7">
      <w:pPr>
        <w:pStyle w:val="ConsPlusNormal"/>
        <w:ind w:firstLine="540"/>
        <w:jc w:val="both"/>
      </w:pPr>
      <w:r>
        <w:rPr>
          <w:rFonts w:ascii="Times New Roman" w:hAnsi="Times New Roman"/>
          <w:color w:val="000000" w:themeColor="text1"/>
          <w:sz w:val="28"/>
          <w:szCs w:val="28"/>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w:t>
      </w:r>
      <w:r>
        <w:rPr>
          <w:rFonts w:ascii="Times New Roman" w:hAnsi="Times New Roman"/>
          <w:color w:val="000000" w:themeColor="text1"/>
          <w:sz w:val="28"/>
          <w:szCs w:val="28"/>
        </w:rPr>
        <w:lastRenderedPageBreak/>
        <w:t>регулярных перевозок в течение срока действия свидетельства об осуществлении перевозок по маршруту регулярных перевозок.</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настоящей статьи. </w:t>
      </w:r>
      <w:proofErr w:type="gramStart"/>
      <w:r>
        <w:rPr>
          <w:rFonts w:ascii="Times New Roman" w:hAnsi="Times New Roman"/>
          <w:color w:val="000000" w:themeColor="text1"/>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настоящей статьи, а при отсутствии такого участника - участник открытого конкурса, заявке которого соответствует лучшее значение критерия, указанного в пункте 3 настоящей статьи.</w:t>
      </w:r>
      <w:proofErr w:type="gramEnd"/>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4.5. Шкала для оценки критериев, предусмотренных настоящей статьей, устанавливается Постановлением Правительства Алтайского края от 15.02.2017 № 52 «Об утверждении шкалы для оценки критериев, по которым осуществляются оценка и сопоставление заявок участников открытого конкурса на право осуществления перевозок по межмуниципальным маршрутам регулярных перевозок на территории Алтайского края»</w:t>
      </w:r>
    </w:p>
    <w:p w:rsidR="00D23F16" w:rsidRDefault="005B3AA7">
      <w:pPr>
        <w:pStyle w:val="ConsPlusNormal"/>
        <w:ind w:firstLine="540"/>
        <w:jc w:val="both"/>
        <w:rPr>
          <w:rFonts w:ascii="Times New Roman" w:hAnsi="Times New Roman"/>
          <w:sz w:val="28"/>
          <w:szCs w:val="28"/>
        </w:rPr>
      </w:pPr>
      <w:r>
        <w:rPr>
          <w:rFonts w:ascii="Times New Roman" w:hAnsi="Times New Roman"/>
          <w:sz w:val="28"/>
          <w:szCs w:val="28"/>
        </w:rPr>
        <w:t>4.6. Результат проведения конкурса оформляется протоколом. Протокол об итогах конкурса подписывается всеми присутствующими на заседании членами комиссии в течение дня, следующего после дня подведения итогов конкурса. Днем подведения итогов конкурса считается последний день оценки предоставленных документов. Протокол составляется в одном экземпляре, который хранится в Комитете ЖКГХЭТС.</w:t>
      </w:r>
    </w:p>
    <w:p w:rsidR="00D23F16" w:rsidRDefault="005B3AA7">
      <w:pPr>
        <w:pStyle w:val="ConsPlusNormal"/>
        <w:ind w:firstLine="540"/>
        <w:jc w:val="both"/>
        <w:rPr>
          <w:color w:val="000000"/>
          <w:szCs w:val="28"/>
        </w:rPr>
      </w:pPr>
      <w:r>
        <w:rPr>
          <w:rFonts w:ascii="Times New Roman" w:hAnsi="Times New Roman"/>
          <w:color w:val="000000" w:themeColor="text1"/>
          <w:sz w:val="28"/>
          <w:szCs w:val="28"/>
        </w:rPr>
        <w:t>4.7. 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23F16" w:rsidRDefault="005B3AA7">
      <w:pPr>
        <w:pStyle w:val="ConsPlusNormal"/>
        <w:ind w:firstLine="540"/>
        <w:jc w:val="both"/>
        <w:rPr>
          <w:rFonts w:ascii="Times New Roman" w:hAnsi="Times New Roman"/>
          <w:color w:val="000000"/>
          <w:sz w:val="28"/>
          <w:szCs w:val="28"/>
          <w:highlight w:val="white"/>
        </w:rPr>
      </w:pPr>
      <w:r>
        <w:rPr>
          <w:rFonts w:ascii="Times New Roman" w:hAnsi="Times New Roman"/>
          <w:color w:val="000000" w:themeColor="text1"/>
          <w:sz w:val="28"/>
          <w:szCs w:val="28"/>
          <w:highlight w:val="white"/>
        </w:rPr>
        <w:t>4.8.Участники конкурса имеют право ознакомиться с протоколом.</w:t>
      </w:r>
    </w:p>
    <w:p w:rsidR="00D23F16" w:rsidRDefault="005B3AA7">
      <w:pPr>
        <w:pStyle w:val="ConsPlusNormal"/>
        <w:ind w:firstLine="540"/>
        <w:jc w:val="both"/>
        <w:rPr>
          <w:rFonts w:ascii="Times New Roman" w:hAnsi="Times New Roman"/>
          <w:sz w:val="28"/>
          <w:szCs w:val="28"/>
          <w:highlight w:val="white"/>
        </w:rPr>
      </w:pPr>
      <w:r>
        <w:rPr>
          <w:rFonts w:ascii="Times New Roman" w:hAnsi="Times New Roman"/>
          <w:sz w:val="28"/>
          <w:szCs w:val="28"/>
          <w:highlight w:val="white"/>
        </w:rPr>
        <w:t>4.9. Информация об итогах конкурса размещается на официальном Интернет-сайте Администрации города в течение 3 рабочих дней, следующих после дня подписания протокола.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4.10. Результаты конкурса могут быть обжалованы в судебном порядке.</w:t>
      </w:r>
    </w:p>
    <w:p w:rsidR="00D23F16" w:rsidRDefault="00D23F16">
      <w:pPr>
        <w:pStyle w:val="ConsPlusNormal"/>
        <w:ind w:firstLine="540"/>
        <w:jc w:val="both"/>
        <w:rPr>
          <w:rFonts w:ascii="Times New Roman" w:hAnsi="Times New Roman"/>
          <w:color w:val="339966"/>
          <w:sz w:val="28"/>
          <w:szCs w:val="28"/>
          <w:highlight w:val="yellow"/>
        </w:rPr>
      </w:pPr>
    </w:p>
    <w:p w:rsidR="00D23F16" w:rsidRDefault="005B3AA7">
      <w:pPr>
        <w:pStyle w:val="ConsPlusNormal"/>
        <w:jc w:val="center"/>
        <w:outlineLvl w:val="1"/>
        <w:rPr>
          <w:rFonts w:ascii="Times New Roman" w:hAnsi="Times New Roman"/>
          <w:color w:val="000000"/>
          <w:sz w:val="28"/>
          <w:szCs w:val="28"/>
        </w:rPr>
      </w:pPr>
      <w:r>
        <w:rPr>
          <w:rFonts w:ascii="Times New Roman" w:hAnsi="Times New Roman"/>
          <w:color w:val="000000" w:themeColor="text1"/>
          <w:sz w:val="28"/>
          <w:szCs w:val="28"/>
        </w:rPr>
        <w:t xml:space="preserve">5. Выдача свидетельства об осуществлении перевозок </w:t>
      </w:r>
      <w:proofErr w:type="gramStart"/>
      <w:r>
        <w:rPr>
          <w:rFonts w:ascii="Times New Roman" w:hAnsi="Times New Roman"/>
          <w:color w:val="000000" w:themeColor="text1"/>
          <w:sz w:val="28"/>
          <w:szCs w:val="28"/>
        </w:rPr>
        <w:t>по</w:t>
      </w:r>
      <w:proofErr w:type="gramEnd"/>
    </w:p>
    <w:p w:rsidR="00D23F16" w:rsidRDefault="005B3AA7">
      <w:pPr>
        <w:pStyle w:val="ConsPlusNormal"/>
        <w:jc w:val="center"/>
        <w:rPr>
          <w:rFonts w:ascii="Times New Roman" w:hAnsi="Times New Roman"/>
          <w:color w:val="000000"/>
          <w:sz w:val="28"/>
          <w:szCs w:val="28"/>
        </w:rPr>
      </w:pPr>
      <w:r>
        <w:rPr>
          <w:rFonts w:ascii="Times New Roman" w:hAnsi="Times New Roman"/>
          <w:color w:val="000000" w:themeColor="text1"/>
          <w:sz w:val="28"/>
          <w:szCs w:val="28"/>
        </w:rPr>
        <w:t>муниципальному маршруту регулярных перевозок и карт</w:t>
      </w:r>
    </w:p>
    <w:p w:rsidR="00D23F16" w:rsidRDefault="005B3AA7">
      <w:pPr>
        <w:pStyle w:val="ConsPlusNormal"/>
        <w:jc w:val="center"/>
        <w:rPr>
          <w:rFonts w:ascii="Times New Roman" w:hAnsi="Times New Roman"/>
          <w:color w:val="000000"/>
          <w:sz w:val="28"/>
          <w:szCs w:val="28"/>
        </w:rPr>
      </w:pPr>
      <w:r>
        <w:rPr>
          <w:rFonts w:ascii="Times New Roman" w:hAnsi="Times New Roman"/>
          <w:color w:val="000000" w:themeColor="text1"/>
          <w:sz w:val="28"/>
          <w:szCs w:val="28"/>
        </w:rPr>
        <w:t>соответствующего маршрута</w:t>
      </w:r>
    </w:p>
    <w:p w:rsidR="00D23F16" w:rsidRDefault="00D23F16">
      <w:pPr>
        <w:pStyle w:val="ConsPlusNormal"/>
        <w:jc w:val="both"/>
        <w:rPr>
          <w:rFonts w:ascii="Times New Roman" w:hAnsi="Times New Roman"/>
          <w:color w:val="000000"/>
          <w:sz w:val="28"/>
          <w:szCs w:val="28"/>
        </w:rPr>
      </w:pP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5.1. </w:t>
      </w:r>
      <w:proofErr w:type="gramStart"/>
      <w:r>
        <w:rPr>
          <w:rFonts w:ascii="Times New Roman" w:hAnsi="Times New Roman"/>
          <w:color w:val="000000" w:themeColor="text1"/>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w:t>
      </w:r>
      <w:r>
        <w:rPr>
          <w:rFonts w:ascii="Times New Roman" w:hAnsi="Times New Roman"/>
          <w:color w:val="000000" w:themeColor="text1"/>
          <w:sz w:val="28"/>
          <w:szCs w:val="28"/>
        </w:rPr>
        <w:lastRenderedPageBreak/>
        <w:t>договора простого товарищества</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подавшим</w:t>
      </w:r>
      <w:proofErr w:type="gramEnd"/>
      <w:r>
        <w:rPr>
          <w:rFonts w:ascii="Times New Roman" w:hAnsi="Times New Roman"/>
          <w:color w:val="000000" w:themeColor="text1"/>
          <w:sz w:val="28"/>
          <w:szCs w:val="28"/>
        </w:rPr>
        <w:t xml:space="preserve"> такую заявку на участие в открытом конкурсе.</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xml:space="preserve">5.2.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roofErr w:type="gramStart"/>
      <w:r>
        <w:rPr>
          <w:rFonts w:ascii="Times New Roman" w:hAnsi="Times New Roman"/>
          <w:color w:val="000000" w:themeColor="text1"/>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Pr>
          <w:rFonts w:ascii="Times New Roman" w:hAnsi="Times New Roman"/>
          <w:color w:val="000000" w:themeColor="text1"/>
          <w:sz w:val="28"/>
          <w:szCs w:val="28"/>
        </w:rPr>
        <w:t xml:space="preserve"> законодательные акты Российской Федерации»,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23F16" w:rsidRDefault="00D23F16">
      <w:pPr>
        <w:pStyle w:val="ConsPlusNormal"/>
        <w:jc w:val="both"/>
        <w:rPr>
          <w:rFonts w:ascii="Times New Roman" w:hAnsi="Times New Roman"/>
          <w:color w:val="339966"/>
          <w:sz w:val="28"/>
          <w:szCs w:val="28"/>
        </w:rPr>
      </w:pPr>
    </w:p>
    <w:p w:rsidR="00D23F16" w:rsidRDefault="005B3AA7">
      <w:pPr>
        <w:pStyle w:val="ConsPlusNormal"/>
        <w:jc w:val="center"/>
        <w:outlineLvl w:val="1"/>
        <w:rPr>
          <w:rFonts w:ascii="Times New Roman" w:hAnsi="Times New Roman"/>
          <w:color w:val="000000"/>
          <w:sz w:val="28"/>
          <w:szCs w:val="28"/>
        </w:rPr>
      </w:pPr>
      <w:r>
        <w:rPr>
          <w:rFonts w:ascii="Times New Roman" w:hAnsi="Times New Roman"/>
          <w:color w:val="000000" w:themeColor="text1"/>
          <w:sz w:val="28"/>
          <w:szCs w:val="28"/>
        </w:rPr>
        <w:t>6. Порядок работы комиссии</w:t>
      </w:r>
    </w:p>
    <w:p w:rsidR="00D23F16" w:rsidRDefault="00D23F16">
      <w:pPr>
        <w:pStyle w:val="ConsPlusNormal"/>
        <w:jc w:val="both"/>
        <w:rPr>
          <w:rFonts w:ascii="Times New Roman" w:hAnsi="Times New Roman"/>
          <w:color w:val="000000"/>
          <w:sz w:val="28"/>
          <w:szCs w:val="28"/>
        </w:rPr>
      </w:pP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6.1. Руководство комиссией осуществляет председатель комиссии, который определяет повестку и дату заседания комиссии.</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6.2. Заседание комиссии считается правомочным, если в нем принимает участие 2/3 состава комиссии и более</w:t>
      </w:r>
      <w:r w:rsidRPr="005B3AA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приложение 10 к положению). </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6.3. Решение комиссии принимается большинством голосов от присутствующих на заседании членов комиссии. В случае равенства голосов решающим является голос председателя комиссии.</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6.4. Решения комиссии оформляется протоколом, который подписывается всеми членами комиссии, принимавшими участие в заседании. Особое мнение членов комиссии прикладывается в письменной форме к протоколу заседания.</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6.5. Полномочия комиссии:</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готовит и размещает информационное сообщение о проведении конкурса и его итогах на официальном Интернет-сайте города Новоалтайска;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определяет сроки подачи и рассмотрения заявок на участие в конкурсе и прилагаемых документов;</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определяет место предоставления конкурсных заявок;</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осуществляет сбор и регистрацию конкурсных заявок;</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проводит конкурс;</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принимает решение о допуске или отказе в допуске претендентов к участию в конкурсе;</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запрашивает у организаций сведения, необходимые для проверки достоверности поданных документов;</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производит оценку документов, предоставленных участниками конкурса;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lastRenderedPageBreak/>
        <w:t>- определяет победителей конкурса;</w:t>
      </w:r>
    </w:p>
    <w:p w:rsidR="00D23F16" w:rsidRDefault="005B3AA7">
      <w:pPr>
        <w:pStyle w:val="ConsPlusNormal"/>
        <w:ind w:firstLine="540"/>
        <w:jc w:val="both"/>
        <w:rPr>
          <w:rFonts w:ascii="Times New Roman" w:hAnsi="Times New Roman"/>
          <w:color w:val="000000"/>
          <w:sz w:val="28"/>
          <w:szCs w:val="28"/>
        </w:rPr>
      </w:pPr>
      <w:r>
        <w:rPr>
          <w:rFonts w:ascii="Times New Roman" w:hAnsi="Times New Roman"/>
          <w:color w:val="000000" w:themeColor="text1"/>
          <w:sz w:val="28"/>
          <w:szCs w:val="28"/>
        </w:rPr>
        <w:t>- разъясняет содержание конкурсной документации.</w:t>
      </w:r>
    </w:p>
    <w:p w:rsidR="00D23F16" w:rsidRDefault="00D23F16">
      <w:pPr>
        <w:pStyle w:val="ConsPlusNormal"/>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5B3AA7">
      <w:pPr>
        <w:pStyle w:val="ConsPlusNormal"/>
        <w:jc w:val="right"/>
        <w:outlineLvl w:val="1"/>
        <w:rPr>
          <w:rFonts w:ascii="Times New Roman" w:hAnsi="Times New Roman"/>
          <w:sz w:val="28"/>
          <w:szCs w:val="28"/>
        </w:rPr>
      </w:pPr>
      <w:r>
        <w:rPr>
          <w:rFonts w:ascii="Times New Roman" w:hAnsi="Times New Roman"/>
          <w:sz w:val="28"/>
          <w:szCs w:val="28"/>
        </w:rPr>
        <w:t xml:space="preserve">Приложение  1 к Положению      </w:t>
      </w:r>
    </w:p>
    <w:p w:rsidR="00D23F16" w:rsidRDefault="005B3AA7">
      <w:pPr>
        <w:pStyle w:val="ConsPlusNormal"/>
        <w:jc w:val="right"/>
        <w:rPr>
          <w:rFonts w:ascii="Times New Roman" w:hAnsi="Times New Roman"/>
          <w:sz w:val="28"/>
        </w:rPr>
      </w:pPr>
      <w:r>
        <w:rPr>
          <w:rFonts w:ascii="Times New Roman" w:hAnsi="Times New Roman"/>
          <w:sz w:val="28"/>
          <w:szCs w:val="28"/>
        </w:rPr>
        <w:t>о порядке проведения открытого конкурса</w:t>
      </w:r>
    </w:p>
    <w:p w:rsidR="00D23F16" w:rsidRDefault="005B3AA7">
      <w:pPr>
        <w:pStyle w:val="ConsPlusNormal"/>
        <w:jc w:val="right"/>
        <w:rPr>
          <w:rFonts w:ascii="Times New Roman" w:hAnsi="Times New Roman"/>
          <w:sz w:val="28"/>
          <w:szCs w:val="28"/>
        </w:rPr>
      </w:pPr>
      <w:r>
        <w:rPr>
          <w:rFonts w:ascii="Times New Roman" w:hAnsi="Times New Roman"/>
          <w:sz w:val="28"/>
          <w:szCs w:val="28"/>
        </w:rPr>
        <w:t xml:space="preserve"> на право получения свидетельства об осуществлении перевозок по маршрутам регулярных перевозок на территории городского округа </w:t>
      </w:r>
    </w:p>
    <w:p w:rsidR="00D23F16" w:rsidRDefault="005B3AA7">
      <w:pPr>
        <w:pStyle w:val="ConsPlusNormal"/>
        <w:jc w:val="right"/>
        <w:rPr>
          <w:rFonts w:ascii="Times New Roman" w:hAnsi="Times New Roman"/>
          <w:sz w:val="28"/>
          <w:szCs w:val="28"/>
        </w:rPr>
      </w:pPr>
      <w:r>
        <w:rPr>
          <w:rFonts w:ascii="Times New Roman" w:hAnsi="Times New Roman"/>
          <w:sz w:val="28"/>
          <w:szCs w:val="28"/>
        </w:rPr>
        <w:t>город Новоалтайск</w:t>
      </w:r>
    </w:p>
    <w:p w:rsidR="00D23F16" w:rsidRDefault="00D23F16">
      <w:pPr>
        <w:pStyle w:val="ConsPlusNormal"/>
        <w:rPr>
          <w:sz w:val="28"/>
        </w:rPr>
      </w:pPr>
    </w:p>
    <w:p w:rsidR="00D23F16" w:rsidRDefault="005B3AA7">
      <w:pPr>
        <w:pStyle w:val="ConsPlusNormal"/>
        <w:jc w:val="right"/>
        <w:outlineLvl w:val="1"/>
        <w:rPr>
          <w:rFonts w:ascii="Times New Roman" w:hAnsi="Times New Roman"/>
          <w:color w:val="000000"/>
          <w:sz w:val="28"/>
          <w:szCs w:val="26"/>
        </w:rPr>
      </w:pPr>
      <w:r>
        <w:rPr>
          <w:rFonts w:ascii="Times New Roman" w:hAnsi="Times New Roman"/>
          <w:color w:val="000000" w:themeColor="text1"/>
          <w:sz w:val="28"/>
          <w:szCs w:val="26"/>
        </w:rPr>
        <w:t xml:space="preserve">Форма 1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к конкурсной документации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на проведение открытого конкурса</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на право осуществления </w:t>
      </w:r>
      <w:proofErr w:type="gramStart"/>
      <w:r>
        <w:rPr>
          <w:rFonts w:ascii="Times New Roman" w:hAnsi="Times New Roman"/>
          <w:color w:val="000000" w:themeColor="text1"/>
          <w:sz w:val="28"/>
          <w:szCs w:val="26"/>
        </w:rPr>
        <w:t>регулярных</w:t>
      </w:r>
      <w:proofErr w:type="gramEnd"/>
      <w:r>
        <w:rPr>
          <w:rFonts w:ascii="Times New Roman" w:hAnsi="Times New Roman"/>
          <w:color w:val="000000" w:themeColor="text1"/>
          <w:sz w:val="28"/>
          <w:szCs w:val="26"/>
        </w:rPr>
        <w:t xml:space="preserve">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перевозок  по муниципальному маршруту</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на территории города Новоалтайска Алтайского края </w:t>
      </w:r>
    </w:p>
    <w:p w:rsidR="00D23F16" w:rsidRDefault="005B3AA7">
      <w:pPr>
        <w:pStyle w:val="ConsPlusNormal"/>
        <w:jc w:val="center"/>
        <w:rPr>
          <w:rFonts w:ascii="Times New Roman" w:hAnsi="Times New Roman"/>
          <w:color w:val="000000"/>
          <w:sz w:val="28"/>
          <w:szCs w:val="26"/>
        </w:rPr>
      </w:pPr>
      <w:r>
        <w:rPr>
          <w:rFonts w:ascii="Times New Roman" w:hAnsi="Times New Roman"/>
          <w:color w:val="000000" w:themeColor="text1"/>
          <w:sz w:val="28"/>
          <w:szCs w:val="26"/>
        </w:rPr>
        <w:t xml:space="preserve"> </w:t>
      </w:r>
    </w:p>
    <w:p w:rsidR="00D23F16" w:rsidRDefault="00D23F16">
      <w:pPr>
        <w:pStyle w:val="ConsPlusNormal"/>
        <w:jc w:val="center"/>
        <w:rPr>
          <w:rFonts w:ascii="Times New Roman" w:hAnsi="Times New Roman"/>
          <w:color w:val="000000"/>
          <w:sz w:val="28"/>
          <w:szCs w:val="26"/>
        </w:rPr>
      </w:pPr>
      <w:bookmarkStart w:id="7" w:name="P276"/>
      <w:bookmarkEnd w:id="7"/>
    </w:p>
    <w:p w:rsidR="00D23F16" w:rsidRDefault="005B3AA7">
      <w:pPr>
        <w:pStyle w:val="ConsPlusNormal"/>
        <w:jc w:val="center"/>
        <w:rPr>
          <w:rFonts w:ascii="Times New Roman" w:hAnsi="Times New Roman"/>
          <w:color w:val="000000"/>
          <w:sz w:val="28"/>
          <w:szCs w:val="26"/>
        </w:rPr>
      </w:pPr>
      <w:r>
        <w:rPr>
          <w:rFonts w:ascii="Times New Roman" w:hAnsi="Times New Roman"/>
          <w:color w:val="000000" w:themeColor="text1"/>
          <w:sz w:val="28"/>
          <w:szCs w:val="26"/>
        </w:rPr>
        <w:t>ФОРМА</w:t>
      </w:r>
    </w:p>
    <w:p w:rsidR="00D23F16" w:rsidRDefault="005B3AA7">
      <w:pPr>
        <w:pStyle w:val="ConsPlusNormal"/>
        <w:jc w:val="center"/>
        <w:rPr>
          <w:rFonts w:ascii="Times New Roman" w:hAnsi="Times New Roman"/>
          <w:color w:val="000000"/>
          <w:sz w:val="28"/>
          <w:szCs w:val="26"/>
        </w:rPr>
      </w:pPr>
      <w:r>
        <w:rPr>
          <w:rFonts w:ascii="Times New Roman" w:hAnsi="Times New Roman"/>
          <w:color w:val="000000" w:themeColor="text1"/>
          <w:sz w:val="28"/>
          <w:szCs w:val="26"/>
        </w:rPr>
        <w:t>ЗАЯВКИ НА УЧАСТИЕ В ОТКРЫТОМ КОНКУРСЕ</w:t>
      </w:r>
    </w:p>
    <w:p w:rsidR="00D23F16" w:rsidRDefault="00D23F16">
      <w:pPr>
        <w:pStyle w:val="ConsPlusNormal"/>
        <w:jc w:val="center"/>
        <w:rPr>
          <w:rFonts w:ascii="Times New Roman" w:hAnsi="Times New Roman"/>
          <w:color w:val="000000"/>
          <w:sz w:val="28"/>
          <w:szCs w:val="26"/>
        </w:rPr>
      </w:pPr>
    </w:p>
    <w:tbl>
      <w:tblPr>
        <w:tblW w:w="0" w:type="auto"/>
        <w:tblInd w:w="3936" w:type="dxa"/>
        <w:tblLook w:val="01E0" w:firstRow="1" w:lastRow="1" w:firstColumn="1" w:lastColumn="1" w:noHBand="0" w:noVBand="0"/>
      </w:tblPr>
      <w:tblGrid>
        <w:gridCol w:w="5386"/>
      </w:tblGrid>
      <w:tr w:rsidR="00D23F16">
        <w:tc>
          <w:tcPr>
            <w:tcW w:w="5386" w:type="dxa"/>
            <w:tcBorders>
              <w:top w:val="none" w:sz="0" w:space="0" w:color="000000"/>
              <w:left w:val="none" w:sz="0" w:space="0" w:color="000000"/>
              <w:bottom w:val="none" w:sz="0" w:space="0" w:color="000000"/>
              <w:right w:val="none" w:sz="0" w:space="0" w:color="000000"/>
            </w:tcBorders>
          </w:tcPr>
          <w:p w:rsidR="00D23F16" w:rsidRDefault="005B3AA7">
            <w:pPr>
              <w:pStyle w:val="ConsPlusNonformat"/>
              <w:tabs>
                <w:tab w:val="left" w:pos="3828"/>
                <w:tab w:val="left" w:pos="4111"/>
                <w:tab w:val="left" w:pos="4253"/>
              </w:tabs>
              <w:jc w:val="both"/>
              <w:rPr>
                <w:rFonts w:ascii="Times New Roman" w:hAnsi="Times New Roman"/>
                <w:color w:val="000000"/>
                <w:sz w:val="28"/>
                <w:szCs w:val="26"/>
              </w:rPr>
            </w:pPr>
            <w:r>
              <w:rPr>
                <w:rFonts w:ascii="Times New Roman" w:hAnsi="Times New Roman"/>
                <w:color w:val="000000" w:themeColor="text1"/>
                <w:sz w:val="28"/>
                <w:szCs w:val="26"/>
              </w:rPr>
              <w:t>Организатору открытого конкурса на право получения свидетельства об осуществлении</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перевозок   по  муниципальным  маршрутам регулярных перевозок на территории городского округа город Новоалтайск </w:t>
            </w:r>
          </w:p>
          <w:p w:rsidR="00D23F16" w:rsidRDefault="00D23F16">
            <w:pPr>
              <w:pStyle w:val="ConsPlusNormal"/>
              <w:jc w:val="both"/>
              <w:rPr>
                <w:rFonts w:ascii="Times New Roman" w:hAnsi="Times New Roman"/>
                <w:color w:val="000000"/>
                <w:sz w:val="28"/>
                <w:szCs w:val="26"/>
              </w:rPr>
            </w:pPr>
          </w:p>
        </w:tc>
      </w:tr>
    </w:tbl>
    <w:p w:rsidR="00D23F16" w:rsidRDefault="00D23F16">
      <w:pPr>
        <w:pStyle w:val="ConsPlusNormal"/>
        <w:jc w:val="both"/>
        <w:rPr>
          <w:rFonts w:ascii="Times New Roman" w:hAnsi="Times New Roman"/>
          <w:color w:val="000000"/>
          <w:sz w:val="28"/>
          <w:szCs w:val="26"/>
        </w:rPr>
      </w:pPr>
    </w:p>
    <w:p w:rsidR="00D23F16" w:rsidRDefault="005B3AA7">
      <w:pPr>
        <w:pStyle w:val="ConsPlusNonformat"/>
        <w:jc w:val="center"/>
        <w:rPr>
          <w:rFonts w:ascii="Times New Roman" w:hAnsi="Times New Roman"/>
          <w:color w:val="000000"/>
          <w:sz w:val="28"/>
          <w:szCs w:val="26"/>
        </w:rPr>
      </w:pPr>
      <w:r>
        <w:rPr>
          <w:rFonts w:ascii="Times New Roman" w:hAnsi="Times New Roman"/>
          <w:color w:val="000000" w:themeColor="text1"/>
          <w:sz w:val="28"/>
          <w:szCs w:val="26"/>
        </w:rPr>
        <w:t>ЗАЯВКА НА УЧАСТИЕ В КОНКУРСЕ</w:t>
      </w:r>
    </w:p>
    <w:p w:rsidR="00D23F16" w:rsidRDefault="00D23F16">
      <w:pPr>
        <w:pStyle w:val="ConsPlusNonformat"/>
        <w:jc w:val="both"/>
        <w:rPr>
          <w:color w:val="000000"/>
          <w:sz w:val="28"/>
        </w:rPr>
      </w:pP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      1. Изучив конкурсную документацию </w:t>
      </w:r>
      <w:proofErr w:type="gramStart"/>
      <w:r>
        <w:rPr>
          <w:rFonts w:ascii="Times New Roman" w:hAnsi="Times New Roman"/>
          <w:color w:val="000000" w:themeColor="text1"/>
          <w:sz w:val="28"/>
          <w:szCs w:val="26"/>
        </w:rPr>
        <w:t>по проведению открытого конкурса на право получения   свидетельства   об  осуществлении  регулярных перевозок  по  муниципальным маршрутам на территории</w:t>
      </w:r>
      <w:proofErr w:type="gramEnd"/>
      <w:r>
        <w:rPr>
          <w:rFonts w:ascii="Times New Roman" w:hAnsi="Times New Roman"/>
          <w:color w:val="000000" w:themeColor="text1"/>
          <w:sz w:val="28"/>
          <w:szCs w:val="26"/>
        </w:rPr>
        <w:t xml:space="preserve"> городского округа город Новоалтайск, а также применимые к данному конкурсу законодательные акты</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_______________________________________________________________________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(Ф.И.О. участника конкурса ИП, уполномоченного участника договора простого товарищества, полное наименование участника конкурса - ЮЛ)</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в лице, _________________________________________________________________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(наименование должности, Ф.И.О. руководителя, уполномоченного лица для юридического лица)</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паспортные данные  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(для ИП)</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N   свидетельства   о  государственной  регистрации  юридического  лица или физического лица в качестве индивидуального предпринимателя (ОГРН):</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_______________________________________________________________________</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 xml:space="preserve">юридический адрес/контактный телефон: </w:t>
      </w:r>
      <w:r>
        <w:rPr>
          <w:rFonts w:ascii="Times New Roman" w:eastAsia="Calibri" w:hAnsi="Times New Roman"/>
          <w:color w:val="000000" w:themeColor="text1"/>
          <w:sz w:val="28"/>
          <w:szCs w:val="26"/>
        </w:rPr>
        <w:lastRenderedPageBreak/>
        <w:t>__________________________________</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_______________________________________________________________________</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почтовый адрес/место жительства участника конкурса/контактный тел. _______________________________________________________________________</w:t>
      </w:r>
    </w:p>
    <w:p w:rsidR="00D23F16" w:rsidRDefault="005B3AA7">
      <w:pPr>
        <w:pStyle w:val="ConsPlusNonformat"/>
        <w:jc w:val="center"/>
        <w:rPr>
          <w:rFonts w:ascii="Times New Roman" w:eastAsia="Calibri" w:hAnsi="Times New Roman"/>
          <w:color w:val="000000"/>
          <w:sz w:val="28"/>
          <w:szCs w:val="30"/>
          <w:vertAlign w:val="superscript"/>
        </w:rPr>
      </w:pPr>
      <w:r>
        <w:rPr>
          <w:rFonts w:ascii="Times New Roman" w:eastAsia="Calibri" w:hAnsi="Times New Roman"/>
          <w:color w:val="000000" w:themeColor="text1"/>
          <w:sz w:val="28"/>
          <w:szCs w:val="30"/>
          <w:vertAlign w:val="superscript"/>
        </w:rPr>
        <w:t>(для ИП, уполномоченного участника договора простого товарищества):</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ИНН:___________________________________________________________________</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сведения  о  выданных  участнику  конкурса  лицензиях  и прочих документах, необходимых  для  выполнения  условий  осуществления пассажирских перевозок автомобильным  транспортом  по  маршрутам регулярных перевозок  _______________________________________________________________________</w:t>
      </w:r>
      <w:r>
        <w:rPr>
          <w:rFonts w:ascii="Times New Roman" w:hAnsi="Times New Roman"/>
          <w:color w:val="000000" w:themeColor="text1"/>
          <w:sz w:val="28"/>
          <w:szCs w:val="26"/>
        </w:rPr>
        <w:br/>
        <w:t>_______________________________________________________________________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(указывается лицензируемый  вид  деятельности,  реквизиты действующей лицензии, в случае договора   простого   товарищества   информация  предоставляется  о  каждом участнике товарищества):</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сообщает  о  согласии  участвовать  в конкурсе на условиях, предусмотренных конкурсной  документацией,  и  направляет  настоящую  заявку  с приложением документов.</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    2. Настоящей заявкой подтвержда</w:t>
      </w:r>
      <w:proofErr w:type="gramStart"/>
      <w:r>
        <w:rPr>
          <w:rFonts w:ascii="Times New Roman" w:hAnsi="Times New Roman"/>
          <w:color w:val="000000" w:themeColor="text1"/>
          <w:sz w:val="28"/>
          <w:szCs w:val="26"/>
        </w:rPr>
        <w:t>ю(</w:t>
      </w:r>
      <w:proofErr w:type="gramEnd"/>
      <w:r>
        <w:rPr>
          <w:rFonts w:ascii="Times New Roman" w:hAnsi="Times New Roman"/>
          <w:color w:val="000000" w:themeColor="text1"/>
          <w:sz w:val="28"/>
          <w:szCs w:val="26"/>
        </w:rPr>
        <w:t>-ем), что в отношении __________________</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_______________________________________________________________________</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_______________________________________________________________________</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_______________________________________________________________________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(наименование юридического лиц а - участника конкурса, Ф.И.О. индивидуального предпринимателя, участников договора простого товарищества)</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не   проводится   процедура   ликвидации,   банкротства,   деятельность  не приостановлена.</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    3.   Настоящим   гарантиру</w:t>
      </w:r>
      <w:proofErr w:type="gramStart"/>
      <w:r>
        <w:rPr>
          <w:rFonts w:ascii="Times New Roman" w:hAnsi="Times New Roman"/>
          <w:color w:val="000000" w:themeColor="text1"/>
          <w:sz w:val="28"/>
          <w:szCs w:val="26"/>
        </w:rPr>
        <w:t>ю(</w:t>
      </w:r>
      <w:proofErr w:type="gramEnd"/>
      <w:r>
        <w:rPr>
          <w:rFonts w:ascii="Times New Roman" w:hAnsi="Times New Roman"/>
          <w:color w:val="000000" w:themeColor="text1"/>
          <w:sz w:val="28"/>
          <w:szCs w:val="26"/>
        </w:rPr>
        <w:t>-ем)   достоверность  представленной  в  заявке информации   и   подтверждаю(-ем)  право  организатора,  не  противоречащее требованию  формирования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rsidR="00D23F16" w:rsidRDefault="005B3AA7">
      <w:pPr>
        <w:pStyle w:val="ConsPlusNonformat"/>
        <w:ind w:firstLine="540"/>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4. Настоящей заявкой подтверждаю</w:t>
      </w:r>
      <w:proofErr w:type="gramStart"/>
      <w:r>
        <w:rPr>
          <w:rFonts w:ascii="Times New Roman" w:eastAsia="Calibri" w:hAnsi="Times New Roman"/>
          <w:color w:val="000000" w:themeColor="text1"/>
          <w:sz w:val="28"/>
          <w:szCs w:val="26"/>
        </w:rPr>
        <w:t xml:space="preserve"> (-</w:t>
      </w:r>
      <w:proofErr w:type="gramEnd"/>
      <w:r>
        <w:rPr>
          <w:rFonts w:ascii="Times New Roman" w:eastAsia="Calibri" w:hAnsi="Times New Roman"/>
          <w:color w:val="000000" w:themeColor="text1"/>
          <w:sz w:val="28"/>
          <w:szCs w:val="26"/>
        </w:rPr>
        <w:t>ем) отсутствие задолженности по обязательным платежам в бюджеты бюджетной системы Российской Федерации за последний завершенный период.</w:t>
      </w:r>
    </w:p>
    <w:p w:rsidR="00D23F16" w:rsidRDefault="005B3AA7">
      <w:pPr>
        <w:pStyle w:val="ConsPlusNonformat"/>
        <w:ind w:firstLine="540"/>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 xml:space="preserve">5. Настоящей заявкой  подтверждаю (ем)   отсутствие в отношении </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_______________________________________________________________________</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_______________________________________________________________________</w:t>
      </w:r>
    </w:p>
    <w:p w:rsidR="00D23F16" w:rsidRDefault="005B3AA7">
      <w:pPr>
        <w:pStyle w:val="ConsPlusNonformat"/>
        <w:jc w:val="center"/>
        <w:rPr>
          <w:rFonts w:ascii="Times New Roman" w:eastAsia="Calibri" w:hAnsi="Times New Roman"/>
          <w:color w:val="000000"/>
          <w:sz w:val="28"/>
          <w:szCs w:val="26"/>
          <w:vertAlign w:val="superscript"/>
        </w:rPr>
      </w:pPr>
      <w:r>
        <w:rPr>
          <w:rFonts w:ascii="Times New Roman" w:eastAsia="Calibri" w:hAnsi="Times New Roman"/>
          <w:color w:val="000000" w:themeColor="text1"/>
          <w:sz w:val="28"/>
          <w:szCs w:val="26"/>
          <w:vertAlign w:val="superscript"/>
        </w:rPr>
        <w:t xml:space="preserve">(наименование юридического лиц а - участника конкурса, Ф.И.О. индивидуального предпринимателя, участников </w:t>
      </w:r>
      <w:r>
        <w:rPr>
          <w:rFonts w:ascii="Times New Roman" w:eastAsia="Calibri" w:hAnsi="Times New Roman"/>
          <w:color w:val="000000" w:themeColor="text1"/>
          <w:sz w:val="28"/>
          <w:szCs w:val="26"/>
          <w:vertAlign w:val="superscript"/>
        </w:rPr>
        <w:lastRenderedPageBreak/>
        <w:t>договора простого товарищества)</w:t>
      </w:r>
    </w:p>
    <w:p w:rsidR="00D23F16" w:rsidRDefault="005B3AA7">
      <w:pPr>
        <w:pStyle w:val="ConsPlusNonformat"/>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обстоятель</w:t>
      </w:r>
      <w:proofErr w:type="gramStart"/>
      <w:r>
        <w:rPr>
          <w:rFonts w:ascii="Times New Roman" w:eastAsia="Calibri" w:hAnsi="Times New Roman"/>
          <w:color w:val="000000" w:themeColor="text1"/>
          <w:sz w:val="28"/>
          <w:szCs w:val="26"/>
        </w:rPr>
        <w:t>ств пр</w:t>
      </w:r>
      <w:proofErr w:type="gramEnd"/>
      <w:r>
        <w:rPr>
          <w:rFonts w:ascii="Times New Roman" w:eastAsia="Calibri" w:hAnsi="Times New Roman"/>
          <w:color w:val="000000" w:themeColor="text1"/>
          <w:sz w:val="28"/>
          <w:szCs w:val="26"/>
        </w:rPr>
        <w:t>едусмотренных  ч. 8 ст. 29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 транспортом в Российской Федерации и о внесении изменений в отдельные законодательные акты Российской Федерации».</w:t>
      </w:r>
    </w:p>
    <w:p w:rsidR="00D23F16" w:rsidRDefault="005B3AA7">
      <w:pPr>
        <w:pStyle w:val="ConsPlusNonformat"/>
        <w:ind w:firstLine="540"/>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6.  В  случае,  если  предложенные  условия  обслуживания  пассажиров будут признаны  лучшими,  бер</w:t>
      </w:r>
      <w:proofErr w:type="gramStart"/>
      <w:r>
        <w:rPr>
          <w:rFonts w:ascii="Times New Roman" w:eastAsia="Calibri" w:hAnsi="Times New Roman"/>
          <w:color w:val="000000" w:themeColor="text1"/>
          <w:sz w:val="28"/>
          <w:szCs w:val="26"/>
        </w:rPr>
        <w:t>у(</w:t>
      </w:r>
      <w:proofErr w:type="gramEnd"/>
      <w:r>
        <w:rPr>
          <w:rFonts w:ascii="Times New Roman" w:eastAsia="Calibri" w:hAnsi="Times New Roman"/>
          <w:color w:val="000000" w:themeColor="text1"/>
          <w:sz w:val="28"/>
          <w:szCs w:val="26"/>
        </w:rPr>
        <w:t>-ем) на себя обязательства приступить к исполнению обязанностей  по осуществлению перевозок по данному муниципальному маршруту регулярных  перевозок  не  позднее 60 дней со дня размещения на официальном Интернет-сайте города Новоалтайска информации об итогах конкурса.</w:t>
      </w:r>
    </w:p>
    <w:p w:rsidR="00D23F16" w:rsidRDefault="005B3AA7">
      <w:pPr>
        <w:pStyle w:val="ConsPlusNonformat"/>
        <w:ind w:firstLine="540"/>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7. Настоящим подтверждаю</w:t>
      </w:r>
      <w:proofErr w:type="gramStart"/>
      <w:r>
        <w:rPr>
          <w:rFonts w:ascii="Times New Roman" w:eastAsia="Calibri" w:hAnsi="Times New Roman"/>
          <w:color w:val="000000" w:themeColor="text1"/>
          <w:sz w:val="28"/>
          <w:szCs w:val="26"/>
        </w:rPr>
        <w:t xml:space="preserve"> (-</w:t>
      </w:r>
      <w:proofErr w:type="gramEnd"/>
      <w:r>
        <w:rPr>
          <w:rFonts w:ascii="Times New Roman" w:eastAsia="Calibri" w:hAnsi="Times New Roman"/>
          <w:color w:val="000000" w:themeColor="text1"/>
          <w:sz w:val="28"/>
          <w:szCs w:val="26"/>
        </w:rPr>
        <w:t xml:space="preserve">ем) наличие договора простого товарищества (для участников договора простого товарищества).  </w:t>
      </w:r>
    </w:p>
    <w:p w:rsidR="00D23F16" w:rsidRDefault="005B3AA7">
      <w:pPr>
        <w:pStyle w:val="ConsPlusNonformat"/>
        <w:ind w:firstLine="540"/>
        <w:jc w:val="both"/>
        <w:rPr>
          <w:rFonts w:ascii="Times New Roman" w:eastAsia="Calibri" w:hAnsi="Times New Roman"/>
          <w:color w:val="000000"/>
          <w:sz w:val="28"/>
          <w:szCs w:val="26"/>
        </w:rPr>
      </w:pPr>
      <w:r>
        <w:rPr>
          <w:rFonts w:ascii="Times New Roman" w:eastAsia="Calibri" w:hAnsi="Times New Roman"/>
          <w:color w:val="000000" w:themeColor="text1"/>
          <w:sz w:val="28"/>
          <w:szCs w:val="26"/>
        </w:rPr>
        <w:t>8.  К  настоящей  заявке  прилагаются  документы согласно описи (форма 3) на ________ листах.</w:t>
      </w:r>
    </w:p>
    <w:p w:rsidR="00D23F16" w:rsidRDefault="00D23F16">
      <w:pPr>
        <w:pStyle w:val="ConsPlusNonformat"/>
        <w:jc w:val="both"/>
        <w:rPr>
          <w:rFonts w:ascii="Times New Roman" w:hAnsi="Times New Roman"/>
          <w:color w:val="000000"/>
          <w:sz w:val="28"/>
          <w:szCs w:val="26"/>
        </w:rPr>
      </w:pPr>
    </w:p>
    <w:tbl>
      <w:tblPr>
        <w:tblW w:w="0" w:type="auto"/>
        <w:tblLook w:val="01E0" w:firstRow="1" w:lastRow="1" w:firstColumn="1" w:lastColumn="1" w:noHBand="0" w:noVBand="0"/>
      </w:tblPr>
      <w:tblGrid>
        <w:gridCol w:w="4785"/>
        <w:gridCol w:w="4785"/>
      </w:tblGrid>
      <w:tr w:rsidR="00D23F16">
        <w:trPr>
          <w:trHeight w:val="743"/>
        </w:trPr>
        <w:tc>
          <w:tcPr>
            <w:tcW w:w="4785" w:type="dxa"/>
            <w:tcBorders>
              <w:top w:val="none" w:sz="0" w:space="0" w:color="000000"/>
              <w:left w:val="none" w:sz="0" w:space="0" w:color="000000"/>
              <w:bottom w:val="none" w:sz="0" w:space="0" w:color="000000"/>
              <w:right w:val="none" w:sz="0" w:space="0" w:color="000000"/>
            </w:tcBorders>
          </w:tcPr>
          <w:p w:rsidR="00D23F16" w:rsidRDefault="005B3AA7">
            <w:pPr>
              <w:pStyle w:val="ConsPlusNonformat"/>
              <w:rPr>
                <w:rFonts w:ascii="Times New Roman" w:hAnsi="Times New Roman"/>
                <w:color w:val="000000"/>
                <w:sz w:val="28"/>
                <w:szCs w:val="26"/>
              </w:rPr>
            </w:pPr>
            <w:r>
              <w:rPr>
                <w:rFonts w:ascii="Times New Roman" w:hAnsi="Times New Roman"/>
                <w:color w:val="000000" w:themeColor="text1"/>
                <w:sz w:val="28"/>
                <w:szCs w:val="26"/>
              </w:rPr>
              <w:t xml:space="preserve">Участник конкурса ______________                                                                                                                                                                                                                                                                                                                                                                  </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                                                       (подпись)</w:t>
            </w:r>
          </w:p>
          <w:p w:rsidR="00D23F16" w:rsidRDefault="00D23F16">
            <w:pPr>
              <w:pStyle w:val="ConsPlusNonformat"/>
              <w:jc w:val="both"/>
              <w:rPr>
                <w:rFonts w:ascii="Times New Roman" w:hAnsi="Times New Roman"/>
                <w:color w:val="000000"/>
                <w:sz w:val="28"/>
                <w:szCs w:val="26"/>
              </w:rPr>
            </w:pPr>
          </w:p>
        </w:tc>
        <w:tc>
          <w:tcPr>
            <w:tcW w:w="4785" w:type="dxa"/>
            <w:tcBorders>
              <w:top w:val="none" w:sz="0" w:space="0" w:color="000000"/>
              <w:left w:val="none" w:sz="0" w:space="0" w:color="000000"/>
              <w:bottom w:val="none" w:sz="0" w:space="0" w:color="000000"/>
              <w:right w:val="none" w:sz="0" w:space="0" w:color="000000"/>
            </w:tcBorders>
          </w:tcPr>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_____________________</w:t>
            </w:r>
          </w:p>
          <w:p w:rsidR="00D23F16" w:rsidRDefault="005B3AA7">
            <w:pPr>
              <w:pStyle w:val="ConsPlusNonformat"/>
              <w:jc w:val="both"/>
              <w:rPr>
                <w:rFonts w:ascii="Times New Roman" w:hAnsi="Times New Roman"/>
                <w:color w:val="000000"/>
                <w:sz w:val="28"/>
                <w:szCs w:val="26"/>
              </w:rPr>
            </w:pPr>
            <w:r>
              <w:rPr>
                <w:rFonts w:ascii="Times New Roman" w:hAnsi="Times New Roman"/>
                <w:color w:val="000000" w:themeColor="text1"/>
                <w:sz w:val="28"/>
                <w:szCs w:val="26"/>
              </w:rPr>
              <w:t xml:space="preserve">                       (Ф.И.О.)</w:t>
            </w:r>
          </w:p>
        </w:tc>
      </w:tr>
      <w:tr w:rsidR="00D23F16">
        <w:trPr>
          <w:trHeight w:val="742"/>
        </w:trPr>
        <w:tc>
          <w:tcPr>
            <w:tcW w:w="4785" w:type="dxa"/>
            <w:tcBorders>
              <w:top w:val="none" w:sz="0" w:space="0" w:color="000000"/>
              <w:left w:val="none" w:sz="0" w:space="0" w:color="000000"/>
              <w:bottom w:val="none" w:sz="0" w:space="0" w:color="000000"/>
              <w:right w:val="none" w:sz="0" w:space="0" w:color="000000"/>
            </w:tcBorders>
          </w:tcPr>
          <w:p w:rsidR="00D23F16" w:rsidRDefault="00D23F16">
            <w:pPr>
              <w:rPr>
                <w:color w:val="000000"/>
                <w:sz w:val="28"/>
              </w:rPr>
            </w:pPr>
          </w:p>
        </w:tc>
        <w:tc>
          <w:tcPr>
            <w:tcW w:w="4785" w:type="dxa"/>
            <w:tcBorders>
              <w:top w:val="none" w:sz="0" w:space="0" w:color="000000"/>
              <w:left w:val="none" w:sz="0" w:space="0" w:color="000000"/>
              <w:bottom w:val="none" w:sz="0" w:space="0" w:color="000000"/>
              <w:right w:val="none" w:sz="0" w:space="0" w:color="000000"/>
            </w:tcBorders>
          </w:tcPr>
          <w:p w:rsidR="00D23F16" w:rsidRDefault="00D23F16">
            <w:pPr>
              <w:rPr>
                <w:color w:val="000000"/>
                <w:sz w:val="28"/>
              </w:rPr>
            </w:pPr>
          </w:p>
        </w:tc>
      </w:tr>
    </w:tbl>
    <w:p w:rsidR="00D23F16" w:rsidRDefault="00D23F16">
      <w:pPr>
        <w:pStyle w:val="ConsPlusNormal"/>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6"/>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jc w:val="right"/>
        <w:outlineLvl w:val="1"/>
        <w:rPr>
          <w:rFonts w:ascii="Times New Roman" w:hAnsi="Times New Roman"/>
          <w:sz w:val="28"/>
          <w:szCs w:val="28"/>
        </w:rPr>
      </w:pPr>
    </w:p>
    <w:p w:rsidR="00D23F16" w:rsidRDefault="00D23F16">
      <w:pPr>
        <w:pStyle w:val="ConsPlusNormal"/>
        <w:outlineLvl w:val="1"/>
        <w:rPr>
          <w:rFonts w:ascii="Times New Roman" w:hAnsi="Times New Roman"/>
          <w:sz w:val="28"/>
          <w:szCs w:val="28"/>
        </w:rPr>
      </w:pPr>
    </w:p>
    <w:p w:rsidR="00D23F16" w:rsidRDefault="005B3AA7">
      <w:pPr>
        <w:pStyle w:val="ConsPlusNormal"/>
        <w:jc w:val="right"/>
        <w:outlineLvl w:val="1"/>
        <w:rPr>
          <w:rFonts w:ascii="Times New Roman" w:hAnsi="Times New Roman"/>
          <w:sz w:val="28"/>
        </w:rPr>
      </w:pPr>
      <w:r>
        <w:rPr>
          <w:rFonts w:ascii="Times New Roman" w:hAnsi="Times New Roman"/>
          <w:sz w:val="28"/>
          <w:szCs w:val="28"/>
        </w:rPr>
        <w:lastRenderedPageBreak/>
        <w:t xml:space="preserve">Приложение  2 к Положению      </w:t>
      </w:r>
    </w:p>
    <w:p w:rsidR="00D23F16" w:rsidRDefault="005B3AA7">
      <w:pPr>
        <w:pStyle w:val="ConsPlusNormal"/>
        <w:jc w:val="right"/>
        <w:rPr>
          <w:rFonts w:ascii="Times New Roman" w:hAnsi="Times New Roman"/>
          <w:sz w:val="28"/>
        </w:rPr>
      </w:pPr>
      <w:r>
        <w:rPr>
          <w:rFonts w:ascii="Times New Roman" w:hAnsi="Times New Roman"/>
          <w:sz w:val="28"/>
          <w:szCs w:val="28"/>
        </w:rPr>
        <w:t>о порядке проведения открытого конкурса</w:t>
      </w:r>
    </w:p>
    <w:p w:rsidR="00D23F16" w:rsidRDefault="005B3AA7">
      <w:pPr>
        <w:pStyle w:val="ConsPlusNormal"/>
        <w:jc w:val="right"/>
        <w:rPr>
          <w:rFonts w:ascii="Times New Roman" w:hAnsi="Times New Roman"/>
          <w:sz w:val="28"/>
        </w:rPr>
      </w:pPr>
      <w:r>
        <w:rPr>
          <w:rFonts w:ascii="Times New Roman" w:hAnsi="Times New Roman"/>
          <w:sz w:val="28"/>
          <w:szCs w:val="28"/>
        </w:rPr>
        <w:t xml:space="preserve"> на право получения свидетельства об осуществлении перевозок по маршрутам регулярных перевозок на территории городского округа </w:t>
      </w:r>
    </w:p>
    <w:p w:rsidR="00D23F16" w:rsidRDefault="005B3AA7">
      <w:pPr>
        <w:pStyle w:val="ConsPlusNormal"/>
        <w:jc w:val="right"/>
        <w:rPr>
          <w:rFonts w:ascii="Times New Roman" w:hAnsi="Times New Roman"/>
          <w:sz w:val="28"/>
        </w:rPr>
      </w:pPr>
      <w:r>
        <w:rPr>
          <w:rFonts w:ascii="Times New Roman" w:hAnsi="Times New Roman"/>
          <w:sz w:val="28"/>
          <w:szCs w:val="28"/>
        </w:rPr>
        <w:t>город Новоалтайск</w:t>
      </w:r>
    </w:p>
    <w:p w:rsidR="00D23F16" w:rsidRDefault="00D23F16">
      <w:pPr>
        <w:pStyle w:val="ConsPlusNormal"/>
        <w:jc w:val="right"/>
        <w:rPr>
          <w:rFonts w:ascii="Times New Roman" w:hAnsi="Times New Roman"/>
          <w:sz w:val="28"/>
          <w:szCs w:val="28"/>
        </w:rPr>
      </w:pPr>
    </w:p>
    <w:p w:rsidR="00D23F16" w:rsidRDefault="005B3AA7">
      <w:pPr>
        <w:pStyle w:val="ConsPlusNormal"/>
        <w:jc w:val="right"/>
        <w:rPr>
          <w:rFonts w:ascii="Times New Roman" w:hAnsi="Times New Roman"/>
          <w:sz w:val="28"/>
          <w:szCs w:val="28"/>
        </w:rPr>
      </w:pPr>
      <w:r>
        <w:rPr>
          <w:rFonts w:ascii="Times New Roman" w:hAnsi="Times New Roman"/>
          <w:sz w:val="28"/>
          <w:szCs w:val="28"/>
        </w:rPr>
        <w:t xml:space="preserve">Форма 2 </w:t>
      </w:r>
    </w:p>
    <w:p w:rsidR="00D23F16" w:rsidRDefault="005B3AA7">
      <w:pPr>
        <w:pStyle w:val="ConsPlusNormal"/>
        <w:jc w:val="right"/>
        <w:rPr>
          <w:rFonts w:ascii="Times New Roman" w:hAnsi="Times New Roman"/>
          <w:sz w:val="28"/>
          <w:szCs w:val="28"/>
        </w:rPr>
      </w:pPr>
      <w:r>
        <w:rPr>
          <w:rFonts w:ascii="Times New Roman" w:hAnsi="Times New Roman"/>
          <w:sz w:val="28"/>
          <w:szCs w:val="28"/>
        </w:rPr>
        <w:t xml:space="preserve">к конкурсной документации </w:t>
      </w:r>
    </w:p>
    <w:p w:rsidR="00D23F16" w:rsidRDefault="005B3AA7">
      <w:pPr>
        <w:pStyle w:val="ConsPlusNormal"/>
        <w:jc w:val="right"/>
        <w:rPr>
          <w:rFonts w:ascii="Times New Roman" w:hAnsi="Times New Roman"/>
          <w:sz w:val="28"/>
          <w:szCs w:val="28"/>
        </w:rPr>
      </w:pPr>
      <w:r>
        <w:rPr>
          <w:rFonts w:ascii="Times New Roman" w:hAnsi="Times New Roman"/>
          <w:sz w:val="28"/>
          <w:szCs w:val="28"/>
        </w:rPr>
        <w:t>на проведение открытого конкурса</w:t>
      </w:r>
    </w:p>
    <w:p w:rsidR="00D23F16" w:rsidRDefault="005B3AA7">
      <w:pPr>
        <w:pStyle w:val="ConsPlusNormal"/>
        <w:jc w:val="right"/>
        <w:rPr>
          <w:rFonts w:ascii="Times New Roman" w:hAnsi="Times New Roman"/>
          <w:sz w:val="28"/>
          <w:szCs w:val="28"/>
        </w:rPr>
      </w:pPr>
      <w:r>
        <w:rPr>
          <w:rFonts w:ascii="Times New Roman" w:hAnsi="Times New Roman"/>
          <w:sz w:val="28"/>
          <w:szCs w:val="28"/>
        </w:rPr>
        <w:t xml:space="preserve">на право осуществления </w:t>
      </w:r>
      <w:proofErr w:type="gramStart"/>
      <w:r>
        <w:rPr>
          <w:rFonts w:ascii="Times New Roman" w:hAnsi="Times New Roman"/>
          <w:sz w:val="28"/>
          <w:szCs w:val="28"/>
        </w:rPr>
        <w:t>регулярных</w:t>
      </w:r>
      <w:proofErr w:type="gramEnd"/>
      <w:r>
        <w:rPr>
          <w:rFonts w:ascii="Times New Roman" w:hAnsi="Times New Roman"/>
          <w:sz w:val="28"/>
          <w:szCs w:val="28"/>
        </w:rPr>
        <w:t xml:space="preserve"> </w:t>
      </w:r>
    </w:p>
    <w:p w:rsidR="00D23F16" w:rsidRDefault="005B3AA7">
      <w:pPr>
        <w:pStyle w:val="ConsPlusNormal"/>
        <w:jc w:val="right"/>
        <w:rPr>
          <w:rFonts w:ascii="Times New Roman" w:hAnsi="Times New Roman"/>
          <w:sz w:val="28"/>
          <w:szCs w:val="28"/>
        </w:rPr>
      </w:pPr>
      <w:r>
        <w:rPr>
          <w:rFonts w:ascii="Times New Roman" w:hAnsi="Times New Roman"/>
          <w:sz w:val="28"/>
          <w:szCs w:val="28"/>
        </w:rPr>
        <w:t>перевозок  по муниципальному маршруту</w:t>
      </w:r>
    </w:p>
    <w:p w:rsidR="00D23F16" w:rsidRDefault="005B3AA7">
      <w:pPr>
        <w:pStyle w:val="ConsPlusNormal"/>
        <w:jc w:val="right"/>
        <w:rPr>
          <w:rFonts w:ascii="Times New Roman" w:hAnsi="Times New Roman"/>
          <w:sz w:val="28"/>
          <w:szCs w:val="28"/>
        </w:rPr>
      </w:pPr>
      <w:r>
        <w:rPr>
          <w:rFonts w:ascii="Times New Roman" w:hAnsi="Times New Roman"/>
          <w:sz w:val="28"/>
          <w:szCs w:val="28"/>
        </w:rPr>
        <w:t>на территории города Новоалтайска Алтайского края</w:t>
      </w:r>
    </w:p>
    <w:p w:rsidR="00D23F16" w:rsidRDefault="00D23F16">
      <w:pPr>
        <w:pStyle w:val="ConsPlusNormal"/>
        <w:jc w:val="center"/>
        <w:rPr>
          <w:rFonts w:ascii="Times New Roman" w:hAnsi="Times New Roman"/>
          <w:sz w:val="28"/>
          <w:szCs w:val="28"/>
        </w:rPr>
      </w:pPr>
      <w:bookmarkStart w:id="8" w:name="P367"/>
      <w:bookmarkEnd w:id="8"/>
    </w:p>
    <w:p w:rsidR="00D23F16" w:rsidRDefault="005B3AA7">
      <w:pPr>
        <w:pStyle w:val="ConsPlusNormal"/>
        <w:jc w:val="center"/>
        <w:rPr>
          <w:rFonts w:ascii="Times New Roman" w:hAnsi="Times New Roman"/>
          <w:sz w:val="28"/>
          <w:szCs w:val="28"/>
        </w:rPr>
      </w:pPr>
      <w:r>
        <w:rPr>
          <w:rFonts w:ascii="Times New Roman" w:hAnsi="Times New Roman"/>
          <w:sz w:val="28"/>
          <w:szCs w:val="28"/>
        </w:rPr>
        <w:t>Сведения об участнике открытого конкурса на право получения</w:t>
      </w:r>
    </w:p>
    <w:p w:rsidR="00D23F16" w:rsidRDefault="005B3AA7">
      <w:pPr>
        <w:pStyle w:val="ConsPlusNormal"/>
        <w:jc w:val="center"/>
        <w:rPr>
          <w:rFonts w:ascii="Times New Roman" w:hAnsi="Times New Roman"/>
          <w:sz w:val="28"/>
          <w:szCs w:val="28"/>
        </w:rPr>
      </w:pPr>
      <w:r>
        <w:rPr>
          <w:rFonts w:ascii="Times New Roman" w:hAnsi="Times New Roman"/>
          <w:sz w:val="28"/>
          <w:szCs w:val="28"/>
        </w:rPr>
        <w:t xml:space="preserve">свидетельства об осуществлении перевозок по </w:t>
      </w:r>
      <w:proofErr w:type="gramStart"/>
      <w:r>
        <w:rPr>
          <w:rFonts w:ascii="Times New Roman" w:hAnsi="Times New Roman"/>
          <w:sz w:val="28"/>
          <w:szCs w:val="28"/>
        </w:rPr>
        <w:t>муниципальным</w:t>
      </w:r>
      <w:proofErr w:type="gramEnd"/>
    </w:p>
    <w:p w:rsidR="00D23F16" w:rsidRDefault="005B3AA7">
      <w:pPr>
        <w:pStyle w:val="ConsPlusNormal"/>
        <w:jc w:val="center"/>
        <w:rPr>
          <w:rFonts w:ascii="Times New Roman" w:hAnsi="Times New Roman"/>
          <w:sz w:val="28"/>
          <w:szCs w:val="28"/>
        </w:rPr>
      </w:pPr>
      <w:r>
        <w:rPr>
          <w:rFonts w:ascii="Times New Roman" w:hAnsi="Times New Roman"/>
          <w:sz w:val="28"/>
          <w:szCs w:val="28"/>
        </w:rPr>
        <w:t>маршрутам регулярных перевозок на территории</w:t>
      </w:r>
    </w:p>
    <w:p w:rsidR="00D23F16" w:rsidRDefault="005B3AA7">
      <w:pPr>
        <w:pStyle w:val="ConsPlusNormal"/>
        <w:jc w:val="center"/>
        <w:rPr>
          <w:rFonts w:ascii="Times New Roman" w:hAnsi="Times New Roman"/>
          <w:sz w:val="28"/>
          <w:szCs w:val="28"/>
        </w:rPr>
      </w:pPr>
      <w:r>
        <w:rPr>
          <w:rFonts w:ascii="Times New Roman" w:hAnsi="Times New Roman"/>
          <w:sz w:val="28"/>
          <w:szCs w:val="28"/>
        </w:rPr>
        <w:t>городского округа город Новоалтайск</w:t>
      </w:r>
    </w:p>
    <w:p w:rsidR="00D23F16" w:rsidRDefault="00D23F16">
      <w:pPr>
        <w:pStyle w:val="ConsPlusNormal"/>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80"/>
        <w:gridCol w:w="5272"/>
        <w:gridCol w:w="3118"/>
      </w:tblGrid>
      <w:tr w:rsidR="00D23F16">
        <w:tc>
          <w:tcPr>
            <w:tcW w:w="680" w:type="dxa"/>
          </w:tcPr>
          <w:p w:rsidR="00D23F16" w:rsidRDefault="005B3AA7">
            <w:pPr>
              <w:pStyle w:val="ConsPlusNormal"/>
              <w:jc w:val="center"/>
              <w:rPr>
                <w:rFonts w:ascii="Times New Roman" w:hAnsi="Times New Roman"/>
                <w:sz w:val="27"/>
                <w:szCs w:val="27"/>
              </w:rPr>
            </w:pPr>
            <w:r>
              <w:rPr>
                <w:rFonts w:ascii="Times New Roman" w:hAnsi="Times New Roman"/>
                <w:sz w:val="27"/>
                <w:szCs w:val="27"/>
              </w:rPr>
              <w:t xml:space="preserve">N </w:t>
            </w:r>
            <w:proofErr w:type="gramStart"/>
            <w:r>
              <w:rPr>
                <w:rFonts w:ascii="Times New Roman" w:hAnsi="Times New Roman"/>
                <w:sz w:val="27"/>
                <w:szCs w:val="27"/>
              </w:rPr>
              <w:t>п</w:t>
            </w:r>
            <w:proofErr w:type="gramEnd"/>
            <w:r>
              <w:rPr>
                <w:rFonts w:ascii="Times New Roman" w:hAnsi="Times New Roman"/>
                <w:sz w:val="27"/>
                <w:szCs w:val="27"/>
              </w:rPr>
              <w:t>/п</w:t>
            </w:r>
          </w:p>
        </w:tc>
        <w:tc>
          <w:tcPr>
            <w:tcW w:w="5272" w:type="dxa"/>
          </w:tcPr>
          <w:p w:rsidR="00D23F16" w:rsidRDefault="005B3AA7">
            <w:pPr>
              <w:pStyle w:val="ConsPlusNormal"/>
              <w:jc w:val="center"/>
              <w:rPr>
                <w:rFonts w:ascii="Times New Roman" w:hAnsi="Times New Roman"/>
                <w:sz w:val="27"/>
                <w:szCs w:val="27"/>
              </w:rPr>
            </w:pPr>
            <w:r>
              <w:rPr>
                <w:rFonts w:ascii="Times New Roman" w:hAnsi="Times New Roman"/>
                <w:sz w:val="27"/>
                <w:szCs w:val="27"/>
              </w:rPr>
              <w:t>Наименование</w:t>
            </w:r>
          </w:p>
        </w:tc>
        <w:tc>
          <w:tcPr>
            <w:tcW w:w="3118" w:type="dxa"/>
          </w:tcPr>
          <w:p w:rsidR="00D23F16" w:rsidRDefault="005B3AA7">
            <w:pPr>
              <w:pStyle w:val="ConsPlusNormal"/>
              <w:jc w:val="center"/>
              <w:rPr>
                <w:rFonts w:ascii="Times New Roman" w:hAnsi="Times New Roman"/>
                <w:sz w:val="27"/>
                <w:szCs w:val="27"/>
              </w:rPr>
            </w:pPr>
            <w:r>
              <w:rPr>
                <w:rFonts w:ascii="Times New Roman" w:hAnsi="Times New Roman"/>
                <w:sz w:val="27"/>
                <w:szCs w:val="27"/>
              </w:rPr>
              <w:t>Сведения об участнике (заполняется участником)</w:t>
            </w: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1.</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Фирменное наименование участника</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2.</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Организационно-правовая форма</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3.</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Учредители (перечислить наименования и организационно-правовую форму всех учредителей, чья доля в уставном капитале превышает 10%)</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4.</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Свидетельство о регистрации (дата и номер, кем выдано)</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5.</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Юридический адрес</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6.</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Фактический адрес</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7.</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Почтовый адрес</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8.</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Основной вид деятельности</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9.</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Филиалы: перечислить наименования и фактическое местонахождение</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10.</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Контактный телефон, факс</w:t>
            </w:r>
          </w:p>
        </w:tc>
        <w:tc>
          <w:tcPr>
            <w:tcW w:w="3118" w:type="dxa"/>
          </w:tcPr>
          <w:p w:rsidR="00D23F16" w:rsidRDefault="00D23F16">
            <w:pPr>
              <w:pStyle w:val="ConsPlusNormal"/>
              <w:rPr>
                <w:rFonts w:ascii="Times New Roman" w:hAnsi="Times New Roman"/>
                <w:sz w:val="27"/>
                <w:szCs w:val="27"/>
              </w:rPr>
            </w:pPr>
          </w:p>
        </w:tc>
      </w:tr>
      <w:tr w:rsidR="00D23F16">
        <w:tc>
          <w:tcPr>
            <w:tcW w:w="680"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11.</w:t>
            </w:r>
          </w:p>
        </w:tc>
        <w:tc>
          <w:tcPr>
            <w:tcW w:w="5272" w:type="dxa"/>
          </w:tcPr>
          <w:p w:rsidR="00D23F16" w:rsidRDefault="005B3AA7">
            <w:pPr>
              <w:pStyle w:val="ConsPlusNormal"/>
              <w:jc w:val="both"/>
              <w:rPr>
                <w:rFonts w:ascii="Times New Roman" w:hAnsi="Times New Roman"/>
                <w:sz w:val="27"/>
                <w:szCs w:val="27"/>
              </w:rPr>
            </w:pPr>
            <w:r>
              <w:rPr>
                <w:rFonts w:ascii="Times New Roman" w:hAnsi="Times New Roman"/>
                <w:sz w:val="27"/>
                <w:szCs w:val="27"/>
              </w:rPr>
              <w:t xml:space="preserve">Банковские реквизиты (наименование банка, БИК, ИНН, </w:t>
            </w:r>
            <w:proofErr w:type="gramStart"/>
            <w:r>
              <w:rPr>
                <w:rFonts w:ascii="Times New Roman" w:hAnsi="Times New Roman"/>
                <w:sz w:val="27"/>
                <w:szCs w:val="27"/>
              </w:rPr>
              <w:t>р</w:t>
            </w:r>
            <w:proofErr w:type="gramEnd"/>
            <w:r>
              <w:rPr>
                <w:rFonts w:ascii="Times New Roman" w:hAnsi="Times New Roman"/>
                <w:sz w:val="27"/>
                <w:szCs w:val="27"/>
              </w:rPr>
              <w:t>/с и к/с</w:t>
            </w:r>
          </w:p>
        </w:tc>
        <w:tc>
          <w:tcPr>
            <w:tcW w:w="3118" w:type="dxa"/>
          </w:tcPr>
          <w:p w:rsidR="00D23F16" w:rsidRDefault="00D23F16">
            <w:pPr>
              <w:pStyle w:val="ConsPlusNormal"/>
              <w:rPr>
                <w:rFonts w:ascii="Times New Roman" w:hAnsi="Times New Roman"/>
                <w:sz w:val="27"/>
                <w:szCs w:val="27"/>
              </w:rPr>
            </w:pPr>
          </w:p>
        </w:tc>
      </w:tr>
    </w:tbl>
    <w:p w:rsidR="00D23F16" w:rsidRDefault="00D23F16">
      <w:pPr>
        <w:pStyle w:val="ConsPlusNormal"/>
        <w:jc w:val="both"/>
        <w:rPr>
          <w:sz w:val="27"/>
          <w:szCs w:val="27"/>
        </w:rPr>
      </w:pPr>
    </w:p>
    <w:p w:rsidR="00D23F16" w:rsidRDefault="005B3AA7">
      <w:pPr>
        <w:pStyle w:val="ConsPlusNonformat"/>
        <w:jc w:val="both"/>
        <w:rPr>
          <w:rFonts w:ascii="Times New Roman" w:hAnsi="Times New Roman"/>
          <w:sz w:val="27"/>
          <w:szCs w:val="27"/>
        </w:rPr>
      </w:pPr>
      <w:r>
        <w:rPr>
          <w:rFonts w:ascii="Times New Roman" w:hAnsi="Times New Roman"/>
          <w:sz w:val="27"/>
          <w:szCs w:val="27"/>
        </w:rPr>
        <w:t>Руководитель организации</w:t>
      </w:r>
    </w:p>
    <w:p w:rsidR="00D23F16" w:rsidRDefault="005B3AA7">
      <w:pPr>
        <w:pStyle w:val="ConsPlusNonformat"/>
        <w:jc w:val="both"/>
        <w:rPr>
          <w:rFonts w:ascii="Times New Roman" w:hAnsi="Times New Roman"/>
          <w:sz w:val="27"/>
          <w:szCs w:val="27"/>
        </w:rPr>
      </w:pPr>
      <w:r>
        <w:rPr>
          <w:rFonts w:ascii="Times New Roman" w:hAnsi="Times New Roman"/>
          <w:sz w:val="27"/>
          <w:szCs w:val="27"/>
        </w:rPr>
        <w:t>(уполномоченный представитель)  ___________        _______________________</w:t>
      </w:r>
    </w:p>
    <w:p w:rsidR="00D23F16" w:rsidRDefault="005B3AA7">
      <w:pPr>
        <w:pStyle w:val="ConsPlusNonformat"/>
        <w:jc w:val="both"/>
        <w:rPr>
          <w:rFonts w:ascii="Times New Roman" w:hAnsi="Times New Roman"/>
          <w:sz w:val="27"/>
          <w:szCs w:val="27"/>
        </w:rPr>
      </w:pPr>
      <w:r>
        <w:rPr>
          <w:rFonts w:ascii="Times New Roman" w:hAnsi="Times New Roman"/>
          <w:sz w:val="27"/>
          <w:szCs w:val="27"/>
        </w:rPr>
        <w:t xml:space="preserve">                                                               (подпись)                              (Ф.И.О.) М.П.</w:t>
      </w:r>
    </w:p>
    <w:p w:rsidR="00D23F16" w:rsidRDefault="00D23F16">
      <w:pPr>
        <w:pStyle w:val="ConsPlusNormal"/>
        <w:jc w:val="right"/>
        <w:outlineLvl w:val="1"/>
        <w:rPr>
          <w:rFonts w:ascii="Times New Roman" w:hAnsi="Times New Roman"/>
          <w:sz w:val="26"/>
          <w:szCs w:val="28"/>
        </w:rPr>
      </w:pPr>
    </w:p>
    <w:p w:rsidR="00D23F16" w:rsidRDefault="005B3AA7">
      <w:pPr>
        <w:pStyle w:val="ConsPlusNormal"/>
        <w:jc w:val="right"/>
        <w:outlineLvl w:val="1"/>
        <w:rPr>
          <w:rFonts w:ascii="Times New Roman" w:hAnsi="Times New Roman"/>
          <w:sz w:val="28"/>
        </w:rPr>
      </w:pPr>
      <w:r>
        <w:rPr>
          <w:rFonts w:ascii="Times New Roman" w:hAnsi="Times New Roman"/>
          <w:sz w:val="28"/>
          <w:szCs w:val="28"/>
        </w:rPr>
        <w:lastRenderedPageBreak/>
        <w:t xml:space="preserve">Приложение  3 к Положению      </w:t>
      </w:r>
    </w:p>
    <w:p w:rsidR="00D23F16" w:rsidRDefault="005B3AA7">
      <w:pPr>
        <w:pStyle w:val="ConsPlusNormal"/>
        <w:jc w:val="right"/>
        <w:rPr>
          <w:rFonts w:ascii="Times New Roman" w:hAnsi="Times New Roman"/>
          <w:sz w:val="28"/>
        </w:rPr>
      </w:pPr>
      <w:r>
        <w:rPr>
          <w:rFonts w:ascii="Times New Roman" w:hAnsi="Times New Roman"/>
          <w:sz w:val="28"/>
          <w:szCs w:val="28"/>
        </w:rPr>
        <w:t>о порядке проведения открытого конкурса</w:t>
      </w:r>
    </w:p>
    <w:p w:rsidR="00D23F16" w:rsidRDefault="005B3AA7">
      <w:pPr>
        <w:pStyle w:val="ConsPlusNormal"/>
        <w:jc w:val="right"/>
        <w:rPr>
          <w:rFonts w:ascii="Times New Roman" w:hAnsi="Times New Roman"/>
          <w:sz w:val="28"/>
        </w:rPr>
      </w:pPr>
      <w:r>
        <w:rPr>
          <w:rFonts w:ascii="Times New Roman" w:hAnsi="Times New Roman"/>
          <w:sz w:val="28"/>
          <w:szCs w:val="28"/>
        </w:rPr>
        <w:t xml:space="preserve"> на право получения свидетельства об осуществлении перевозок по маршрутам регулярных перевозок на территории городского округа </w:t>
      </w:r>
    </w:p>
    <w:p w:rsidR="00D23F16" w:rsidRDefault="005B3AA7">
      <w:pPr>
        <w:pStyle w:val="ConsPlusNormal"/>
        <w:jc w:val="right"/>
        <w:rPr>
          <w:rFonts w:ascii="Times New Roman" w:hAnsi="Times New Roman"/>
          <w:sz w:val="28"/>
        </w:rPr>
      </w:pPr>
      <w:r>
        <w:rPr>
          <w:rFonts w:ascii="Times New Roman" w:hAnsi="Times New Roman"/>
          <w:sz w:val="28"/>
          <w:szCs w:val="28"/>
        </w:rPr>
        <w:t>город Новоалтайск</w:t>
      </w:r>
    </w:p>
    <w:p w:rsidR="00D23F16" w:rsidRDefault="00D23F16">
      <w:pPr>
        <w:pStyle w:val="ConsPlusNormal"/>
        <w:jc w:val="right"/>
        <w:outlineLvl w:val="1"/>
        <w:rPr>
          <w:rFonts w:ascii="Times New Roman" w:hAnsi="Times New Roman"/>
          <w:color w:val="339966"/>
          <w:sz w:val="28"/>
          <w:szCs w:val="26"/>
        </w:rPr>
      </w:pPr>
    </w:p>
    <w:p w:rsidR="00D23F16" w:rsidRDefault="005B3AA7">
      <w:pPr>
        <w:pStyle w:val="ConsPlusNormal"/>
        <w:jc w:val="right"/>
        <w:outlineLvl w:val="1"/>
        <w:rPr>
          <w:rFonts w:ascii="Times New Roman" w:hAnsi="Times New Roman"/>
          <w:color w:val="000000"/>
          <w:sz w:val="28"/>
          <w:szCs w:val="26"/>
        </w:rPr>
      </w:pPr>
      <w:r>
        <w:rPr>
          <w:rFonts w:ascii="Times New Roman" w:hAnsi="Times New Roman"/>
          <w:color w:val="000000" w:themeColor="text1"/>
          <w:sz w:val="28"/>
          <w:szCs w:val="26"/>
        </w:rPr>
        <w:t xml:space="preserve">Форма 3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к конкурсной документации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на проведение открытого конкурса</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на право осуществления </w:t>
      </w:r>
      <w:proofErr w:type="gramStart"/>
      <w:r>
        <w:rPr>
          <w:rFonts w:ascii="Times New Roman" w:hAnsi="Times New Roman"/>
          <w:color w:val="000000" w:themeColor="text1"/>
          <w:sz w:val="28"/>
          <w:szCs w:val="26"/>
        </w:rPr>
        <w:t>регулярных</w:t>
      </w:r>
      <w:proofErr w:type="gramEnd"/>
      <w:r>
        <w:rPr>
          <w:rFonts w:ascii="Times New Roman" w:hAnsi="Times New Roman"/>
          <w:color w:val="000000" w:themeColor="text1"/>
          <w:sz w:val="28"/>
          <w:szCs w:val="26"/>
        </w:rPr>
        <w:t xml:space="preserve"> </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перевозок  по муниципальному маршруту</w:t>
      </w:r>
    </w:p>
    <w:p w:rsidR="00D23F16" w:rsidRDefault="005B3AA7">
      <w:pPr>
        <w:pStyle w:val="ConsPlusNormal"/>
        <w:jc w:val="right"/>
        <w:rPr>
          <w:rFonts w:ascii="Times New Roman" w:hAnsi="Times New Roman"/>
          <w:color w:val="000000"/>
          <w:sz w:val="28"/>
          <w:szCs w:val="26"/>
        </w:rPr>
      </w:pPr>
      <w:r>
        <w:rPr>
          <w:rFonts w:ascii="Times New Roman" w:hAnsi="Times New Roman"/>
          <w:color w:val="000000" w:themeColor="text1"/>
          <w:sz w:val="28"/>
          <w:szCs w:val="26"/>
        </w:rPr>
        <w:t xml:space="preserve">на территории города Новоалтайска Алтайского края </w:t>
      </w:r>
    </w:p>
    <w:p w:rsidR="00D23F16" w:rsidRDefault="00D23F16">
      <w:pPr>
        <w:pStyle w:val="ConsPlusNormal"/>
        <w:jc w:val="both"/>
        <w:rPr>
          <w:color w:val="000000"/>
          <w:sz w:val="28"/>
        </w:rPr>
      </w:pPr>
    </w:p>
    <w:p w:rsidR="00D23F16" w:rsidRDefault="005B3AA7">
      <w:pPr>
        <w:pStyle w:val="ConsPlusNormal"/>
        <w:jc w:val="center"/>
        <w:rPr>
          <w:rFonts w:ascii="Times New Roman" w:hAnsi="Times New Roman"/>
          <w:color w:val="000000"/>
          <w:sz w:val="28"/>
          <w:szCs w:val="28"/>
        </w:rPr>
      </w:pPr>
      <w:bookmarkStart w:id="9" w:name="P431"/>
      <w:bookmarkEnd w:id="9"/>
      <w:r>
        <w:rPr>
          <w:rFonts w:ascii="Times New Roman" w:hAnsi="Times New Roman"/>
          <w:color w:val="000000" w:themeColor="text1"/>
          <w:sz w:val="28"/>
          <w:szCs w:val="28"/>
        </w:rPr>
        <w:t>ФОРМА</w:t>
      </w:r>
    </w:p>
    <w:p w:rsidR="00D23F16" w:rsidRDefault="005B3AA7">
      <w:pPr>
        <w:pStyle w:val="ConsPlusNormal"/>
        <w:jc w:val="center"/>
        <w:rPr>
          <w:rFonts w:ascii="Times New Roman" w:hAnsi="Times New Roman"/>
          <w:color w:val="000000"/>
          <w:sz w:val="28"/>
          <w:szCs w:val="28"/>
        </w:rPr>
      </w:pPr>
      <w:r>
        <w:rPr>
          <w:rFonts w:ascii="Times New Roman" w:hAnsi="Times New Roman"/>
          <w:color w:val="000000" w:themeColor="text1"/>
          <w:sz w:val="28"/>
          <w:szCs w:val="28"/>
        </w:rPr>
        <w:t>ОПИСИ ДОКУМЕНТОВ, ПРЕДСТАВЛЯЕМЫХ ДЛЯ УЧАСТИЯ</w:t>
      </w:r>
    </w:p>
    <w:p w:rsidR="00D23F16" w:rsidRDefault="005B3AA7">
      <w:pPr>
        <w:pStyle w:val="ConsPlusNormal"/>
        <w:jc w:val="center"/>
        <w:rPr>
          <w:rFonts w:ascii="Times New Roman" w:hAnsi="Times New Roman"/>
          <w:color w:val="000000"/>
          <w:sz w:val="28"/>
          <w:szCs w:val="28"/>
        </w:rPr>
      </w:pPr>
      <w:r>
        <w:rPr>
          <w:rFonts w:ascii="Times New Roman" w:hAnsi="Times New Roman"/>
          <w:color w:val="000000" w:themeColor="text1"/>
          <w:sz w:val="28"/>
          <w:szCs w:val="28"/>
        </w:rPr>
        <w:t>В ОТКРЫТОМ КОНКУРСЕ</w:t>
      </w:r>
    </w:p>
    <w:p w:rsidR="00D23F16" w:rsidRDefault="00D23F16">
      <w:pPr>
        <w:pStyle w:val="ConsPlusNormal"/>
        <w:jc w:val="both"/>
        <w:rPr>
          <w:color w:val="000000"/>
          <w:sz w:val="28"/>
        </w:rPr>
      </w:pPr>
    </w:p>
    <w:p w:rsidR="00D23F16" w:rsidRDefault="005B3AA7">
      <w:pPr>
        <w:pStyle w:val="ConsPlusNonformat"/>
        <w:jc w:val="both"/>
        <w:rPr>
          <w:rFonts w:ascii="Times New Roman" w:hAnsi="Times New Roman"/>
          <w:color w:val="000000"/>
          <w:sz w:val="28"/>
          <w:szCs w:val="24"/>
        </w:rPr>
      </w:pPr>
      <w:r>
        <w:rPr>
          <w:color w:val="000000" w:themeColor="text1"/>
          <w:sz w:val="28"/>
        </w:rPr>
        <w:t xml:space="preserve">                             </w:t>
      </w:r>
      <w:r>
        <w:rPr>
          <w:rFonts w:ascii="Times New Roman" w:hAnsi="Times New Roman"/>
          <w:b/>
          <w:color w:val="000000" w:themeColor="text1"/>
          <w:sz w:val="28"/>
          <w:szCs w:val="24"/>
        </w:rPr>
        <w:t>ОПИСЬ ДОКУМЕНТОВ</w:t>
      </w:r>
      <w:r>
        <w:rPr>
          <w:rFonts w:ascii="Times New Roman" w:hAnsi="Times New Roman"/>
          <w:color w:val="000000" w:themeColor="text1"/>
          <w:sz w:val="28"/>
          <w:szCs w:val="24"/>
        </w:rPr>
        <w:t>,</w:t>
      </w:r>
    </w:p>
    <w:p w:rsidR="00D23F16" w:rsidRDefault="005B3AA7">
      <w:pPr>
        <w:pStyle w:val="ConsPlusNonformat"/>
        <w:jc w:val="both"/>
        <w:rPr>
          <w:rFonts w:ascii="Times New Roman" w:hAnsi="Times New Roman"/>
          <w:color w:val="000000"/>
          <w:sz w:val="28"/>
          <w:szCs w:val="27"/>
        </w:rPr>
      </w:pPr>
      <w:proofErr w:type="gramStart"/>
      <w:r>
        <w:rPr>
          <w:rFonts w:ascii="Times New Roman" w:hAnsi="Times New Roman"/>
          <w:color w:val="000000" w:themeColor="text1"/>
          <w:sz w:val="28"/>
          <w:szCs w:val="27"/>
        </w:rPr>
        <w:t>представляемых</w:t>
      </w:r>
      <w:proofErr w:type="gramEnd"/>
      <w:r>
        <w:rPr>
          <w:rFonts w:ascii="Times New Roman" w:hAnsi="Times New Roman"/>
          <w:color w:val="000000" w:themeColor="text1"/>
          <w:sz w:val="28"/>
          <w:szCs w:val="27"/>
        </w:rPr>
        <w:t xml:space="preserve">   для   участия  в  открытом  конкурсе  на  право  получения</w:t>
      </w:r>
    </w:p>
    <w:p w:rsidR="00D23F16" w:rsidRDefault="005B3AA7">
      <w:pPr>
        <w:pStyle w:val="ConsPlusNonformat"/>
        <w:jc w:val="both"/>
        <w:rPr>
          <w:rFonts w:ascii="Times New Roman" w:hAnsi="Times New Roman"/>
          <w:color w:val="000000"/>
          <w:sz w:val="28"/>
          <w:szCs w:val="27"/>
        </w:rPr>
      </w:pPr>
      <w:r>
        <w:rPr>
          <w:rFonts w:ascii="Times New Roman" w:hAnsi="Times New Roman"/>
          <w:color w:val="000000" w:themeColor="text1"/>
          <w:sz w:val="28"/>
          <w:szCs w:val="27"/>
        </w:rPr>
        <w:t>свидетельства   об   осуществлении  перевозок  по  муниципальным  маршрутам</w:t>
      </w:r>
    </w:p>
    <w:p w:rsidR="00D23F16" w:rsidRDefault="005B3AA7">
      <w:pPr>
        <w:pStyle w:val="ConsPlusNonformat"/>
        <w:jc w:val="both"/>
        <w:rPr>
          <w:rFonts w:ascii="Times New Roman" w:hAnsi="Times New Roman"/>
          <w:color w:val="000000"/>
          <w:sz w:val="28"/>
          <w:szCs w:val="27"/>
        </w:rPr>
      </w:pPr>
      <w:r>
        <w:rPr>
          <w:rFonts w:ascii="Times New Roman" w:hAnsi="Times New Roman"/>
          <w:color w:val="000000" w:themeColor="text1"/>
          <w:sz w:val="28"/>
          <w:szCs w:val="27"/>
        </w:rPr>
        <w:t xml:space="preserve">регулярных   перевозок на территории городского округа город Новоалтайск     </w:t>
      </w:r>
    </w:p>
    <w:p w:rsidR="00D23F16" w:rsidRDefault="005B3AA7">
      <w:pPr>
        <w:pStyle w:val="ConsPlusNonformat"/>
        <w:jc w:val="both"/>
        <w:rPr>
          <w:rFonts w:ascii="Times New Roman" w:hAnsi="Times New Roman"/>
          <w:color w:val="000000"/>
          <w:sz w:val="28"/>
          <w:szCs w:val="27"/>
        </w:rPr>
      </w:pPr>
      <w:r>
        <w:rPr>
          <w:rFonts w:ascii="Times New Roman" w:hAnsi="Times New Roman"/>
          <w:color w:val="000000" w:themeColor="text1"/>
          <w:sz w:val="28"/>
          <w:szCs w:val="27"/>
        </w:rPr>
        <w:t>Настоящим _____________________________________________________________________</w:t>
      </w:r>
    </w:p>
    <w:p w:rsidR="00D23F16" w:rsidRDefault="005B3AA7">
      <w:pPr>
        <w:pStyle w:val="ConsPlusNonformat"/>
        <w:jc w:val="center"/>
        <w:rPr>
          <w:rFonts w:ascii="Times New Roman" w:hAnsi="Times New Roman"/>
          <w:color w:val="000000"/>
          <w:sz w:val="28"/>
          <w:szCs w:val="22"/>
        </w:rPr>
      </w:pPr>
      <w:r>
        <w:rPr>
          <w:rFonts w:ascii="Times New Roman" w:hAnsi="Times New Roman"/>
          <w:color w:val="000000" w:themeColor="text1"/>
          <w:sz w:val="28"/>
          <w:szCs w:val="22"/>
        </w:rPr>
        <w:t>(наименование участника конкурса)</w:t>
      </w:r>
    </w:p>
    <w:p w:rsidR="00D23F16" w:rsidRDefault="005B3AA7">
      <w:pPr>
        <w:pStyle w:val="ConsPlusNonformat"/>
        <w:rPr>
          <w:rFonts w:ascii="Times New Roman" w:hAnsi="Times New Roman"/>
          <w:color w:val="000000"/>
          <w:sz w:val="28"/>
          <w:szCs w:val="27"/>
        </w:rPr>
      </w:pPr>
      <w:r>
        <w:rPr>
          <w:rFonts w:ascii="Times New Roman" w:hAnsi="Times New Roman"/>
          <w:color w:val="000000" w:themeColor="text1"/>
          <w:sz w:val="28"/>
          <w:szCs w:val="27"/>
        </w:rPr>
        <w:t>подтверждает,  что  для  участия  в  открытом  конкурсе  на право получения</w:t>
      </w:r>
    </w:p>
    <w:p w:rsidR="00D23F16" w:rsidRDefault="005B3AA7">
      <w:pPr>
        <w:pStyle w:val="ConsPlusNonformat"/>
        <w:rPr>
          <w:rFonts w:ascii="Times New Roman" w:hAnsi="Times New Roman"/>
          <w:color w:val="000000"/>
          <w:sz w:val="28"/>
          <w:szCs w:val="27"/>
        </w:rPr>
      </w:pPr>
      <w:r>
        <w:rPr>
          <w:rFonts w:ascii="Times New Roman" w:hAnsi="Times New Roman"/>
          <w:color w:val="000000" w:themeColor="text1"/>
          <w:sz w:val="28"/>
          <w:szCs w:val="27"/>
        </w:rPr>
        <w:t>свидетельства   об   осуществлении  перевозок  по  муниципальным  маршрутам</w:t>
      </w:r>
    </w:p>
    <w:p w:rsidR="00D23F16" w:rsidRDefault="005B3AA7">
      <w:pPr>
        <w:pStyle w:val="ConsPlusNonformat"/>
        <w:rPr>
          <w:rFonts w:ascii="Times New Roman" w:hAnsi="Times New Roman"/>
          <w:color w:val="000000"/>
          <w:sz w:val="28"/>
          <w:szCs w:val="27"/>
        </w:rPr>
      </w:pPr>
      <w:r>
        <w:rPr>
          <w:rFonts w:ascii="Times New Roman" w:hAnsi="Times New Roman"/>
          <w:color w:val="000000" w:themeColor="text1"/>
          <w:sz w:val="28"/>
          <w:szCs w:val="27"/>
        </w:rPr>
        <w:t>регулярных   перевозок на территории городского округа город Новоалтайск        представлены ниже перечисленные документы:</w:t>
      </w:r>
    </w:p>
    <w:p w:rsidR="00D23F16" w:rsidRDefault="00D23F16">
      <w:pPr>
        <w:pStyle w:val="ConsPlusNormal"/>
        <w:jc w:val="both"/>
        <w:rPr>
          <w:rFonts w:ascii="Times New Roman" w:hAnsi="Times New Roman"/>
          <w:color w:val="000000"/>
          <w:sz w:val="28"/>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17"/>
        <w:gridCol w:w="5953"/>
        <w:gridCol w:w="2268"/>
      </w:tblGrid>
      <w:tr w:rsidR="00D23F16">
        <w:tc>
          <w:tcPr>
            <w:tcW w:w="817" w:type="dxa"/>
          </w:tcPr>
          <w:p w:rsidR="00D23F16" w:rsidRDefault="005B3AA7">
            <w:pPr>
              <w:pStyle w:val="ConsPlusNormal"/>
              <w:jc w:val="center"/>
              <w:rPr>
                <w:rFonts w:ascii="Times New Roman" w:hAnsi="Times New Roman"/>
                <w:color w:val="000000"/>
                <w:sz w:val="28"/>
                <w:szCs w:val="27"/>
              </w:rPr>
            </w:pPr>
            <w:r>
              <w:rPr>
                <w:rFonts w:ascii="Times New Roman" w:hAnsi="Times New Roman"/>
                <w:color w:val="000000" w:themeColor="text1"/>
                <w:sz w:val="28"/>
                <w:szCs w:val="27"/>
              </w:rPr>
              <w:t xml:space="preserve">N </w:t>
            </w:r>
            <w:proofErr w:type="gramStart"/>
            <w:r>
              <w:rPr>
                <w:rFonts w:ascii="Times New Roman" w:hAnsi="Times New Roman"/>
                <w:color w:val="000000" w:themeColor="text1"/>
                <w:sz w:val="28"/>
                <w:szCs w:val="27"/>
              </w:rPr>
              <w:t>п</w:t>
            </w:r>
            <w:proofErr w:type="gramEnd"/>
            <w:r>
              <w:rPr>
                <w:rFonts w:ascii="Times New Roman" w:hAnsi="Times New Roman"/>
                <w:color w:val="000000" w:themeColor="text1"/>
                <w:sz w:val="28"/>
                <w:szCs w:val="27"/>
              </w:rPr>
              <w:t>/п</w:t>
            </w:r>
          </w:p>
        </w:tc>
        <w:tc>
          <w:tcPr>
            <w:tcW w:w="5953" w:type="dxa"/>
          </w:tcPr>
          <w:p w:rsidR="00D23F16" w:rsidRDefault="005B3AA7">
            <w:pPr>
              <w:pStyle w:val="ConsPlusNormal"/>
              <w:jc w:val="center"/>
              <w:rPr>
                <w:rFonts w:ascii="Times New Roman" w:hAnsi="Times New Roman"/>
                <w:color w:val="000000"/>
                <w:sz w:val="28"/>
                <w:szCs w:val="27"/>
              </w:rPr>
            </w:pPr>
            <w:r>
              <w:rPr>
                <w:rFonts w:ascii="Times New Roman" w:hAnsi="Times New Roman"/>
                <w:color w:val="000000" w:themeColor="text1"/>
                <w:sz w:val="28"/>
                <w:szCs w:val="27"/>
              </w:rPr>
              <w:t>Наименование</w:t>
            </w:r>
          </w:p>
        </w:tc>
        <w:tc>
          <w:tcPr>
            <w:tcW w:w="2268" w:type="dxa"/>
          </w:tcPr>
          <w:p w:rsidR="00D23F16" w:rsidRDefault="005B3AA7">
            <w:pPr>
              <w:pStyle w:val="ConsPlusNormal"/>
              <w:jc w:val="center"/>
              <w:rPr>
                <w:rFonts w:ascii="Times New Roman" w:hAnsi="Times New Roman"/>
                <w:color w:val="000000"/>
                <w:sz w:val="28"/>
                <w:szCs w:val="27"/>
              </w:rPr>
            </w:pPr>
            <w:r>
              <w:rPr>
                <w:rFonts w:ascii="Times New Roman" w:hAnsi="Times New Roman"/>
                <w:color w:val="000000" w:themeColor="text1"/>
                <w:sz w:val="28"/>
                <w:szCs w:val="27"/>
              </w:rPr>
              <w:t>Количество страниц</w:t>
            </w: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1.</w:t>
            </w:r>
          </w:p>
        </w:tc>
        <w:tc>
          <w:tcPr>
            <w:tcW w:w="5953" w:type="dxa"/>
          </w:tcPr>
          <w:p w:rsidR="00D23F16" w:rsidRDefault="00D235B0">
            <w:pPr>
              <w:pStyle w:val="ConsPlusNormal"/>
              <w:jc w:val="both"/>
              <w:rPr>
                <w:rFonts w:ascii="Times New Roman" w:hAnsi="Times New Roman"/>
                <w:color w:val="000000"/>
                <w:sz w:val="28"/>
                <w:szCs w:val="27"/>
              </w:rPr>
            </w:pPr>
            <w:hyperlink w:anchor="P276" w:history="1">
              <w:r w:rsidR="005B3AA7">
                <w:rPr>
                  <w:rFonts w:ascii="Times New Roman" w:hAnsi="Times New Roman"/>
                  <w:color w:val="000000" w:themeColor="text1"/>
                  <w:sz w:val="28"/>
                  <w:szCs w:val="27"/>
                </w:rPr>
                <w:t>Заявка</w:t>
              </w:r>
            </w:hyperlink>
            <w:r w:rsidR="005B3AA7">
              <w:rPr>
                <w:rFonts w:ascii="Times New Roman" w:hAnsi="Times New Roman"/>
                <w:color w:val="000000" w:themeColor="text1"/>
                <w:sz w:val="28"/>
                <w:szCs w:val="27"/>
              </w:rPr>
              <w:t xml:space="preserve"> на участие в конкурсе (форма N 1)</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2.</w:t>
            </w:r>
          </w:p>
        </w:tc>
        <w:tc>
          <w:tcPr>
            <w:tcW w:w="5953" w:type="dxa"/>
          </w:tcPr>
          <w:p w:rsidR="00D23F16" w:rsidRDefault="00D235B0">
            <w:pPr>
              <w:pStyle w:val="ConsPlusNormal"/>
              <w:jc w:val="both"/>
              <w:rPr>
                <w:rFonts w:ascii="Times New Roman" w:hAnsi="Times New Roman"/>
                <w:color w:val="000000"/>
                <w:sz w:val="28"/>
                <w:szCs w:val="27"/>
              </w:rPr>
            </w:pPr>
            <w:hyperlink w:anchor="P367" w:history="1">
              <w:r w:rsidR="005B3AA7">
                <w:rPr>
                  <w:rFonts w:ascii="Times New Roman" w:hAnsi="Times New Roman"/>
                  <w:color w:val="000000" w:themeColor="text1"/>
                  <w:sz w:val="28"/>
                  <w:szCs w:val="27"/>
                </w:rPr>
                <w:t>Сведения</w:t>
              </w:r>
            </w:hyperlink>
            <w:r w:rsidR="005B3AA7">
              <w:rPr>
                <w:rFonts w:ascii="Times New Roman" w:hAnsi="Times New Roman"/>
                <w:color w:val="000000" w:themeColor="text1"/>
                <w:sz w:val="28"/>
                <w:szCs w:val="27"/>
              </w:rPr>
              <w:t xml:space="preserve"> о соискателе (форма N 2)</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3.</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 (Для каждого участника товарищества)</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lastRenderedPageBreak/>
              <w:t>4.</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Документ, подтверждающий полномочия лица на осуществление действий от имени участника (при необходимости).</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5.</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6.</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Копия лицензи</w:t>
            </w:r>
            <w:proofErr w:type="gramStart"/>
            <w:r>
              <w:rPr>
                <w:rFonts w:ascii="Times New Roman" w:hAnsi="Times New Roman"/>
                <w:color w:val="000000" w:themeColor="text1"/>
                <w:sz w:val="28"/>
                <w:szCs w:val="27"/>
              </w:rPr>
              <w:t>и(</w:t>
            </w:r>
            <w:proofErr w:type="gramEnd"/>
            <w:r>
              <w:rPr>
                <w:rFonts w:ascii="Times New Roman" w:hAnsi="Times New Roman"/>
                <w:color w:val="000000" w:themeColor="text1"/>
                <w:sz w:val="28"/>
                <w:szCs w:val="27"/>
              </w:rPr>
              <w:t>-</w:t>
            </w:r>
            <w:proofErr w:type="spellStart"/>
            <w:r>
              <w:rPr>
                <w:rFonts w:ascii="Times New Roman" w:hAnsi="Times New Roman"/>
                <w:color w:val="000000" w:themeColor="text1"/>
                <w:sz w:val="28"/>
                <w:szCs w:val="27"/>
              </w:rPr>
              <w:t>ий</w:t>
            </w:r>
            <w:proofErr w:type="spellEnd"/>
            <w:r>
              <w:rPr>
                <w:rFonts w:ascii="Times New Roman" w:hAnsi="Times New Roman"/>
                <w:color w:val="000000" w:themeColor="text1"/>
                <w:sz w:val="28"/>
                <w:szCs w:val="27"/>
              </w:rPr>
              <w:t>) на осуществление перевозок пассажиров автомобильным транспортом. (для каждого участника товарищества)</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7.</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 xml:space="preserve">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по формам № 4,5,6. </w:t>
            </w:r>
          </w:p>
        </w:tc>
        <w:tc>
          <w:tcPr>
            <w:tcW w:w="2268" w:type="dxa"/>
          </w:tcPr>
          <w:p w:rsidR="00D23F16" w:rsidRDefault="00D23F16">
            <w:pPr>
              <w:pStyle w:val="ConsPlusNormal"/>
              <w:rPr>
                <w:rFonts w:ascii="Times New Roman" w:hAnsi="Times New Roman"/>
                <w:color w:val="000000"/>
                <w:sz w:val="28"/>
                <w:szCs w:val="27"/>
              </w:rPr>
            </w:pPr>
          </w:p>
        </w:tc>
      </w:tr>
      <w:tr w:rsidR="00D23F16">
        <w:trPr>
          <w:trHeight w:val="716"/>
        </w:trPr>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8.</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 xml:space="preserve">Копию журнала учета ДТП (приказ Минтранса РФ от 02.04.1996 N 22) </w:t>
            </w:r>
          </w:p>
        </w:tc>
        <w:tc>
          <w:tcPr>
            <w:tcW w:w="2268" w:type="dxa"/>
          </w:tcPr>
          <w:p w:rsidR="00D23F16" w:rsidRDefault="00D23F16">
            <w:pPr>
              <w:pStyle w:val="ConsPlusNormal"/>
              <w:rPr>
                <w:rFonts w:ascii="Times New Roman" w:hAnsi="Times New Roman"/>
                <w:color w:val="000000"/>
                <w:sz w:val="28"/>
                <w:szCs w:val="27"/>
              </w:rPr>
            </w:pPr>
          </w:p>
        </w:tc>
      </w:tr>
      <w:tr w:rsidR="00D23F16">
        <w:trPr>
          <w:trHeight w:val="930"/>
        </w:trPr>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9</w:t>
            </w:r>
          </w:p>
        </w:tc>
        <w:tc>
          <w:tcPr>
            <w:tcW w:w="5953" w:type="dxa"/>
          </w:tcPr>
          <w:p w:rsidR="00D23F16" w:rsidRDefault="005B3AA7">
            <w:pPr>
              <w:pStyle w:val="ConsPlusNormal"/>
              <w:jc w:val="both"/>
              <w:rPr>
                <w:rFonts w:ascii="Times New Roman" w:hAnsi="Times New Roman"/>
                <w:color w:val="000000"/>
                <w:sz w:val="28"/>
                <w:szCs w:val="27"/>
              </w:rPr>
            </w:pPr>
            <w:proofErr w:type="gramStart"/>
            <w:r>
              <w:rPr>
                <w:rFonts w:ascii="Times New Roman" w:hAnsi="Times New Roman"/>
                <w:color w:val="000000" w:themeColor="text1"/>
                <w:sz w:val="28"/>
                <w:szCs w:val="27"/>
              </w:rPr>
              <w:t>Документы, подтверждающие опыт осуществления регулярных перевозок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а</w:t>
            </w:r>
            <w:proofErr w:type="gramEnd"/>
            <w:r>
              <w:rPr>
                <w:rFonts w:ascii="Times New Roman" w:hAnsi="Times New Roman"/>
                <w:color w:val="000000" w:themeColor="text1"/>
                <w:sz w:val="28"/>
                <w:szCs w:val="27"/>
              </w:rPr>
              <w:t xml:space="preserve"> также «Сведения об опыте осуществления регулярных перевозок» по форме № 7, утвержденной конкурсной документацией.</w:t>
            </w:r>
          </w:p>
        </w:tc>
        <w:tc>
          <w:tcPr>
            <w:tcW w:w="2268" w:type="dxa"/>
          </w:tcPr>
          <w:p w:rsidR="00D23F16" w:rsidRDefault="00D23F16">
            <w:pPr>
              <w:pStyle w:val="ConsPlusNormal"/>
              <w:rPr>
                <w:rFonts w:ascii="Times New Roman" w:hAnsi="Times New Roman"/>
                <w:color w:val="000000"/>
                <w:sz w:val="28"/>
                <w:szCs w:val="27"/>
              </w:rPr>
            </w:pPr>
          </w:p>
        </w:tc>
      </w:tr>
      <w:tr w:rsidR="00D23F16">
        <w:trPr>
          <w:trHeight w:val="926"/>
        </w:trPr>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lastRenderedPageBreak/>
              <w:t>10.</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 xml:space="preserve">Копия страхового </w:t>
            </w:r>
            <w:proofErr w:type="gramStart"/>
            <w:r>
              <w:rPr>
                <w:rFonts w:ascii="Times New Roman" w:hAnsi="Times New Roman"/>
                <w:color w:val="000000" w:themeColor="text1"/>
                <w:sz w:val="28"/>
                <w:szCs w:val="27"/>
              </w:rPr>
              <w:t>полиса обязательного страхования гражданской ответственности владельца транспортного средства</w:t>
            </w:r>
            <w:proofErr w:type="gramEnd"/>
          </w:p>
        </w:tc>
        <w:tc>
          <w:tcPr>
            <w:tcW w:w="2268" w:type="dxa"/>
          </w:tcPr>
          <w:p w:rsidR="00D23F16" w:rsidRDefault="00D23F16">
            <w:pPr>
              <w:pStyle w:val="ConsPlusNormal"/>
              <w:rPr>
                <w:rFonts w:ascii="Times New Roman" w:hAnsi="Times New Roman"/>
                <w:color w:val="000000"/>
                <w:sz w:val="28"/>
                <w:szCs w:val="27"/>
              </w:rPr>
            </w:pPr>
          </w:p>
        </w:tc>
      </w:tr>
      <w:tr w:rsidR="00D23F16">
        <w:trPr>
          <w:trHeight w:val="930"/>
        </w:trPr>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11.</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Документ, подтверждающий отсутствие задолженности по обязательным платежам в бюджеты бюджетной системы Российской Федерации за последний завершенный отчетный период (для каждого участника товарищества)</w:t>
            </w:r>
          </w:p>
        </w:tc>
        <w:tc>
          <w:tcPr>
            <w:tcW w:w="2268" w:type="dxa"/>
          </w:tcPr>
          <w:p w:rsidR="00D23F16" w:rsidRDefault="00D23F16">
            <w:pPr>
              <w:pStyle w:val="ConsPlusNormal"/>
              <w:rPr>
                <w:rFonts w:ascii="Times New Roman" w:hAnsi="Times New Roman"/>
                <w:color w:val="000000"/>
                <w:sz w:val="28"/>
                <w:szCs w:val="27"/>
              </w:rPr>
            </w:pPr>
          </w:p>
        </w:tc>
      </w:tr>
      <w:tr w:rsidR="00D23F16">
        <w:tc>
          <w:tcPr>
            <w:tcW w:w="817"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12.</w:t>
            </w:r>
          </w:p>
        </w:tc>
        <w:tc>
          <w:tcPr>
            <w:tcW w:w="5953" w:type="dxa"/>
          </w:tcPr>
          <w:p w:rsidR="00D23F16" w:rsidRDefault="005B3AA7">
            <w:pPr>
              <w:pStyle w:val="ConsPlusNormal"/>
              <w:jc w:val="both"/>
              <w:rPr>
                <w:rFonts w:ascii="Times New Roman" w:hAnsi="Times New Roman"/>
                <w:color w:val="000000"/>
                <w:sz w:val="28"/>
                <w:szCs w:val="27"/>
              </w:rPr>
            </w:pPr>
            <w:r>
              <w:rPr>
                <w:rFonts w:ascii="Times New Roman" w:hAnsi="Times New Roman"/>
                <w:color w:val="000000" w:themeColor="text1"/>
                <w:sz w:val="28"/>
                <w:szCs w:val="27"/>
              </w:rPr>
              <w:t>Иные документы по усмотрению участника конкурса</w:t>
            </w:r>
          </w:p>
        </w:tc>
        <w:tc>
          <w:tcPr>
            <w:tcW w:w="2268" w:type="dxa"/>
          </w:tcPr>
          <w:p w:rsidR="00D23F16" w:rsidRDefault="00D23F16">
            <w:pPr>
              <w:pStyle w:val="ConsPlusNormal"/>
              <w:rPr>
                <w:rFonts w:ascii="Times New Roman" w:hAnsi="Times New Roman"/>
                <w:color w:val="000000"/>
                <w:sz w:val="28"/>
                <w:szCs w:val="27"/>
              </w:rPr>
            </w:pPr>
          </w:p>
        </w:tc>
      </w:tr>
    </w:tbl>
    <w:p w:rsidR="00D23F16" w:rsidRDefault="00D23F16">
      <w:pPr>
        <w:tabs>
          <w:tab w:val="left" w:pos="5387"/>
        </w:tabs>
        <w:jc w:val="both"/>
        <w:rPr>
          <w:color w:val="000000"/>
          <w:spacing w:val="-2"/>
          <w:sz w:val="28"/>
          <w:szCs w:val="28"/>
        </w:rPr>
        <w:sectPr w:rsidR="00D23F16">
          <w:pgSz w:w="11906" w:h="16838"/>
          <w:pgMar w:top="567" w:right="851" w:bottom="255" w:left="1701" w:header="720" w:footer="720" w:gutter="0"/>
          <w:pgNumType w:start="1"/>
          <w:cols w:space="720"/>
          <w:docGrid w:linePitch="360"/>
        </w:sectPr>
      </w:pPr>
    </w:p>
    <w:p w:rsidR="00D23F16" w:rsidRDefault="00D23F16">
      <w:pPr>
        <w:pStyle w:val="ConsPlusNormal"/>
        <w:jc w:val="right"/>
        <w:outlineLvl w:val="1"/>
        <w:rPr>
          <w:rFonts w:ascii="Times New Roman" w:hAnsi="Times New Roman"/>
          <w:sz w:val="26"/>
        </w:rPr>
      </w:pPr>
    </w:p>
    <w:p w:rsidR="00D23F16" w:rsidRDefault="00D235B0">
      <w:pPr>
        <w:pStyle w:val="ConsPlusNormal"/>
        <w:jc w:val="right"/>
        <w:outlineLvl w:val="1"/>
        <w:rPr>
          <w:rFonts w:ascii="Times New Roman" w:hAnsi="Times New Roman"/>
          <w:sz w:val="26"/>
        </w:rPr>
      </w:pPr>
      <w:r>
        <w:rPr>
          <w:rFonts w:ascii="Times New Roman" w:hAnsi="Times New Roman"/>
          <w:sz w:val="26"/>
          <w:szCs w:val="28"/>
        </w:rPr>
        <w:t>Приложение</w:t>
      </w:r>
      <w:r w:rsidR="005B3AA7">
        <w:rPr>
          <w:rFonts w:ascii="Times New Roman" w:hAnsi="Times New Roman"/>
          <w:sz w:val="26"/>
          <w:szCs w:val="28"/>
        </w:rPr>
        <w:t xml:space="preserve"> 4 к Положению      </w:t>
      </w:r>
    </w:p>
    <w:p w:rsidR="00D23F16" w:rsidRDefault="005B3AA7">
      <w:pPr>
        <w:pStyle w:val="ConsPlusNormal"/>
        <w:jc w:val="right"/>
        <w:rPr>
          <w:rFonts w:ascii="Times New Roman" w:hAnsi="Times New Roman"/>
          <w:sz w:val="26"/>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sz w:val="26"/>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sz w:val="26"/>
          <w:szCs w:val="28"/>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sz w:val="26"/>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sz w:val="26"/>
        </w:rPr>
      </w:pPr>
      <w:r>
        <w:rPr>
          <w:rFonts w:ascii="Times New Roman" w:hAnsi="Times New Roman"/>
          <w:color w:val="000000" w:themeColor="text1"/>
          <w:sz w:val="26"/>
          <w:szCs w:val="26"/>
        </w:rPr>
        <w:t xml:space="preserve">Форма 4 </w:t>
      </w:r>
    </w:p>
    <w:p w:rsidR="00D23F16" w:rsidRDefault="005B3AA7">
      <w:pPr>
        <w:pStyle w:val="ConsPlusNormal"/>
        <w:jc w:val="right"/>
        <w:rPr>
          <w:rFonts w:ascii="Times New Roman" w:hAnsi="Times New Roman"/>
          <w:color w:val="000000"/>
          <w:sz w:val="26"/>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sz w:val="26"/>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sz w:val="26"/>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sz w:val="26"/>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sz w:val="26"/>
        </w:rPr>
      </w:pPr>
      <w:r>
        <w:rPr>
          <w:rFonts w:ascii="Times New Roman" w:hAnsi="Times New Roman"/>
          <w:color w:val="000000" w:themeColor="text1"/>
          <w:sz w:val="26"/>
          <w:szCs w:val="26"/>
        </w:rPr>
        <w:t>на территории города Новоалтайска Алтайского края</w:t>
      </w:r>
    </w:p>
    <w:p w:rsidR="00D23F16" w:rsidRDefault="005B3AA7">
      <w:pPr>
        <w:pStyle w:val="Style3"/>
        <w:widowControl/>
        <w:jc w:val="center"/>
        <w:rPr>
          <w:rStyle w:val="FontStyle32"/>
          <w:sz w:val="26"/>
          <w:szCs w:val="26"/>
        </w:rPr>
      </w:pPr>
      <w:r>
        <w:rPr>
          <w:rStyle w:val="FontStyle32"/>
          <w:sz w:val="26"/>
          <w:szCs w:val="26"/>
        </w:rPr>
        <w:t>СПИСОК</w:t>
      </w:r>
    </w:p>
    <w:p w:rsidR="00D23F16" w:rsidRDefault="005B3AA7">
      <w:pPr>
        <w:pStyle w:val="Style16"/>
        <w:widowControl/>
        <w:jc w:val="center"/>
        <w:rPr>
          <w:rStyle w:val="FontStyle34"/>
          <w:sz w:val="26"/>
          <w:szCs w:val="26"/>
        </w:rPr>
      </w:pPr>
      <w:r>
        <w:rPr>
          <w:rStyle w:val="FontStyle34"/>
          <w:sz w:val="26"/>
          <w:szCs w:val="26"/>
        </w:rPr>
        <w:t>транспортных средств, предлагаемых для осуществления регулярных перевозок, соответствующих виду перевозок</w:t>
      </w:r>
    </w:p>
    <w:p w:rsidR="00D23F16" w:rsidRDefault="00D23F16">
      <w:pPr>
        <w:spacing w:after="72" w:line="1" w:lineRule="exact"/>
        <w:rPr>
          <w:sz w:val="2"/>
          <w:szCs w:val="2"/>
        </w:rPr>
      </w:pPr>
    </w:p>
    <w:tbl>
      <w:tblPr>
        <w:tblW w:w="15026" w:type="dxa"/>
        <w:tblInd w:w="40" w:type="dxa"/>
        <w:tblLayout w:type="fixed"/>
        <w:tblCellMar>
          <w:left w:w="40" w:type="dxa"/>
          <w:right w:w="40" w:type="dxa"/>
        </w:tblCellMar>
        <w:tblLook w:val="04A0" w:firstRow="1" w:lastRow="0" w:firstColumn="1" w:lastColumn="0" w:noHBand="0" w:noVBand="1"/>
      </w:tblPr>
      <w:tblGrid>
        <w:gridCol w:w="423"/>
        <w:gridCol w:w="564"/>
        <w:gridCol w:w="564"/>
        <w:gridCol w:w="991"/>
        <w:gridCol w:w="709"/>
        <w:gridCol w:w="577"/>
        <w:gridCol w:w="982"/>
        <w:gridCol w:w="709"/>
        <w:gridCol w:w="992"/>
        <w:gridCol w:w="850"/>
        <w:gridCol w:w="709"/>
        <w:gridCol w:w="851"/>
        <w:gridCol w:w="567"/>
        <w:gridCol w:w="425"/>
        <w:gridCol w:w="567"/>
        <w:gridCol w:w="567"/>
        <w:gridCol w:w="709"/>
        <w:gridCol w:w="570"/>
        <w:gridCol w:w="708"/>
        <w:gridCol w:w="574"/>
        <w:gridCol w:w="851"/>
        <w:gridCol w:w="567"/>
      </w:tblGrid>
      <w:tr w:rsidR="00D23F16">
        <w:trPr>
          <w:cantSplit/>
        </w:trPr>
        <w:tc>
          <w:tcPr>
            <w:tcW w:w="423" w:type="dxa"/>
            <w:vMerge w:val="restart"/>
            <w:tcBorders>
              <w:top w:val="single" w:sz="6" w:space="0" w:color="000000"/>
              <w:left w:val="single" w:sz="6" w:space="0" w:color="000000"/>
              <w:right w:val="single" w:sz="6" w:space="0" w:color="000000"/>
            </w:tcBorders>
            <w:textDirection w:val="btLr"/>
            <w:vAlign w:val="center"/>
          </w:tcPr>
          <w:p w:rsidR="00D23F16" w:rsidRDefault="005B3AA7">
            <w:pPr>
              <w:pStyle w:val="Style18"/>
              <w:widowControl/>
              <w:spacing w:line="240" w:lineRule="auto"/>
              <w:ind w:left="113" w:right="36"/>
              <w:jc w:val="center"/>
              <w:rPr>
                <w:rStyle w:val="FontStyle39"/>
                <w:b w:val="0"/>
                <w:szCs w:val="20"/>
              </w:rPr>
            </w:pPr>
            <w:r>
              <w:rPr>
                <w:rStyle w:val="FontStyle39"/>
                <w:b w:val="0"/>
                <w:szCs w:val="20"/>
              </w:rPr>
              <w:t xml:space="preserve">№ </w:t>
            </w:r>
            <w:proofErr w:type="gramStart"/>
            <w:r>
              <w:rPr>
                <w:rStyle w:val="FontStyle39"/>
                <w:b w:val="0"/>
                <w:szCs w:val="20"/>
              </w:rPr>
              <w:t>п</w:t>
            </w:r>
            <w:proofErr w:type="gramEnd"/>
            <w:r>
              <w:rPr>
                <w:rStyle w:val="FontStyle39"/>
                <w:b w:val="0"/>
                <w:szCs w:val="20"/>
              </w:rPr>
              <w:t>/п</w:t>
            </w:r>
          </w:p>
        </w:tc>
        <w:tc>
          <w:tcPr>
            <w:tcW w:w="564"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18"/>
              <w:widowControl/>
              <w:spacing w:line="240" w:lineRule="auto"/>
              <w:ind w:left="113" w:right="36"/>
              <w:jc w:val="center"/>
              <w:rPr>
                <w:rStyle w:val="FontStyle39"/>
                <w:b w:val="0"/>
                <w:szCs w:val="20"/>
              </w:rPr>
            </w:pPr>
            <w:r>
              <w:rPr>
                <w:rStyle w:val="FontStyle39"/>
                <w:b w:val="0"/>
                <w:szCs w:val="20"/>
              </w:rPr>
              <w:t>№ лота</w:t>
            </w:r>
          </w:p>
        </w:tc>
        <w:tc>
          <w:tcPr>
            <w:tcW w:w="14039" w:type="dxa"/>
            <w:gridSpan w:val="20"/>
            <w:tcBorders>
              <w:top w:val="single" w:sz="6" w:space="0" w:color="000000"/>
              <w:left w:val="single" w:sz="6" w:space="0" w:color="000000"/>
              <w:bottom w:val="single" w:sz="6" w:space="0" w:color="000000"/>
              <w:right w:val="single" w:sz="6" w:space="0" w:color="000000"/>
            </w:tcBorders>
          </w:tcPr>
          <w:p w:rsidR="00D23F16" w:rsidRDefault="005B3AA7">
            <w:pPr>
              <w:pStyle w:val="Style30"/>
              <w:widowControl/>
              <w:jc w:val="center"/>
              <w:rPr>
                <w:rStyle w:val="FontStyle41"/>
                <w:b w:val="0"/>
                <w:sz w:val="20"/>
                <w:szCs w:val="20"/>
              </w:rPr>
            </w:pPr>
            <w:r>
              <w:rPr>
                <w:rStyle w:val="FontStyle41"/>
                <w:b w:val="0"/>
                <w:sz w:val="20"/>
                <w:szCs w:val="20"/>
              </w:rPr>
              <w:t>Предлагаемые для осуществления перевозок транспортные средства (ТС)</w:t>
            </w:r>
          </w:p>
        </w:tc>
      </w:tr>
      <w:tr w:rsidR="00D23F16">
        <w:trPr>
          <w:cantSplit/>
        </w:trPr>
        <w:tc>
          <w:tcPr>
            <w:tcW w:w="423" w:type="dxa"/>
            <w:vMerge/>
            <w:tcBorders>
              <w:left w:val="single" w:sz="6" w:space="0" w:color="000000"/>
              <w:right w:val="single" w:sz="6" w:space="0" w:color="000000"/>
            </w:tcBorders>
          </w:tcPr>
          <w:p w:rsidR="00D23F16" w:rsidRDefault="00D23F16">
            <w:pPr>
              <w:jc w:val="center"/>
              <w:rPr>
                <w:rStyle w:val="FontStyle41"/>
                <w:b w:val="0"/>
              </w:rPr>
            </w:pPr>
          </w:p>
        </w:tc>
        <w:tc>
          <w:tcPr>
            <w:tcW w:w="564" w:type="dxa"/>
            <w:vMerge/>
            <w:tcBorders>
              <w:top w:val="none" w:sz="4" w:space="0" w:color="000000"/>
              <w:left w:val="single" w:sz="6" w:space="0" w:color="000000"/>
              <w:bottom w:val="none" w:sz="4" w:space="0" w:color="000000"/>
              <w:right w:val="single" w:sz="6" w:space="0" w:color="000000"/>
            </w:tcBorders>
            <w:vAlign w:val="center"/>
          </w:tcPr>
          <w:p w:rsidR="00D23F16" w:rsidRDefault="00D23F16">
            <w:pPr>
              <w:jc w:val="center"/>
              <w:rPr>
                <w:rStyle w:val="FontStyle41"/>
                <w:b w:val="0"/>
              </w:rPr>
            </w:pPr>
          </w:p>
        </w:tc>
        <w:tc>
          <w:tcPr>
            <w:tcW w:w="564"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6"/>
              <w:widowControl/>
              <w:ind w:left="113" w:right="113"/>
              <w:jc w:val="center"/>
              <w:rPr>
                <w:rStyle w:val="FontStyle40"/>
                <w:sz w:val="20"/>
                <w:szCs w:val="20"/>
              </w:rPr>
            </w:pPr>
            <w:proofErr w:type="spellStart"/>
            <w:r>
              <w:rPr>
                <w:rStyle w:val="FontStyle40"/>
                <w:sz w:val="20"/>
                <w:szCs w:val="20"/>
              </w:rPr>
              <w:t>гос</w:t>
            </w:r>
            <w:proofErr w:type="gramStart"/>
            <w:r>
              <w:rPr>
                <w:rStyle w:val="FontStyle40"/>
                <w:sz w:val="20"/>
                <w:szCs w:val="20"/>
              </w:rPr>
              <w:t>.р</w:t>
            </w:r>
            <w:proofErr w:type="gramEnd"/>
            <w:r>
              <w:rPr>
                <w:rStyle w:val="FontStyle40"/>
                <w:sz w:val="20"/>
                <w:szCs w:val="20"/>
              </w:rPr>
              <w:t>ег.знак</w:t>
            </w:r>
            <w:proofErr w:type="spellEnd"/>
            <w:r>
              <w:rPr>
                <w:rStyle w:val="FontStyle40"/>
                <w:sz w:val="20"/>
                <w:szCs w:val="20"/>
                <w:lang w:val="en-US"/>
              </w:rPr>
              <w:t>:</w:t>
            </w:r>
            <w:r>
              <w:rPr>
                <w:rStyle w:val="FontStyle40"/>
                <w:sz w:val="20"/>
                <w:szCs w:val="20"/>
              </w:rPr>
              <w:t xml:space="preserve"> ТС</w:t>
            </w:r>
          </w:p>
        </w:tc>
        <w:tc>
          <w:tcPr>
            <w:tcW w:w="991"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2"/>
              <w:widowControl/>
              <w:spacing w:line="170" w:lineRule="exact"/>
              <w:ind w:right="58" w:firstLine="12"/>
              <w:jc w:val="center"/>
              <w:rPr>
                <w:rStyle w:val="FontStyle39"/>
                <w:b w:val="0"/>
                <w:szCs w:val="20"/>
              </w:rPr>
            </w:pPr>
            <w:r>
              <w:rPr>
                <w:rStyle w:val="FontStyle39"/>
                <w:b w:val="0"/>
                <w:szCs w:val="20"/>
              </w:rPr>
              <w:t>Класс ТС</w:t>
            </w:r>
            <w:r>
              <w:rPr>
                <w:rStyle w:val="FontStyle39"/>
                <w:b w:val="0"/>
                <w:szCs w:val="20"/>
                <w:lang w:val="en-US"/>
              </w:rPr>
              <w:t>*</w:t>
            </w:r>
          </w:p>
        </w:tc>
        <w:tc>
          <w:tcPr>
            <w:tcW w:w="709"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18"/>
              <w:widowControl/>
              <w:spacing w:line="240" w:lineRule="auto"/>
              <w:ind w:left="113" w:right="113"/>
              <w:jc w:val="center"/>
              <w:rPr>
                <w:rStyle w:val="FontStyle39"/>
                <w:b w:val="0"/>
                <w:szCs w:val="20"/>
              </w:rPr>
            </w:pPr>
            <w:r>
              <w:rPr>
                <w:rStyle w:val="FontStyle39"/>
                <w:b w:val="0"/>
                <w:szCs w:val="20"/>
              </w:rPr>
              <w:t>Вместимость ТС (кол-во пассажиров)</w:t>
            </w:r>
          </w:p>
        </w:tc>
        <w:tc>
          <w:tcPr>
            <w:tcW w:w="577"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8" w:lineRule="exact"/>
              <w:ind w:left="113" w:right="113"/>
              <w:rPr>
                <w:rStyle w:val="FontStyle39"/>
                <w:b w:val="0"/>
                <w:szCs w:val="20"/>
              </w:rPr>
            </w:pPr>
            <w:r>
              <w:rPr>
                <w:rStyle w:val="FontStyle39"/>
                <w:b w:val="0"/>
                <w:szCs w:val="20"/>
              </w:rPr>
              <w:t>Год выпуска ТС</w:t>
            </w:r>
          </w:p>
        </w:tc>
        <w:tc>
          <w:tcPr>
            <w:tcW w:w="982"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3" w:lineRule="exact"/>
              <w:ind w:left="113" w:right="43"/>
              <w:rPr>
                <w:rStyle w:val="FontStyle39"/>
                <w:b w:val="0"/>
                <w:szCs w:val="20"/>
              </w:rPr>
            </w:pPr>
            <w:r>
              <w:rPr>
                <w:rStyle w:val="FontStyle39"/>
                <w:b w:val="0"/>
                <w:szCs w:val="20"/>
              </w:rPr>
              <w:t>Максимальный срок эксплуатации ТС в течение действия свидетельства об осуществлении регулярных перевозок</w:t>
            </w:r>
          </w:p>
        </w:tc>
        <w:tc>
          <w:tcPr>
            <w:tcW w:w="709"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5" w:lineRule="exact"/>
              <w:ind w:left="113" w:right="113"/>
              <w:rPr>
                <w:rStyle w:val="FontStyle39"/>
                <w:b w:val="0"/>
                <w:szCs w:val="20"/>
              </w:rPr>
            </w:pPr>
            <w:r>
              <w:rPr>
                <w:rStyle w:val="FontStyle39"/>
                <w:b w:val="0"/>
                <w:szCs w:val="20"/>
              </w:rPr>
              <w:t>Экологический класс</w:t>
            </w:r>
          </w:p>
        </w:tc>
        <w:tc>
          <w:tcPr>
            <w:tcW w:w="992"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Право пользования (в собственности, иное право или принятие обязательства по приобретения ТС)</w:t>
            </w:r>
          </w:p>
        </w:tc>
        <w:tc>
          <w:tcPr>
            <w:tcW w:w="8515" w:type="dxa"/>
            <w:gridSpan w:val="13"/>
            <w:tcBorders>
              <w:top w:val="single" w:sz="6" w:space="0" w:color="000000"/>
              <w:left w:val="single" w:sz="6" w:space="0" w:color="000000"/>
              <w:bottom w:val="single" w:sz="4" w:space="0" w:color="000000"/>
              <w:right w:val="single" w:sz="6" w:space="0" w:color="000000"/>
            </w:tcBorders>
            <w:vAlign w:val="center"/>
          </w:tcPr>
          <w:p w:rsidR="00D23F16" w:rsidRDefault="005B3AA7">
            <w:pPr>
              <w:pStyle w:val="Style18"/>
              <w:widowControl/>
              <w:spacing w:line="240" w:lineRule="auto"/>
              <w:ind w:left="358"/>
              <w:jc w:val="center"/>
              <w:rPr>
                <w:rStyle w:val="FontStyle39"/>
                <w:b w:val="0"/>
                <w:szCs w:val="20"/>
              </w:rPr>
            </w:pPr>
            <w:r>
              <w:rPr>
                <w:rStyle w:val="FontStyle39"/>
                <w:b w:val="0"/>
                <w:szCs w:val="20"/>
              </w:rPr>
              <w:t>Наличие в салоне ТС оборудования и обустройства (да/нет)</w:t>
            </w:r>
          </w:p>
        </w:tc>
      </w:tr>
      <w:tr w:rsidR="00D23F16">
        <w:trPr>
          <w:cantSplit/>
          <w:trHeight w:val="2800"/>
        </w:trPr>
        <w:tc>
          <w:tcPr>
            <w:tcW w:w="423" w:type="dxa"/>
            <w:vMerge/>
            <w:tcBorders>
              <w:left w:val="single" w:sz="6" w:space="0" w:color="000000"/>
              <w:bottom w:val="single" w:sz="6" w:space="0" w:color="000000"/>
              <w:right w:val="single" w:sz="6" w:space="0" w:color="000000"/>
            </w:tcBorders>
          </w:tcPr>
          <w:p w:rsidR="00D23F16" w:rsidRDefault="00D23F16">
            <w:pPr>
              <w:jc w:val="center"/>
              <w:rPr>
                <w:rStyle w:val="FontStyle39"/>
                <w:b w:val="0"/>
              </w:rPr>
            </w:pPr>
          </w:p>
        </w:tc>
        <w:tc>
          <w:tcPr>
            <w:tcW w:w="564"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564"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91"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709"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577"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82"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709"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92"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850" w:type="dxa"/>
            <w:tcBorders>
              <w:top w:val="single" w:sz="4" w:space="0" w:color="000000"/>
              <w:left w:val="single" w:sz="6" w:space="0" w:color="000000"/>
              <w:bottom w:val="single" w:sz="6" w:space="0" w:color="000000"/>
              <w:right w:val="single" w:sz="6" w:space="0" w:color="000000"/>
            </w:tcBorders>
            <w:textDirection w:val="btLr"/>
            <w:vAlign w:val="center"/>
          </w:tcPr>
          <w:p w:rsidR="00D23F16" w:rsidRDefault="005B3AA7">
            <w:pPr>
              <w:pStyle w:val="Style18"/>
              <w:widowControl/>
              <w:spacing w:line="173" w:lineRule="exact"/>
              <w:ind w:left="113" w:right="113"/>
              <w:jc w:val="center"/>
              <w:rPr>
                <w:rStyle w:val="FontStyle39"/>
                <w:b w:val="0"/>
                <w:szCs w:val="20"/>
              </w:rPr>
            </w:pPr>
            <w:r>
              <w:rPr>
                <w:rStyle w:val="FontStyle39"/>
                <w:b w:val="0"/>
                <w:szCs w:val="20"/>
              </w:rPr>
              <w:t>Оборудование для перевозок пассажиров из числа инвалидов</w:t>
            </w:r>
          </w:p>
        </w:tc>
        <w:tc>
          <w:tcPr>
            <w:tcW w:w="709"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Оборудование для использования газомоторного топлива</w:t>
            </w:r>
          </w:p>
        </w:tc>
        <w:tc>
          <w:tcPr>
            <w:tcW w:w="851"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Кресла повышенной комфортности с регулируемым наклоном спинки сидения</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Кондиционер</w:t>
            </w:r>
          </w:p>
        </w:tc>
        <w:tc>
          <w:tcPr>
            <w:tcW w:w="425"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highlight w:val="yellow"/>
              </w:rPr>
            </w:pPr>
            <w:r>
              <w:rPr>
                <w:rStyle w:val="FontStyle39"/>
                <w:b w:val="0"/>
                <w:szCs w:val="20"/>
              </w:rPr>
              <w:t>Телевизор</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18"/>
              <w:widowControl/>
              <w:spacing w:line="173" w:lineRule="exact"/>
              <w:ind w:left="113" w:right="113"/>
              <w:jc w:val="center"/>
              <w:rPr>
                <w:rStyle w:val="FontStyle39"/>
                <w:b w:val="0"/>
                <w:szCs w:val="20"/>
                <w:highlight w:val="yellow"/>
              </w:rPr>
            </w:pPr>
            <w:r>
              <w:rPr>
                <w:rStyle w:val="FontStyle39"/>
                <w:b w:val="0"/>
                <w:szCs w:val="20"/>
              </w:rPr>
              <w:t>Туалет</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Низкий пол**</w:t>
            </w:r>
          </w:p>
        </w:tc>
        <w:tc>
          <w:tcPr>
            <w:tcW w:w="709"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 xml:space="preserve">Дополнительный автономный </w:t>
            </w:r>
            <w:proofErr w:type="spellStart"/>
            <w:r>
              <w:rPr>
                <w:rStyle w:val="FontStyle39"/>
                <w:b w:val="0"/>
                <w:szCs w:val="20"/>
              </w:rPr>
              <w:t>отопитель</w:t>
            </w:r>
            <w:proofErr w:type="spellEnd"/>
          </w:p>
        </w:tc>
        <w:tc>
          <w:tcPr>
            <w:tcW w:w="570" w:type="dxa"/>
            <w:tcBorders>
              <w:top w:val="single" w:sz="6" w:space="0" w:color="000000"/>
              <w:left w:val="single" w:sz="4"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Багажное отделение</w:t>
            </w:r>
          </w:p>
        </w:tc>
        <w:tc>
          <w:tcPr>
            <w:tcW w:w="708" w:type="dxa"/>
            <w:tcBorders>
              <w:top w:val="single" w:sz="6" w:space="0" w:color="000000"/>
              <w:left w:val="single" w:sz="4"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Электронное информационное табло</w:t>
            </w:r>
          </w:p>
        </w:tc>
        <w:tc>
          <w:tcPr>
            <w:tcW w:w="574"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Система контроля температуры воздуха в салоне</w:t>
            </w:r>
          </w:p>
        </w:tc>
        <w:tc>
          <w:tcPr>
            <w:tcW w:w="851"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Система безналичной оплаты проезда</w:t>
            </w:r>
          </w:p>
        </w:tc>
        <w:tc>
          <w:tcPr>
            <w:tcW w:w="567"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Навигационные блоки ГЛОНАСС/</w:t>
            </w:r>
            <w:r>
              <w:rPr>
                <w:rStyle w:val="FontStyle39"/>
                <w:b w:val="0"/>
                <w:szCs w:val="20"/>
                <w:lang w:val="en-US"/>
              </w:rPr>
              <w:t>GPS</w:t>
            </w: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24"/>
              <w:widowControl/>
              <w:ind w:right="98" w:hanging="40"/>
              <w:jc w:val="center"/>
              <w:rPr>
                <w:rStyle w:val="FontStyle35"/>
                <w:sz w:val="20"/>
                <w:szCs w:val="20"/>
              </w:rPr>
            </w:pPr>
            <w:r>
              <w:rPr>
                <w:rStyle w:val="FontStyle35"/>
                <w:sz w:val="20"/>
                <w:szCs w:val="20"/>
              </w:rPr>
              <w:t>1</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24"/>
              <w:widowControl/>
              <w:ind w:right="106"/>
              <w:jc w:val="center"/>
              <w:rPr>
                <w:rStyle w:val="FontStyle35"/>
                <w:sz w:val="20"/>
                <w:szCs w:val="20"/>
              </w:rPr>
            </w:pPr>
            <w:r>
              <w:rPr>
                <w:rStyle w:val="FontStyle35"/>
                <w:sz w:val="20"/>
                <w:szCs w:val="20"/>
              </w:rPr>
              <w:t>2</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8"/>
              <w:widowControl/>
              <w:jc w:val="center"/>
              <w:rPr>
                <w:sz w:val="20"/>
                <w:szCs w:val="20"/>
              </w:rPr>
            </w:pPr>
            <w:r>
              <w:rPr>
                <w:sz w:val="20"/>
                <w:szCs w:val="20"/>
              </w:rPr>
              <w:t>3</w:t>
            </w: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5</w:t>
            </w: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6</w:t>
            </w: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ind w:left="13"/>
              <w:jc w:val="center"/>
              <w:rPr>
                <w:rStyle w:val="FontStyle39"/>
                <w:b w:val="0"/>
                <w:szCs w:val="20"/>
              </w:rPr>
            </w:pPr>
            <w:r>
              <w:rPr>
                <w:rStyle w:val="FontStyle39"/>
                <w:b w:val="0"/>
                <w:szCs w:val="20"/>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10</w:t>
            </w: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11</w:t>
            </w: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ind w:left="20"/>
              <w:jc w:val="center"/>
              <w:rPr>
                <w:rStyle w:val="FontStyle39"/>
                <w:b w:val="0"/>
                <w:szCs w:val="20"/>
              </w:rPr>
            </w:pPr>
            <w:r>
              <w:rPr>
                <w:rStyle w:val="FontStyle39"/>
                <w:b w:val="0"/>
                <w:szCs w:val="20"/>
              </w:rPr>
              <w:t>13</w:t>
            </w: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14</w:t>
            </w: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15</w:t>
            </w:r>
          </w:p>
        </w:tc>
        <w:tc>
          <w:tcPr>
            <w:tcW w:w="567" w:type="dxa"/>
            <w:tcBorders>
              <w:top w:val="single" w:sz="6" w:space="0" w:color="000000"/>
              <w:left w:val="single" w:sz="6" w:space="0" w:color="000000"/>
              <w:bottom w:val="single" w:sz="6" w:space="0" w:color="000000"/>
              <w:right w:val="single" w:sz="6" w:space="0" w:color="000000"/>
            </w:tcBorders>
          </w:tcPr>
          <w:p w:rsidR="00D23F16" w:rsidRDefault="005B3AA7">
            <w:pPr>
              <w:pStyle w:val="Style18"/>
              <w:widowControl/>
              <w:spacing w:line="240" w:lineRule="auto"/>
              <w:ind w:left="61"/>
              <w:jc w:val="center"/>
              <w:rPr>
                <w:rStyle w:val="FontStyle39"/>
                <w:b w:val="0"/>
                <w:szCs w:val="20"/>
              </w:rPr>
            </w:pPr>
            <w:r>
              <w:rPr>
                <w:rStyle w:val="FontStyle39"/>
                <w:b w:val="0"/>
                <w:szCs w:val="20"/>
              </w:rPr>
              <w:t>16</w:t>
            </w:r>
          </w:p>
        </w:tc>
        <w:tc>
          <w:tcPr>
            <w:tcW w:w="709" w:type="dxa"/>
            <w:tcBorders>
              <w:top w:val="single" w:sz="6" w:space="0" w:color="000000"/>
              <w:left w:val="single" w:sz="6" w:space="0" w:color="000000"/>
              <w:bottom w:val="single" w:sz="6" w:space="0" w:color="000000"/>
              <w:right w:val="single" w:sz="4" w:space="0" w:color="000000"/>
            </w:tcBorders>
          </w:tcPr>
          <w:p w:rsidR="00D23F16" w:rsidRDefault="005B3AA7">
            <w:pPr>
              <w:pStyle w:val="Style18"/>
              <w:widowControl/>
              <w:spacing w:line="240" w:lineRule="auto"/>
              <w:jc w:val="center"/>
              <w:rPr>
                <w:rStyle w:val="FontStyle39"/>
                <w:b w:val="0"/>
                <w:szCs w:val="20"/>
              </w:rPr>
            </w:pPr>
            <w:r>
              <w:rPr>
                <w:rStyle w:val="FontStyle39"/>
                <w:b w:val="0"/>
                <w:szCs w:val="20"/>
              </w:rPr>
              <w:t>17</w:t>
            </w:r>
          </w:p>
        </w:tc>
        <w:tc>
          <w:tcPr>
            <w:tcW w:w="570" w:type="dxa"/>
            <w:tcBorders>
              <w:top w:val="single" w:sz="6" w:space="0" w:color="000000"/>
              <w:left w:val="single" w:sz="4" w:space="0" w:color="000000"/>
              <w:bottom w:val="single" w:sz="6" w:space="0" w:color="000000"/>
              <w:right w:val="single" w:sz="4" w:space="0" w:color="000000"/>
            </w:tcBorders>
          </w:tcPr>
          <w:p w:rsidR="00D23F16" w:rsidRDefault="005B3AA7">
            <w:pPr>
              <w:pStyle w:val="Style18"/>
              <w:spacing w:line="240" w:lineRule="auto"/>
              <w:jc w:val="center"/>
              <w:rPr>
                <w:rStyle w:val="FontStyle39"/>
                <w:b w:val="0"/>
                <w:szCs w:val="20"/>
              </w:rPr>
            </w:pPr>
            <w:r>
              <w:rPr>
                <w:rStyle w:val="FontStyle39"/>
                <w:b w:val="0"/>
                <w:szCs w:val="20"/>
              </w:rPr>
              <w:t>18</w:t>
            </w:r>
          </w:p>
        </w:tc>
        <w:tc>
          <w:tcPr>
            <w:tcW w:w="708" w:type="dxa"/>
            <w:tcBorders>
              <w:top w:val="single" w:sz="6" w:space="0" w:color="000000"/>
              <w:left w:val="single" w:sz="4" w:space="0" w:color="000000"/>
              <w:bottom w:val="single" w:sz="6" w:space="0" w:color="000000"/>
              <w:right w:val="single" w:sz="4" w:space="0" w:color="000000"/>
            </w:tcBorders>
          </w:tcPr>
          <w:p w:rsidR="00D23F16" w:rsidRDefault="005B3AA7">
            <w:pPr>
              <w:pStyle w:val="Style18"/>
              <w:spacing w:line="240" w:lineRule="auto"/>
              <w:jc w:val="center"/>
              <w:rPr>
                <w:rStyle w:val="FontStyle39"/>
                <w:b w:val="0"/>
                <w:szCs w:val="20"/>
              </w:rPr>
            </w:pPr>
            <w:r>
              <w:rPr>
                <w:rStyle w:val="FontStyle39"/>
                <w:b w:val="0"/>
                <w:szCs w:val="20"/>
              </w:rPr>
              <w:t>19</w:t>
            </w:r>
          </w:p>
        </w:tc>
        <w:tc>
          <w:tcPr>
            <w:tcW w:w="574" w:type="dxa"/>
            <w:tcBorders>
              <w:top w:val="single" w:sz="6" w:space="0" w:color="000000"/>
              <w:left w:val="single" w:sz="4" w:space="0" w:color="000000"/>
              <w:bottom w:val="single" w:sz="6" w:space="0" w:color="000000"/>
              <w:right w:val="single" w:sz="6" w:space="0" w:color="000000"/>
            </w:tcBorders>
          </w:tcPr>
          <w:p w:rsidR="00D23F16" w:rsidRDefault="005B3AA7">
            <w:pPr>
              <w:pStyle w:val="Style18"/>
              <w:spacing w:line="240" w:lineRule="auto"/>
              <w:jc w:val="center"/>
              <w:rPr>
                <w:rStyle w:val="FontStyle39"/>
                <w:b w:val="0"/>
                <w:szCs w:val="20"/>
              </w:rPr>
            </w:pPr>
            <w:r>
              <w:rPr>
                <w:rStyle w:val="FontStyle39"/>
                <w:b w:val="0"/>
                <w:szCs w:val="20"/>
              </w:rPr>
              <w:t>20</w:t>
            </w: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5B3AA7">
            <w:pPr>
              <w:pStyle w:val="Style18"/>
              <w:widowControl/>
              <w:spacing w:line="240" w:lineRule="auto"/>
              <w:ind w:left="61"/>
              <w:jc w:val="center"/>
              <w:rPr>
                <w:rStyle w:val="FontStyle39"/>
                <w:b w:val="0"/>
                <w:szCs w:val="20"/>
              </w:rPr>
            </w:pPr>
            <w:r>
              <w:rPr>
                <w:rStyle w:val="FontStyle39"/>
                <w:b w:val="0"/>
                <w:szCs w:val="20"/>
              </w:rPr>
              <w:t>21</w:t>
            </w: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22</w:t>
            </w: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8"/>
              <w:widowControl/>
              <w:ind w:hanging="182"/>
              <w:jc w:val="center"/>
              <w:rPr>
                <w:sz w:val="20"/>
                <w:szCs w:val="20"/>
              </w:rPr>
            </w:pPr>
            <w:r>
              <w:rPr>
                <w:sz w:val="20"/>
                <w:szCs w:val="20"/>
              </w:rPr>
              <w:t>1</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0"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708"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4" w:type="dxa"/>
            <w:tcBorders>
              <w:top w:val="single" w:sz="6" w:space="0" w:color="000000"/>
              <w:left w:val="single" w:sz="4"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8"/>
              <w:widowControl/>
              <w:jc w:val="center"/>
              <w:rPr>
                <w:sz w:val="20"/>
                <w:szCs w:val="20"/>
              </w:rPr>
            </w:pPr>
            <w:r>
              <w:rPr>
                <w:sz w:val="20"/>
                <w:szCs w:val="20"/>
              </w:rPr>
              <w:t>…</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0"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708"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4" w:type="dxa"/>
            <w:tcBorders>
              <w:top w:val="single" w:sz="6" w:space="0" w:color="000000"/>
              <w:left w:val="single" w:sz="4"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r>
    </w:tbl>
    <w:p w:rsidR="00D23F16" w:rsidRDefault="005B3AA7">
      <w:pPr>
        <w:pStyle w:val="Style3"/>
        <w:spacing w:before="2"/>
        <w:jc w:val="both"/>
        <w:rPr>
          <w:sz w:val="18"/>
        </w:rPr>
      </w:pPr>
      <w:r>
        <w:rPr>
          <w:sz w:val="18"/>
          <w:szCs w:val="20"/>
        </w:rPr>
        <w:t xml:space="preserve">*- 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Pr>
          <w:sz w:val="18"/>
          <w:szCs w:val="20"/>
        </w:rPr>
        <w:t>С</w:t>
      </w:r>
      <w:proofErr w:type="gramEnd"/>
      <w:r>
        <w:rPr>
          <w:sz w:val="18"/>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D23F16" w:rsidRDefault="005B3AA7">
      <w:pPr>
        <w:pStyle w:val="Style20"/>
        <w:widowControl/>
        <w:tabs>
          <w:tab w:val="left" w:pos="9024"/>
          <w:tab w:val="left" w:pos="11664"/>
        </w:tabs>
        <w:spacing w:line="240" w:lineRule="exact"/>
        <w:jc w:val="both"/>
        <w:rPr>
          <w:sz w:val="18"/>
        </w:rPr>
      </w:pPr>
      <w:r>
        <w:rPr>
          <w:sz w:val="18"/>
          <w:szCs w:val="20"/>
        </w:rPr>
        <w:t xml:space="preserve">**- В соответствии с ГОСТ </w:t>
      </w:r>
      <w:proofErr w:type="gramStart"/>
      <w:r>
        <w:rPr>
          <w:sz w:val="18"/>
          <w:szCs w:val="20"/>
        </w:rPr>
        <w:t>Р</w:t>
      </w:r>
      <w:proofErr w:type="gramEnd"/>
      <w:r>
        <w:rPr>
          <w:sz w:val="18"/>
          <w:szCs w:val="20"/>
        </w:rPr>
        <w:t xml:space="preserve"> ИСО 16121-4-2011 «Эргономика транспортных средств. Требования к рабочему месту водителя автобуса». </w:t>
      </w:r>
      <w:proofErr w:type="gramStart"/>
      <w:r>
        <w:rPr>
          <w:sz w:val="18"/>
          <w:szCs w:val="20"/>
        </w:rPr>
        <w:t>Транспортное средство с низким расположением пола (</w:t>
      </w:r>
      <w:proofErr w:type="spellStart"/>
      <w:r>
        <w:rPr>
          <w:sz w:val="18"/>
          <w:szCs w:val="20"/>
        </w:rPr>
        <w:t>low-floor</w:t>
      </w:r>
      <w:proofErr w:type="spellEnd"/>
      <w:r>
        <w:rPr>
          <w:sz w:val="18"/>
          <w:szCs w:val="20"/>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D23F16" w:rsidRDefault="005B3AA7">
      <w:pPr>
        <w:pStyle w:val="Style29"/>
        <w:widowControl/>
        <w:tabs>
          <w:tab w:val="left" w:pos="1008"/>
        </w:tabs>
        <w:spacing w:line="240" w:lineRule="exact"/>
        <w:rPr>
          <w:rStyle w:val="FontStyle54"/>
          <w:sz w:val="20"/>
          <w:szCs w:val="20"/>
        </w:rPr>
      </w:pPr>
      <w:r>
        <w:rPr>
          <w:rStyle w:val="FontStyle54"/>
          <w:sz w:val="20"/>
          <w:szCs w:val="20"/>
        </w:rPr>
        <w:t>__________________________________________________________________________</w:t>
      </w:r>
      <w:r>
        <w:rPr>
          <w:rStyle w:val="FontStyle54"/>
          <w:sz w:val="20"/>
          <w:szCs w:val="20"/>
        </w:rPr>
        <w:tab/>
      </w:r>
      <w:r>
        <w:rPr>
          <w:rStyle w:val="FontStyle54"/>
          <w:sz w:val="20"/>
          <w:szCs w:val="20"/>
        </w:rPr>
        <w:tab/>
        <w:t>___________________</w:t>
      </w:r>
      <w:r>
        <w:rPr>
          <w:rStyle w:val="FontStyle54"/>
          <w:sz w:val="20"/>
          <w:szCs w:val="20"/>
        </w:rPr>
        <w:tab/>
      </w:r>
      <w:r>
        <w:rPr>
          <w:rStyle w:val="FontStyle54"/>
          <w:sz w:val="20"/>
          <w:szCs w:val="20"/>
        </w:rPr>
        <w:tab/>
        <w:t>____________________________</w:t>
      </w:r>
      <w:r>
        <w:rPr>
          <w:rStyle w:val="FontStyle39"/>
          <w:b w:val="0"/>
          <w:szCs w:val="20"/>
        </w:rPr>
        <w:t>(должность лица, уполномоченного на осуществление действий от имени заявителя)</w:t>
      </w:r>
      <w:r>
        <w:rPr>
          <w:rStyle w:val="FontStyle39"/>
          <w:b w:val="0"/>
          <w:szCs w:val="20"/>
        </w:rPr>
        <w:tab/>
        <w:t>(подпись)</w:t>
      </w:r>
      <w:r>
        <w:rPr>
          <w:rStyle w:val="FontStyle39"/>
          <w:b w:val="0"/>
          <w:szCs w:val="20"/>
        </w:rPr>
        <w:tab/>
        <w:t>(расшифровка подписи) М.П. (при наличии)</w:t>
      </w:r>
    </w:p>
    <w:p w:rsidR="00D23F16" w:rsidRDefault="00D23F16">
      <w:pPr>
        <w:pStyle w:val="Style3"/>
        <w:widowControl/>
        <w:rPr>
          <w:rStyle w:val="FontStyle32"/>
          <w:sz w:val="26"/>
          <w:szCs w:val="26"/>
          <w:highlight w:val="yellow"/>
        </w:rPr>
        <w:sectPr w:rsidR="00D23F16">
          <w:pgSz w:w="16838" w:h="11906" w:orient="landscape"/>
          <w:pgMar w:top="709" w:right="567" w:bottom="425" w:left="567" w:header="720" w:footer="720" w:gutter="0"/>
          <w:pgNumType w:start="1"/>
          <w:cols w:space="720"/>
          <w:docGrid w:linePitch="360"/>
        </w:sectPr>
      </w:pPr>
    </w:p>
    <w:p w:rsidR="00D23F16" w:rsidRDefault="00D23F16">
      <w:pPr>
        <w:pStyle w:val="ConsPlusNormal"/>
        <w:jc w:val="right"/>
        <w:outlineLvl w:val="1"/>
        <w:rPr>
          <w:rFonts w:ascii="Times New Roman" w:hAnsi="Times New Roman"/>
        </w:rPr>
      </w:pPr>
    </w:p>
    <w:p w:rsidR="00D23F16" w:rsidRDefault="00D235B0">
      <w:pPr>
        <w:pStyle w:val="ConsPlusNormal"/>
        <w:jc w:val="right"/>
        <w:outlineLvl w:val="1"/>
        <w:rPr>
          <w:rFonts w:ascii="Times New Roman" w:hAnsi="Times New Roman"/>
        </w:rPr>
      </w:pPr>
      <w:r>
        <w:rPr>
          <w:rFonts w:ascii="Times New Roman" w:hAnsi="Times New Roman"/>
          <w:sz w:val="26"/>
          <w:szCs w:val="28"/>
        </w:rPr>
        <w:t>Приложение</w:t>
      </w:r>
      <w:r w:rsidR="005B3AA7">
        <w:rPr>
          <w:rFonts w:ascii="Times New Roman" w:hAnsi="Times New Roman"/>
          <w:sz w:val="26"/>
          <w:szCs w:val="28"/>
        </w:rPr>
        <w:t xml:space="preserve"> 5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rPr>
      </w:pPr>
      <w:r>
        <w:rPr>
          <w:rFonts w:ascii="Times New Roman" w:hAnsi="Times New Roman"/>
          <w:color w:val="000000" w:themeColor="text1"/>
          <w:sz w:val="26"/>
          <w:szCs w:val="26"/>
        </w:rPr>
        <w:t xml:space="preserve">Форма 5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территории города Новоалтайска Алтайского края</w:t>
      </w:r>
    </w:p>
    <w:p w:rsidR="00D23F16" w:rsidRDefault="005B3AA7">
      <w:pPr>
        <w:pStyle w:val="Style3"/>
        <w:widowControl/>
        <w:jc w:val="center"/>
        <w:rPr>
          <w:rStyle w:val="FontStyle32"/>
          <w:sz w:val="26"/>
          <w:szCs w:val="26"/>
        </w:rPr>
      </w:pPr>
      <w:r>
        <w:rPr>
          <w:rStyle w:val="FontStyle32"/>
          <w:sz w:val="26"/>
          <w:szCs w:val="26"/>
        </w:rPr>
        <w:t>СПИСОК</w:t>
      </w:r>
    </w:p>
    <w:p w:rsidR="00D23F16" w:rsidRDefault="005B3AA7">
      <w:pPr>
        <w:pStyle w:val="Style16"/>
        <w:widowControl/>
        <w:jc w:val="center"/>
        <w:rPr>
          <w:rStyle w:val="FontStyle34"/>
          <w:sz w:val="26"/>
          <w:szCs w:val="26"/>
        </w:rPr>
      </w:pPr>
      <w:r>
        <w:rPr>
          <w:rStyle w:val="FontStyle34"/>
          <w:sz w:val="26"/>
          <w:szCs w:val="26"/>
        </w:rPr>
        <w:t>предлагаемых резервных транспортных средств, для осуществления регулярных перевозок, соответствующих виду перевозок</w:t>
      </w:r>
    </w:p>
    <w:tbl>
      <w:tblPr>
        <w:tblW w:w="15026" w:type="dxa"/>
        <w:tblInd w:w="40" w:type="dxa"/>
        <w:tblLayout w:type="fixed"/>
        <w:tblCellMar>
          <w:left w:w="40" w:type="dxa"/>
          <w:right w:w="40" w:type="dxa"/>
        </w:tblCellMar>
        <w:tblLook w:val="04A0" w:firstRow="1" w:lastRow="0" w:firstColumn="1" w:lastColumn="0" w:noHBand="0" w:noVBand="1"/>
      </w:tblPr>
      <w:tblGrid>
        <w:gridCol w:w="423"/>
        <w:gridCol w:w="564"/>
        <w:gridCol w:w="564"/>
        <w:gridCol w:w="991"/>
        <w:gridCol w:w="709"/>
        <w:gridCol w:w="577"/>
        <w:gridCol w:w="982"/>
        <w:gridCol w:w="709"/>
        <w:gridCol w:w="992"/>
        <w:gridCol w:w="850"/>
        <w:gridCol w:w="709"/>
        <w:gridCol w:w="851"/>
        <w:gridCol w:w="567"/>
        <w:gridCol w:w="425"/>
        <w:gridCol w:w="567"/>
        <w:gridCol w:w="567"/>
        <w:gridCol w:w="709"/>
        <w:gridCol w:w="570"/>
        <w:gridCol w:w="708"/>
        <w:gridCol w:w="574"/>
        <w:gridCol w:w="851"/>
        <w:gridCol w:w="567"/>
      </w:tblGrid>
      <w:tr w:rsidR="00D23F16">
        <w:trPr>
          <w:cantSplit/>
        </w:trPr>
        <w:tc>
          <w:tcPr>
            <w:tcW w:w="423" w:type="dxa"/>
            <w:vMerge w:val="restart"/>
            <w:tcBorders>
              <w:top w:val="single" w:sz="6" w:space="0" w:color="000000"/>
              <w:left w:val="single" w:sz="6" w:space="0" w:color="000000"/>
              <w:right w:val="single" w:sz="6" w:space="0" w:color="000000"/>
            </w:tcBorders>
            <w:textDirection w:val="btLr"/>
            <w:vAlign w:val="center"/>
          </w:tcPr>
          <w:p w:rsidR="00D23F16" w:rsidRDefault="005B3AA7">
            <w:pPr>
              <w:pStyle w:val="Style18"/>
              <w:widowControl/>
              <w:spacing w:line="240" w:lineRule="auto"/>
              <w:ind w:left="113" w:right="36"/>
              <w:jc w:val="center"/>
              <w:rPr>
                <w:rStyle w:val="FontStyle39"/>
                <w:b w:val="0"/>
                <w:szCs w:val="20"/>
              </w:rPr>
            </w:pPr>
            <w:r>
              <w:rPr>
                <w:rStyle w:val="FontStyle39"/>
                <w:b w:val="0"/>
                <w:szCs w:val="20"/>
              </w:rPr>
              <w:t xml:space="preserve">№ </w:t>
            </w:r>
            <w:proofErr w:type="gramStart"/>
            <w:r>
              <w:rPr>
                <w:rStyle w:val="FontStyle39"/>
                <w:b w:val="0"/>
                <w:szCs w:val="20"/>
              </w:rPr>
              <w:t>п</w:t>
            </w:r>
            <w:proofErr w:type="gramEnd"/>
            <w:r>
              <w:rPr>
                <w:rStyle w:val="FontStyle39"/>
                <w:b w:val="0"/>
                <w:szCs w:val="20"/>
              </w:rPr>
              <w:t>/п</w:t>
            </w:r>
          </w:p>
        </w:tc>
        <w:tc>
          <w:tcPr>
            <w:tcW w:w="564"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18"/>
              <w:widowControl/>
              <w:spacing w:line="240" w:lineRule="auto"/>
              <w:ind w:left="113" w:right="36"/>
              <w:jc w:val="center"/>
              <w:rPr>
                <w:rStyle w:val="FontStyle39"/>
                <w:b w:val="0"/>
                <w:szCs w:val="20"/>
              </w:rPr>
            </w:pPr>
            <w:r>
              <w:rPr>
                <w:rStyle w:val="FontStyle39"/>
                <w:b w:val="0"/>
                <w:szCs w:val="20"/>
              </w:rPr>
              <w:t>№ лота</w:t>
            </w:r>
          </w:p>
        </w:tc>
        <w:tc>
          <w:tcPr>
            <w:tcW w:w="14039" w:type="dxa"/>
            <w:gridSpan w:val="20"/>
            <w:tcBorders>
              <w:top w:val="single" w:sz="6" w:space="0" w:color="000000"/>
              <w:left w:val="single" w:sz="6" w:space="0" w:color="000000"/>
              <w:bottom w:val="single" w:sz="6" w:space="0" w:color="000000"/>
              <w:right w:val="single" w:sz="6" w:space="0" w:color="000000"/>
            </w:tcBorders>
          </w:tcPr>
          <w:p w:rsidR="00D23F16" w:rsidRDefault="005B3AA7">
            <w:pPr>
              <w:pStyle w:val="Style30"/>
              <w:widowControl/>
              <w:jc w:val="center"/>
              <w:rPr>
                <w:rStyle w:val="FontStyle41"/>
                <w:b w:val="0"/>
                <w:sz w:val="20"/>
                <w:szCs w:val="20"/>
              </w:rPr>
            </w:pPr>
            <w:r>
              <w:rPr>
                <w:rStyle w:val="FontStyle41"/>
                <w:b w:val="0"/>
                <w:sz w:val="20"/>
                <w:szCs w:val="20"/>
              </w:rPr>
              <w:t>Предлагаемые для осуществления перевозок транспортные средства (ТС)</w:t>
            </w:r>
          </w:p>
        </w:tc>
      </w:tr>
      <w:tr w:rsidR="00D23F16">
        <w:trPr>
          <w:cantSplit/>
        </w:trPr>
        <w:tc>
          <w:tcPr>
            <w:tcW w:w="423" w:type="dxa"/>
            <w:vMerge/>
            <w:tcBorders>
              <w:left w:val="single" w:sz="6" w:space="0" w:color="000000"/>
              <w:right w:val="single" w:sz="6" w:space="0" w:color="000000"/>
            </w:tcBorders>
          </w:tcPr>
          <w:p w:rsidR="00D23F16" w:rsidRDefault="00D23F16">
            <w:pPr>
              <w:jc w:val="center"/>
              <w:rPr>
                <w:rStyle w:val="FontStyle41"/>
                <w:b w:val="0"/>
              </w:rPr>
            </w:pPr>
          </w:p>
        </w:tc>
        <w:tc>
          <w:tcPr>
            <w:tcW w:w="564" w:type="dxa"/>
            <w:vMerge/>
            <w:tcBorders>
              <w:top w:val="none" w:sz="4" w:space="0" w:color="000000"/>
              <w:left w:val="single" w:sz="6" w:space="0" w:color="000000"/>
              <w:bottom w:val="none" w:sz="4" w:space="0" w:color="000000"/>
              <w:right w:val="single" w:sz="6" w:space="0" w:color="000000"/>
            </w:tcBorders>
            <w:vAlign w:val="center"/>
          </w:tcPr>
          <w:p w:rsidR="00D23F16" w:rsidRDefault="00D23F16">
            <w:pPr>
              <w:jc w:val="center"/>
              <w:rPr>
                <w:rStyle w:val="FontStyle41"/>
                <w:b w:val="0"/>
              </w:rPr>
            </w:pPr>
          </w:p>
        </w:tc>
        <w:tc>
          <w:tcPr>
            <w:tcW w:w="564"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6"/>
              <w:widowControl/>
              <w:ind w:left="113" w:right="113"/>
              <w:jc w:val="center"/>
              <w:rPr>
                <w:rStyle w:val="FontStyle40"/>
                <w:sz w:val="20"/>
                <w:szCs w:val="20"/>
              </w:rPr>
            </w:pPr>
            <w:proofErr w:type="spellStart"/>
            <w:r>
              <w:rPr>
                <w:rStyle w:val="FontStyle40"/>
                <w:sz w:val="20"/>
                <w:szCs w:val="20"/>
              </w:rPr>
              <w:t>гос</w:t>
            </w:r>
            <w:proofErr w:type="gramStart"/>
            <w:r>
              <w:rPr>
                <w:rStyle w:val="FontStyle40"/>
                <w:sz w:val="20"/>
                <w:szCs w:val="20"/>
              </w:rPr>
              <w:t>.р</w:t>
            </w:r>
            <w:proofErr w:type="gramEnd"/>
            <w:r>
              <w:rPr>
                <w:rStyle w:val="FontStyle40"/>
                <w:sz w:val="20"/>
                <w:szCs w:val="20"/>
              </w:rPr>
              <w:t>ег.знак</w:t>
            </w:r>
            <w:proofErr w:type="spellEnd"/>
            <w:r>
              <w:rPr>
                <w:rStyle w:val="FontStyle40"/>
                <w:sz w:val="20"/>
                <w:szCs w:val="20"/>
                <w:lang w:val="en-US"/>
              </w:rPr>
              <w:t>:</w:t>
            </w:r>
            <w:r>
              <w:rPr>
                <w:rStyle w:val="FontStyle40"/>
                <w:sz w:val="20"/>
                <w:szCs w:val="20"/>
              </w:rPr>
              <w:t xml:space="preserve"> ТС</w:t>
            </w:r>
          </w:p>
        </w:tc>
        <w:tc>
          <w:tcPr>
            <w:tcW w:w="991"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2"/>
              <w:widowControl/>
              <w:spacing w:line="170" w:lineRule="exact"/>
              <w:ind w:right="58" w:firstLine="12"/>
              <w:jc w:val="center"/>
              <w:rPr>
                <w:rStyle w:val="FontStyle39"/>
                <w:b w:val="0"/>
                <w:szCs w:val="20"/>
              </w:rPr>
            </w:pPr>
            <w:r>
              <w:rPr>
                <w:rStyle w:val="FontStyle39"/>
                <w:b w:val="0"/>
                <w:szCs w:val="20"/>
              </w:rPr>
              <w:t>Класс ТС</w:t>
            </w:r>
            <w:r>
              <w:rPr>
                <w:rStyle w:val="FontStyle39"/>
                <w:b w:val="0"/>
                <w:szCs w:val="20"/>
                <w:lang w:val="en-US"/>
              </w:rPr>
              <w:t>*</w:t>
            </w:r>
          </w:p>
        </w:tc>
        <w:tc>
          <w:tcPr>
            <w:tcW w:w="709"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18"/>
              <w:widowControl/>
              <w:spacing w:line="240" w:lineRule="auto"/>
              <w:ind w:left="113" w:right="113"/>
              <w:jc w:val="center"/>
              <w:rPr>
                <w:rStyle w:val="FontStyle39"/>
                <w:b w:val="0"/>
                <w:szCs w:val="20"/>
              </w:rPr>
            </w:pPr>
            <w:r>
              <w:rPr>
                <w:rStyle w:val="FontStyle39"/>
                <w:b w:val="0"/>
                <w:szCs w:val="20"/>
              </w:rPr>
              <w:t>Вместимость ТС (кол-во пассажиров)</w:t>
            </w:r>
          </w:p>
        </w:tc>
        <w:tc>
          <w:tcPr>
            <w:tcW w:w="577"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8" w:lineRule="exact"/>
              <w:ind w:left="113" w:right="113"/>
              <w:rPr>
                <w:rStyle w:val="FontStyle39"/>
                <w:b w:val="0"/>
                <w:szCs w:val="20"/>
              </w:rPr>
            </w:pPr>
            <w:r>
              <w:rPr>
                <w:rStyle w:val="FontStyle39"/>
                <w:b w:val="0"/>
                <w:szCs w:val="20"/>
              </w:rPr>
              <w:t>Год выпуска ТС</w:t>
            </w:r>
          </w:p>
        </w:tc>
        <w:tc>
          <w:tcPr>
            <w:tcW w:w="982"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3" w:lineRule="exact"/>
              <w:ind w:left="113" w:right="43"/>
              <w:rPr>
                <w:rStyle w:val="FontStyle39"/>
                <w:b w:val="0"/>
                <w:szCs w:val="20"/>
              </w:rPr>
            </w:pPr>
            <w:r>
              <w:rPr>
                <w:rStyle w:val="FontStyle39"/>
                <w:b w:val="0"/>
                <w:szCs w:val="20"/>
              </w:rPr>
              <w:t>Максимальный срок эксплуатации ТС в течение действия свидетельства об осуществлении регулярных перевозок</w:t>
            </w:r>
          </w:p>
        </w:tc>
        <w:tc>
          <w:tcPr>
            <w:tcW w:w="709"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5" w:lineRule="exact"/>
              <w:ind w:left="113" w:right="113"/>
              <w:rPr>
                <w:rStyle w:val="FontStyle39"/>
                <w:b w:val="0"/>
                <w:szCs w:val="20"/>
              </w:rPr>
            </w:pPr>
            <w:r>
              <w:rPr>
                <w:rStyle w:val="FontStyle39"/>
                <w:b w:val="0"/>
                <w:szCs w:val="20"/>
              </w:rPr>
              <w:t>Экологический класс</w:t>
            </w:r>
          </w:p>
        </w:tc>
        <w:tc>
          <w:tcPr>
            <w:tcW w:w="992" w:type="dxa"/>
            <w:vMerge w:val="restart"/>
            <w:tcBorders>
              <w:top w:val="single" w:sz="6" w:space="0" w:color="000000"/>
              <w:left w:val="single" w:sz="6" w:space="0" w:color="000000"/>
              <w:bottom w:val="none" w:sz="4"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Право пользования (в собственности, иное право или принятие обязательства по приобретения ТС)</w:t>
            </w:r>
          </w:p>
        </w:tc>
        <w:tc>
          <w:tcPr>
            <w:tcW w:w="8515" w:type="dxa"/>
            <w:gridSpan w:val="13"/>
            <w:tcBorders>
              <w:top w:val="single" w:sz="6" w:space="0" w:color="000000"/>
              <w:left w:val="single" w:sz="6" w:space="0" w:color="000000"/>
              <w:bottom w:val="single" w:sz="4" w:space="0" w:color="000000"/>
              <w:right w:val="single" w:sz="6" w:space="0" w:color="000000"/>
            </w:tcBorders>
            <w:vAlign w:val="center"/>
          </w:tcPr>
          <w:p w:rsidR="00D23F16" w:rsidRDefault="005B3AA7">
            <w:pPr>
              <w:pStyle w:val="Style18"/>
              <w:widowControl/>
              <w:spacing w:line="240" w:lineRule="auto"/>
              <w:ind w:left="358"/>
              <w:jc w:val="center"/>
              <w:rPr>
                <w:rStyle w:val="FontStyle39"/>
                <w:b w:val="0"/>
                <w:szCs w:val="20"/>
              </w:rPr>
            </w:pPr>
            <w:r>
              <w:rPr>
                <w:rStyle w:val="FontStyle39"/>
                <w:b w:val="0"/>
                <w:szCs w:val="20"/>
              </w:rPr>
              <w:t>Наличие в салоне ТС оборудования и обустройства (да/нет)</w:t>
            </w:r>
          </w:p>
        </w:tc>
      </w:tr>
      <w:tr w:rsidR="00D23F16">
        <w:trPr>
          <w:cantSplit/>
          <w:trHeight w:val="2800"/>
        </w:trPr>
        <w:tc>
          <w:tcPr>
            <w:tcW w:w="423" w:type="dxa"/>
            <w:vMerge/>
            <w:tcBorders>
              <w:left w:val="single" w:sz="6" w:space="0" w:color="000000"/>
              <w:bottom w:val="single" w:sz="6" w:space="0" w:color="000000"/>
              <w:right w:val="single" w:sz="6" w:space="0" w:color="000000"/>
            </w:tcBorders>
          </w:tcPr>
          <w:p w:rsidR="00D23F16" w:rsidRDefault="00D23F16">
            <w:pPr>
              <w:jc w:val="center"/>
              <w:rPr>
                <w:rStyle w:val="FontStyle39"/>
                <w:b w:val="0"/>
              </w:rPr>
            </w:pPr>
          </w:p>
        </w:tc>
        <w:tc>
          <w:tcPr>
            <w:tcW w:w="564"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564"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91"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709"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577"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82"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709"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992" w:type="dxa"/>
            <w:vMerge/>
            <w:tcBorders>
              <w:top w:val="none" w:sz="4" w:space="0" w:color="000000"/>
              <w:left w:val="single" w:sz="6" w:space="0" w:color="000000"/>
              <w:bottom w:val="single" w:sz="6" w:space="0" w:color="000000"/>
              <w:right w:val="single" w:sz="6" w:space="0" w:color="000000"/>
            </w:tcBorders>
            <w:vAlign w:val="center"/>
          </w:tcPr>
          <w:p w:rsidR="00D23F16" w:rsidRDefault="00D23F16">
            <w:pPr>
              <w:jc w:val="center"/>
              <w:rPr>
                <w:rStyle w:val="FontStyle39"/>
                <w:b w:val="0"/>
              </w:rPr>
            </w:pPr>
          </w:p>
        </w:tc>
        <w:tc>
          <w:tcPr>
            <w:tcW w:w="850" w:type="dxa"/>
            <w:tcBorders>
              <w:top w:val="single" w:sz="4" w:space="0" w:color="000000"/>
              <w:left w:val="single" w:sz="6" w:space="0" w:color="000000"/>
              <w:bottom w:val="single" w:sz="6" w:space="0" w:color="000000"/>
              <w:right w:val="single" w:sz="6" w:space="0" w:color="000000"/>
            </w:tcBorders>
            <w:textDirection w:val="btLr"/>
            <w:vAlign w:val="center"/>
          </w:tcPr>
          <w:p w:rsidR="00D23F16" w:rsidRDefault="005B3AA7">
            <w:pPr>
              <w:pStyle w:val="Style18"/>
              <w:widowControl/>
              <w:spacing w:line="173" w:lineRule="exact"/>
              <w:ind w:left="113" w:right="113"/>
              <w:jc w:val="center"/>
              <w:rPr>
                <w:rStyle w:val="FontStyle39"/>
                <w:b w:val="0"/>
                <w:szCs w:val="20"/>
              </w:rPr>
            </w:pPr>
            <w:r>
              <w:rPr>
                <w:rStyle w:val="FontStyle39"/>
                <w:b w:val="0"/>
                <w:szCs w:val="20"/>
              </w:rPr>
              <w:t>Оборудование для перевозок пассажиров из числа инвалидов</w:t>
            </w:r>
          </w:p>
        </w:tc>
        <w:tc>
          <w:tcPr>
            <w:tcW w:w="709"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Оборудование для использования газомоторного топлива</w:t>
            </w:r>
          </w:p>
        </w:tc>
        <w:tc>
          <w:tcPr>
            <w:tcW w:w="851"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rPr>
            </w:pPr>
            <w:r>
              <w:rPr>
                <w:rStyle w:val="FontStyle39"/>
                <w:b w:val="0"/>
                <w:szCs w:val="20"/>
              </w:rPr>
              <w:t>Кресла повышенной комфортности с регулируемым наклоном спинки сидения</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Кондиционер</w:t>
            </w:r>
          </w:p>
        </w:tc>
        <w:tc>
          <w:tcPr>
            <w:tcW w:w="425"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3" w:lineRule="exact"/>
              <w:ind w:left="113" w:right="113"/>
              <w:rPr>
                <w:rStyle w:val="FontStyle39"/>
                <w:b w:val="0"/>
                <w:szCs w:val="20"/>
                <w:highlight w:val="yellow"/>
              </w:rPr>
            </w:pPr>
            <w:r>
              <w:rPr>
                <w:rStyle w:val="FontStyle39"/>
                <w:b w:val="0"/>
                <w:szCs w:val="20"/>
              </w:rPr>
              <w:t>Телевизор</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18"/>
              <w:widowControl/>
              <w:spacing w:line="173" w:lineRule="exact"/>
              <w:ind w:left="113" w:right="113"/>
              <w:jc w:val="center"/>
              <w:rPr>
                <w:rStyle w:val="FontStyle39"/>
                <w:b w:val="0"/>
                <w:szCs w:val="20"/>
                <w:highlight w:val="yellow"/>
              </w:rPr>
            </w:pPr>
            <w:r>
              <w:rPr>
                <w:rStyle w:val="FontStyle39"/>
                <w:b w:val="0"/>
                <w:szCs w:val="20"/>
              </w:rPr>
              <w:t>Туалет</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Низкий пол**</w:t>
            </w:r>
          </w:p>
        </w:tc>
        <w:tc>
          <w:tcPr>
            <w:tcW w:w="709"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 xml:space="preserve">Дополнительный автономный </w:t>
            </w:r>
            <w:proofErr w:type="spellStart"/>
            <w:r>
              <w:rPr>
                <w:rStyle w:val="FontStyle39"/>
                <w:b w:val="0"/>
                <w:szCs w:val="20"/>
              </w:rPr>
              <w:t>отопитель</w:t>
            </w:r>
            <w:proofErr w:type="spellEnd"/>
          </w:p>
        </w:tc>
        <w:tc>
          <w:tcPr>
            <w:tcW w:w="570" w:type="dxa"/>
            <w:tcBorders>
              <w:top w:val="single" w:sz="6" w:space="0" w:color="000000"/>
              <w:left w:val="single" w:sz="4"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Багажное отделение</w:t>
            </w:r>
          </w:p>
        </w:tc>
        <w:tc>
          <w:tcPr>
            <w:tcW w:w="708" w:type="dxa"/>
            <w:tcBorders>
              <w:top w:val="single" w:sz="6" w:space="0" w:color="000000"/>
              <w:left w:val="single" w:sz="4"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Электронное информационное табло</w:t>
            </w:r>
          </w:p>
        </w:tc>
        <w:tc>
          <w:tcPr>
            <w:tcW w:w="574"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rPr>
            </w:pPr>
            <w:r>
              <w:rPr>
                <w:rStyle w:val="FontStyle39"/>
                <w:b w:val="0"/>
                <w:szCs w:val="20"/>
              </w:rPr>
              <w:t>Система контроля температуры воздуха в салоне</w:t>
            </w:r>
          </w:p>
        </w:tc>
        <w:tc>
          <w:tcPr>
            <w:tcW w:w="851" w:type="dxa"/>
            <w:tcBorders>
              <w:top w:val="single" w:sz="6" w:space="0" w:color="000000"/>
              <w:left w:val="single" w:sz="6" w:space="0" w:color="000000"/>
              <w:bottom w:val="single" w:sz="6" w:space="0" w:color="000000"/>
              <w:right w:val="single" w:sz="4"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Система безналичной оплаты проезда</w:t>
            </w:r>
          </w:p>
        </w:tc>
        <w:tc>
          <w:tcPr>
            <w:tcW w:w="567" w:type="dxa"/>
            <w:tcBorders>
              <w:top w:val="single" w:sz="6" w:space="0" w:color="000000"/>
              <w:left w:val="single" w:sz="4" w:space="0" w:color="000000"/>
              <w:bottom w:val="single" w:sz="6" w:space="0" w:color="000000"/>
              <w:right w:val="single" w:sz="6" w:space="0" w:color="000000"/>
            </w:tcBorders>
            <w:textDirection w:val="btLr"/>
            <w:vAlign w:val="center"/>
          </w:tcPr>
          <w:p w:rsidR="00D23F16" w:rsidRDefault="005B3AA7">
            <w:pPr>
              <w:pStyle w:val="Style23"/>
              <w:widowControl/>
              <w:spacing w:line="170" w:lineRule="exact"/>
              <w:ind w:left="113" w:right="113"/>
              <w:rPr>
                <w:rStyle w:val="FontStyle39"/>
                <w:b w:val="0"/>
                <w:szCs w:val="20"/>
                <w:highlight w:val="yellow"/>
              </w:rPr>
            </w:pPr>
            <w:r>
              <w:rPr>
                <w:rStyle w:val="FontStyle39"/>
                <w:b w:val="0"/>
                <w:szCs w:val="20"/>
              </w:rPr>
              <w:t>Навигационные блоки ГЛОНАСС/</w:t>
            </w:r>
            <w:r>
              <w:rPr>
                <w:rStyle w:val="FontStyle39"/>
                <w:b w:val="0"/>
                <w:szCs w:val="20"/>
                <w:lang w:val="en-US"/>
              </w:rPr>
              <w:t>GPS</w:t>
            </w: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24"/>
              <w:widowControl/>
              <w:ind w:right="98" w:hanging="40"/>
              <w:jc w:val="center"/>
              <w:rPr>
                <w:rStyle w:val="FontStyle35"/>
                <w:sz w:val="20"/>
                <w:szCs w:val="20"/>
              </w:rPr>
            </w:pPr>
            <w:r>
              <w:rPr>
                <w:rStyle w:val="FontStyle35"/>
                <w:sz w:val="20"/>
                <w:szCs w:val="20"/>
              </w:rPr>
              <w:t>1</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24"/>
              <w:widowControl/>
              <w:ind w:right="106"/>
              <w:jc w:val="center"/>
              <w:rPr>
                <w:rStyle w:val="FontStyle35"/>
                <w:sz w:val="20"/>
                <w:szCs w:val="20"/>
              </w:rPr>
            </w:pPr>
            <w:r>
              <w:rPr>
                <w:rStyle w:val="FontStyle35"/>
                <w:sz w:val="20"/>
                <w:szCs w:val="20"/>
              </w:rPr>
              <w:t>2</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8"/>
              <w:widowControl/>
              <w:jc w:val="center"/>
              <w:rPr>
                <w:sz w:val="20"/>
                <w:szCs w:val="20"/>
              </w:rPr>
            </w:pPr>
            <w:r>
              <w:rPr>
                <w:sz w:val="20"/>
                <w:szCs w:val="20"/>
              </w:rPr>
              <w:t>3</w:t>
            </w: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5</w:t>
            </w: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6</w:t>
            </w: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ind w:left="13"/>
              <w:jc w:val="center"/>
              <w:rPr>
                <w:rStyle w:val="FontStyle39"/>
                <w:b w:val="0"/>
                <w:szCs w:val="20"/>
              </w:rPr>
            </w:pPr>
            <w:r>
              <w:rPr>
                <w:rStyle w:val="FontStyle39"/>
                <w:b w:val="0"/>
                <w:szCs w:val="20"/>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10</w:t>
            </w: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11</w:t>
            </w: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ind w:left="20"/>
              <w:jc w:val="center"/>
              <w:rPr>
                <w:rStyle w:val="FontStyle39"/>
                <w:b w:val="0"/>
                <w:szCs w:val="20"/>
              </w:rPr>
            </w:pPr>
            <w:r>
              <w:rPr>
                <w:rStyle w:val="FontStyle39"/>
                <w:b w:val="0"/>
                <w:szCs w:val="20"/>
              </w:rPr>
              <w:t>13</w:t>
            </w: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14</w:t>
            </w: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15</w:t>
            </w:r>
          </w:p>
        </w:tc>
        <w:tc>
          <w:tcPr>
            <w:tcW w:w="567" w:type="dxa"/>
            <w:tcBorders>
              <w:top w:val="single" w:sz="6" w:space="0" w:color="000000"/>
              <w:left w:val="single" w:sz="6" w:space="0" w:color="000000"/>
              <w:bottom w:val="single" w:sz="6" w:space="0" w:color="000000"/>
              <w:right w:val="single" w:sz="6" w:space="0" w:color="000000"/>
            </w:tcBorders>
          </w:tcPr>
          <w:p w:rsidR="00D23F16" w:rsidRDefault="005B3AA7">
            <w:pPr>
              <w:pStyle w:val="Style18"/>
              <w:widowControl/>
              <w:spacing w:line="240" w:lineRule="auto"/>
              <w:ind w:left="61"/>
              <w:jc w:val="center"/>
              <w:rPr>
                <w:rStyle w:val="FontStyle39"/>
                <w:b w:val="0"/>
                <w:szCs w:val="20"/>
              </w:rPr>
            </w:pPr>
            <w:r>
              <w:rPr>
                <w:rStyle w:val="FontStyle39"/>
                <w:b w:val="0"/>
                <w:szCs w:val="20"/>
              </w:rPr>
              <w:t>16</w:t>
            </w:r>
          </w:p>
        </w:tc>
        <w:tc>
          <w:tcPr>
            <w:tcW w:w="709" w:type="dxa"/>
            <w:tcBorders>
              <w:top w:val="single" w:sz="6" w:space="0" w:color="000000"/>
              <w:left w:val="single" w:sz="6" w:space="0" w:color="000000"/>
              <w:bottom w:val="single" w:sz="6" w:space="0" w:color="000000"/>
              <w:right w:val="single" w:sz="4" w:space="0" w:color="000000"/>
            </w:tcBorders>
          </w:tcPr>
          <w:p w:rsidR="00D23F16" w:rsidRDefault="005B3AA7">
            <w:pPr>
              <w:pStyle w:val="Style18"/>
              <w:widowControl/>
              <w:spacing w:line="240" w:lineRule="auto"/>
              <w:jc w:val="center"/>
              <w:rPr>
                <w:rStyle w:val="FontStyle39"/>
                <w:b w:val="0"/>
                <w:szCs w:val="20"/>
              </w:rPr>
            </w:pPr>
            <w:r>
              <w:rPr>
                <w:rStyle w:val="FontStyle39"/>
                <w:b w:val="0"/>
                <w:szCs w:val="20"/>
              </w:rPr>
              <w:t>17</w:t>
            </w:r>
          </w:p>
        </w:tc>
        <w:tc>
          <w:tcPr>
            <w:tcW w:w="570" w:type="dxa"/>
            <w:tcBorders>
              <w:top w:val="single" w:sz="6" w:space="0" w:color="000000"/>
              <w:left w:val="single" w:sz="4" w:space="0" w:color="000000"/>
              <w:bottom w:val="single" w:sz="6" w:space="0" w:color="000000"/>
              <w:right w:val="single" w:sz="4" w:space="0" w:color="000000"/>
            </w:tcBorders>
          </w:tcPr>
          <w:p w:rsidR="00D23F16" w:rsidRDefault="005B3AA7">
            <w:pPr>
              <w:pStyle w:val="Style18"/>
              <w:spacing w:line="240" w:lineRule="auto"/>
              <w:jc w:val="center"/>
              <w:rPr>
                <w:rStyle w:val="FontStyle39"/>
                <w:b w:val="0"/>
                <w:szCs w:val="20"/>
              </w:rPr>
            </w:pPr>
            <w:r>
              <w:rPr>
                <w:rStyle w:val="FontStyle39"/>
                <w:b w:val="0"/>
                <w:szCs w:val="20"/>
              </w:rPr>
              <w:t>18</w:t>
            </w:r>
          </w:p>
        </w:tc>
        <w:tc>
          <w:tcPr>
            <w:tcW w:w="708" w:type="dxa"/>
            <w:tcBorders>
              <w:top w:val="single" w:sz="6" w:space="0" w:color="000000"/>
              <w:left w:val="single" w:sz="4" w:space="0" w:color="000000"/>
              <w:bottom w:val="single" w:sz="6" w:space="0" w:color="000000"/>
              <w:right w:val="single" w:sz="4" w:space="0" w:color="000000"/>
            </w:tcBorders>
          </w:tcPr>
          <w:p w:rsidR="00D23F16" w:rsidRDefault="005B3AA7">
            <w:pPr>
              <w:pStyle w:val="Style18"/>
              <w:spacing w:line="240" w:lineRule="auto"/>
              <w:jc w:val="center"/>
              <w:rPr>
                <w:rStyle w:val="FontStyle39"/>
                <w:b w:val="0"/>
                <w:szCs w:val="20"/>
              </w:rPr>
            </w:pPr>
            <w:r>
              <w:rPr>
                <w:rStyle w:val="FontStyle39"/>
                <w:b w:val="0"/>
                <w:szCs w:val="20"/>
              </w:rPr>
              <w:t>19</w:t>
            </w:r>
          </w:p>
        </w:tc>
        <w:tc>
          <w:tcPr>
            <w:tcW w:w="574" w:type="dxa"/>
            <w:tcBorders>
              <w:top w:val="single" w:sz="6" w:space="0" w:color="000000"/>
              <w:left w:val="single" w:sz="4" w:space="0" w:color="000000"/>
              <w:bottom w:val="single" w:sz="6" w:space="0" w:color="000000"/>
              <w:right w:val="single" w:sz="6" w:space="0" w:color="000000"/>
            </w:tcBorders>
          </w:tcPr>
          <w:p w:rsidR="00D23F16" w:rsidRDefault="005B3AA7">
            <w:pPr>
              <w:pStyle w:val="Style18"/>
              <w:spacing w:line="240" w:lineRule="auto"/>
              <w:jc w:val="center"/>
              <w:rPr>
                <w:rStyle w:val="FontStyle39"/>
                <w:b w:val="0"/>
                <w:szCs w:val="20"/>
              </w:rPr>
            </w:pPr>
            <w:r>
              <w:rPr>
                <w:rStyle w:val="FontStyle39"/>
                <w:b w:val="0"/>
                <w:szCs w:val="20"/>
              </w:rPr>
              <w:t>20</w:t>
            </w: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5B3AA7">
            <w:pPr>
              <w:pStyle w:val="Style18"/>
              <w:widowControl/>
              <w:spacing w:line="240" w:lineRule="auto"/>
              <w:ind w:left="61"/>
              <w:jc w:val="center"/>
              <w:rPr>
                <w:rStyle w:val="FontStyle39"/>
                <w:b w:val="0"/>
                <w:szCs w:val="20"/>
              </w:rPr>
            </w:pPr>
            <w:r>
              <w:rPr>
                <w:rStyle w:val="FontStyle39"/>
                <w:b w:val="0"/>
                <w:szCs w:val="20"/>
              </w:rPr>
              <w:t>21</w:t>
            </w: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5B3AA7">
            <w:pPr>
              <w:pStyle w:val="Style18"/>
              <w:widowControl/>
              <w:spacing w:line="240" w:lineRule="auto"/>
              <w:jc w:val="center"/>
              <w:rPr>
                <w:rStyle w:val="FontStyle39"/>
                <w:b w:val="0"/>
                <w:szCs w:val="20"/>
              </w:rPr>
            </w:pPr>
            <w:r>
              <w:rPr>
                <w:rStyle w:val="FontStyle39"/>
                <w:b w:val="0"/>
                <w:szCs w:val="20"/>
              </w:rPr>
              <w:t>22</w:t>
            </w: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8"/>
              <w:widowControl/>
              <w:ind w:hanging="182"/>
              <w:jc w:val="center"/>
              <w:rPr>
                <w:sz w:val="20"/>
                <w:szCs w:val="20"/>
              </w:rPr>
            </w:pPr>
            <w:r>
              <w:rPr>
                <w:sz w:val="20"/>
                <w:szCs w:val="20"/>
              </w:rPr>
              <w:t>1</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0"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708"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4" w:type="dxa"/>
            <w:tcBorders>
              <w:top w:val="single" w:sz="6" w:space="0" w:color="000000"/>
              <w:left w:val="single" w:sz="4"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r>
      <w:tr w:rsidR="00D23F16">
        <w:tc>
          <w:tcPr>
            <w:tcW w:w="423" w:type="dxa"/>
            <w:tcBorders>
              <w:top w:val="single" w:sz="6" w:space="0" w:color="000000"/>
              <w:left w:val="single" w:sz="6" w:space="0" w:color="000000"/>
              <w:bottom w:val="single" w:sz="6" w:space="0" w:color="000000"/>
              <w:right w:val="single" w:sz="6" w:space="0" w:color="000000"/>
            </w:tcBorders>
          </w:tcPr>
          <w:p w:rsidR="00D23F16" w:rsidRDefault="005B3AA7">
            <w:pPr>
              <w:pStyle w:val="Style8"/>
              <w:widowControl/>
              <w:jc w:val="center"/>
              <w:rPr>
                <w:sz w:val="20"/>
                <w:szCs w:val="20"/>
              </w:rPr>
            </w:pPr>
            <w:r>
              <w:rPr>
                <w:sz w:val="20"/>
                <w:szCs w:val="20"/>
              </w:rPr>
              <w:t>…</w:t>
            </w: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4"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7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851"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709" w:type="dxa"/>
            <w:tcBorders>
              <w:top w:val="single" w:sz="6" w:space="0" w:color="000000"/>
              <w:left w:val="single" w:sz="6"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0"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708" w:type="dxa"/>
            <w:tcBorders>
              <w:top w:val="single" w:sz="6" w:space="0" w:color="000000"/>
              <w:left w:val="single" w:sz="4" w:space="0" w:color="000000"/>
              <w:bottom w:val="single" w:sz="6" w:space="0" w:color="000000"/>
              <w:right w:val="single" w:sz="4" w:space="0" w:color="000000"/>
            </w:tcBorders>
          </w:tcPr>
          <w:p w:rsidR="00D23F16" w:rsidRDefault="00D23F16">
            <w:pPr>
              <w:pStyle w:val="Style8"/>
              <w:widowControl/>
              <w:jc w:val="center"/>
              <w:rPr>
                <w:sz w:val="20"/>
                <w:szCs w:val="20"/>
              </w:rPr>
            </w:pPr>
          </w:p>
        </w:tc>
        <w:tc>
          <w:tcPr>
            <w:tcW w:w="574" w:type="dxa"/>
            <w:tcBorders>
              <w:top w:val="single" w:sz="6" w:space="0" w:color="000000"/>
              <w:left w:val="single" w:sz="4" w:space="0" w:color="000000"/>
              <w:bottom w:val="single" w:sz="6" w:space="0" w:color="000000"/>
              <w:right w:val="single" w:sz="6" w:space="0" w:color="000000"/>
            </w:tcBorders>
          </w:tcPr>
          <w:p w:rsidR="00D23F16" w:rsidRDefault="00D23F16">
            <w:pPr>
              <w:pStyle w:val="Style8"/>
              <w:widowControl/>
              <w:jc w:val="center"/>
              <w:rPr>
                <w:sz w:val="20"/>
                <w:szCs w:val="20"/>
              </w:rPr>
            </w:pPr>
          </w:p>
        </w:tc>
        <w:tc>
          <w:tcPr>
            <w:tcW w:w="851" w:type="dxa"/>
            <w:tcBorders>
              <w:top w:val="single" w:sz="6" w:space="0" w:color="000000"/>
              <w:left w:val="single" w:sz="6" w:space="0" w:color="000000"/>
              <w:bottom w:val="single" w:sz="6" w:space="0" w:color="000000"/>
              <w:right w:val="single" w:sz="4" w:space="0" w:color="000000"/>
            </w:tcBorders>
            <w:vAlign w:val="center"/>
          </w:tcPr>
          <w:p w:rsidR="00D23F16" w:rsidRDefault="00D23F16">
            <w:pPr>
              <w:pStyle w:val="Style8"/>
              <w:widowControl/>
              <w:jc w:val="center"/>
              <w:rPr>
                <w:sz w:val="20"/>
                <w:szCs w:val="20"/>
              </w:rPr>
            </w:pPr>
          </w:p>
        </w:tc>
        <w:tc>
          <w:tcPr>
            <w:tcW w:w="567" w:type="dxa"/>
            <w:tcBorders>
              <w:top w:val="single" w:sz="6" w:space="0" w:color="000000"/>
              <w:left w:val="single" w:sz="4" w:space="0" w:color="000000"/>
              <w:bottom w:val="single" w:sz="6" w:space="0" w:color="000000"/>
              <w:right w:val="single" w:sz="6" w:space="0" w:color="000000"/>
            </w:tcBorders>
            <w:vAlign w:val="center"/>
          </w:tcPr>
          <w:p w:rsidR="00D23F16" w:rsidRDefault="00D23F16">
            <w:pPr>
              <w:pStyle w:val="Style8"/>
              <w:widowControl/>
              <w:jc w:val="center"/>
              <w:rPr>
                <w:sz w:val="20"/>
                <w:szCs w:val="20"/>
              </w:rPr>
            </w:pPr>
          </w:p>
        </w:tc>
      </w:tr>
    </w:tbl>
    <w:p w:rsidR="00D23F16" w:rsidRDefault="00D23F16">
      <w:pPr>
        <w:pStyle w:val="Style3"/>
        <w:spacing w:before="2"/>
        <w:jc w:val="both"/>
        <w:rPr>
          <w:sz w:val="20"/>
          <w:szCs w:val="20"/>
        </w:rPr>
      </w:pPr>
    </w:p>
    <w:p w:rsidR="00D23F16" w:rsidRDefault="00D23F16">
      <w:pPr>
        <w:pStyle w:val="Style3"/>
        <w:spacing w:before="2"/>
        <w:jc w:val="both"/>
        <w:rPr>
          <w:sz w:val="20"/>
          <w:szCs w:val="20"/>
        </w:rPr>
      </w:pPr>
    </w:p>
    <w:p w:rsidR="00D23F16" w:rsidRDefault="005B3AA7">
      <w:pPr>
        <w:pStyle w:val="Style3"/>
        <w:spacing w:before="2"/>
        <w:jc w:val="both"/>
        <w:rPr>
          <w:sz w:val="18"/>
          <w:szCs w:val="20"/>
        </w:rPr>
      </w:pPr>
      <w:r>
        <w:rPr>
          <w:sz w:val="18"/>
          <w:szCs w:val="20"/>
        </w:rPr>
        <w:t xml:space="preserve">*- 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Pr>
          <w:sz w:val="18"/>
          <w:szCs w:val="20"/>
        </w:rPr>
        <w:t>С</w:t>
      </w:r>
      <w:proofErr w:type="gramEnd"/>
      <w:r>
        <w:rPr>
          <w:sz w:val="18"/>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D23F16" w:rsidRDefault="005B3AA7">
      <w:pPr>
        <w:pStyle w:val="Style3"/>
        <w:spacing w:before="2"/>
        <w:jc w:val="both"/>
        <w:rPr>
          <w:sz w:val="18"/>
          <w:szCs w:val="20"/>
        </w:rPr>
      </w:pPr>
      <w:r>
        <w:rPr>
          <w:sz w:val="18"/>
          <w:szCs w:val="20"/>
        </w:rPr>
        <w:t xml:space="preserve">**- В соответствии с ГОСТ </w:t>
      </w:r>
      <w:proofErr w:type="gramStart"/>
      <w:r>
        <w:rPr>
          <w:sz w:val="18"/>
          <w:szCs w:val="20"/>
        </w:rPr>
        <w:t>Р</w:t>
      </w:r>
      <w:proofErr w:type="gramEnd"/>
      <w:r>
        <w:rPr>
          <w:sz w:val="18"/>
          <w:szCs w:val="20"/>
        </w:rPr>
        <w:t xml:space="preserve"> ИСО 16121-4-2011 «Эргономика транспортных средств. Требования к рабочему месту водителя автобуса». </w:t>
      </w:r>
      <w:proofErr w:type="gramStart"/>
      <w:r>
        <w:rPr>
          <w:sz w:val="18"/>
          <w:szCs w:val="20"/>
        </w:rPr>
        <w:t>Транспортное средство с низким расположением пола (</w:t>
      </w:r>
      <w:proofErr w:type="spellStart"/>
      <w:r>
        <w:rPr>
          <w:sz w:val="18"/>
          <w:szCs w:val="20"/>
        </w:rPr>
        <w:t>low-floor</w:t>
      </w:r>
      <w:proofErr w:type="spellEnd"/>
      <w:r>
        <w:rPr>
          <w:sz w:val="18"/>
          <w:szCs w:val="20"/>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D23F16" w:rsidRDefault="005B3AA7">
      <w:pPr>
        <w:pStyle w:val="Style29"/>
        <w:widowControl/>
        <w:tabs>
          <w:tab w:val="left" w:pos="1008"/>
        </w:tabs>
        <w:spacing w:line="240" w:lineRule="exact"/>
        <w:rPr>
          <w:rStyle w:val="FontStyle54"/>
          <w:sz w:val="18"/>
          <w:szCs w:val="20"/>
        </w:rPr>
      </w:pPr>
      <w:r>
        <w:rPr>
          <w:rStyle w:val="FontStyle54"/>
          <w:sz w:val="18"/>
          <w:szCs w:val="20"/>
        </w:rPr>
        <w:t>__________________________________________________________________________</w:t>
      </w:r>
      <w:r>
        <w:rPr>
          <w:rStyle w:val="FontStyle54"/>
          <w:sz w:val="18"/>
          <w:szCs w:val="20"/>
        </w:rPr>
        <w:tab/>
      </w:r>
      <w:r>
        <w:rPr>
          <w:rStyle w:val="FontStyle54"/>
          <w:sz w:val="18"/>
          <w:szCs w:val="20"/>
        </w:rPr>
        <w:tab/>
        <w:t>___________________</w:t>
      </w:r>
      <w:r>
        <w:rPr>
          <w:rStyle w:val="FontStyle54"/>
          <w:sz w:val="18"/>
          <w:szCs w:val="20"/>
        </w:rPr>
        <w:tab/>
      </w:r>
      <w:r>
        <w:rPr>
          <w:rStyle w:val="FontStyle54"/>
          <w:sz w:val="18"/>
          <w:szCs w:val="20"/>
        </w:rPr>
        <w:tab/>
        <w:t>____________________________</w:t>
      </w:r>
    </w:p>
    <w:p w:rsidR="00D23F16" w:rsidRDefault="005B3AA7">
      <w:pPr>
        <w:pStyle w:val="Style20"/>
        <w:widowControl/>
        <w:tabs>
          <w:tab w:val="left" w:pos="9024"/>
          <w:tab w:val="left" w:pos="11664"/>
        </w:tabs>
        <w:spacing w:line="240" w:lineRule="exact"/>
        <w:jc w:val="both"/>
        <w:rPr>
          <w:sz w:val="18"/>
          <w:szCs w:val="20"/>
        </w:rPr>
        <w:sectPr w:rsidR="00D23F16">
          <w:pgSz w:w="16838" w:h="11906" w:orient="landscape"/>
          <w:pgMar w:top="426" w:right="567" w:bottom="567" w:left="567" w:header="720" w:footer="720" w:gutter="0"/>
          <w:pgNumType w:start="1"/>
          <w:cols w:space="720"/>
          <w:docGrid w:linePitch="360"/>
        </w:sectPr>
      </w:pPr>
      <w:r>
        <w:rPr>
          <w:rStyle w:val="FontStyle39"/>
          <w:b w:val="0"/>
          <w:sz w:val="18"/>
          <w:szCs w:val="20"/>
        </w:rPr>
        <w:t xml:space="preserve">(должность лица, уполномоченного на осуществление </w:t>
      </w:r>
      <w:r>
        <w:rPr>
          <w:rStyle w:val="FontStyle54"/>
          <w:sz w:val="18"/>
          <w:szCs w:val="20"/>
        </w:rPr>
        <w:t xml:space="preserve">действий </w:t>
      </w:r>
      <w:r>
        <w:rPr>
          <w:rStyle w:val="FontStyle39"/>
          <w:b w:val="0"/>
          <w:sz w:val="18"/>
          <w:szCs w:val="20"/>
        </w:rPr>
        <w:t>от имени заявителя)</w:t>
      </w:r>
      <w:r>
        <w:rPr>
          <w:rStyle w:val="FontStyle39"/>
          <w:b w:val="0"/>
          <w:sz w:val="18"/>
          <w:szCs w:val="20"/>
        </w:rPr>
        <w:tab/>
        <w:t>(подпись)</w:t>
      </w:r>
      <w:r>
        <w:rPr>
          <w:rStyle w:val="FontStyle39"/>
          <w:b w:val="0"/>
          <w:sz w:val="18"/>
          <w:szCs w:val="20"/>
        </w:rPr>
        <w:tab/>
      </w:r>
      <w:r>
        <w:rPr>
          <w:rStyle w:val="FontStyle54"/>
          <w:sz w:val="18"/>
          <w:szCs w:val="20"/>
        </w:rPr>
        <w:t>(расшифровка подписи)</w:t>
      </w:r>
    </w:p>
    <w:p w:rsidR="00D23F16" w:rsidRDefault="00D23F16">
      <w:pPr>
        <w:pStyle w:val="ConsPlusNormal"/>
        <w:jc w:val="right"/>
        <w:outlineLvl w:val="1"/>
        <w:rPr>
          <w:rFonts w:ascii="Times New Roman" w:hAnsi="Times New Roman"/>
        </w:rPr>
      </w:pPr>
    </w:p>
    <w:p w:rsidR="00D23F16" w:rsidRDefault="00D235B0">
      <w:pPr>
        <w:pStyle w:val="ConsPlusNormal"/>
        <w:jc w:val="right"/>
        <w:outlineLvl w:val="1"/>
        <w:rPr>
          <w:rFonts w:ascii="Times New Roman" w:hAnsi="Times New Roman"/>
        </w:rPr>
      </w:pPr>
      <w:r>
        <w:rPr>
          <w:rFonts w:ascii="Times New Roman" w:hAnsi="Times New Roman"/>
          <w:sz w:val="26"/>
          <w:szCs w:val="28"/>
        </w:rPr>
        <w:t>Приложение</w:t>
      </w:r>
      <w:r w:rsidR="005B3AA7">
        <w:rPr>
          <w:rFonts w:ascii="Times New Roman" w:hAnsi="Times New Roman"/>
          <w:sz w:val="26"/>
          <w:szCs w:val="28"/>
        </w:rPr>
        <w:t xml:space="preserve"> 6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rPr>
      </w:pPr>
      <w:r>
        <w:rPr>
          <w:rFonts w:ascii="Times New Roman" w:hAnsi="Times New Roman"/>
          <w:color w:val="000000" w:themeColor="text1"/>
          <w:sz w:val="26"/>
          <w:szCs w:val="26"/>
        </w:rPr>
        <w:t xml:space="preserve">Форма 6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территории города Новоалтайска Алтайского края</w:t>
      </w:r>
    </w:p>
    <w:p w:rsidR="00D23F16" w:rsidRDefault="00D23F16">
      <w:pPr>
        <w:pStyle w:val="ConsPlusNormal"/>
        <w:jc w:val="right"/>
        <w:rPr>
          <w:rFonts w:ascii="Times New Roman" w:hAnsi="Times New Roman"/>
          <w:sz w:val="26"/>
          <w:szCs w:val="26"/>
        </w:rPr>
      </w:pPr>
    </w:p>
    <w:p w:rsidR="00D23F16" w:rsidRDefault="005B3AA7">
      <w:pPr>
        <w:pStyle w:val="Style3"/>
        <w:widowControl/>
        <w:jc w:val="center"/>
        <w:rPr>
          <w:rStyle w:val="FontStyle32"/>
          <w:sz w:val="26"/>
          <w:szCs w:val="26"/>
        </w:rPr>
      </w:pPr>
      <w:r>
        <w:rPr>
          <w:rStyle w:val="FontStyle32"/>
          <w:sz w:val="26"/>
          <w:szCs w:val="26"/>
        </w:rPr>
        <w:t>СПИСОК</w:t>
      </w:r>
    </w:p>
    <w:p w:rsidR="00D23F16" w:rsidRDefault="005B3AA7">
      <w:pPr>
        <w:pStyle w:val="Style3"/>
        <w:widowControl/>
        <w:jc w:val="center"/>
        <w:rPr>
          <w:rStyle w:val="FontStyle39"/>
          <w:b w:val="0"/>
          <w:sz w:val="26"/>
          <w:szCs w:val="26"/>
        </w:rPr>
      </w:pPr>
      <w:r>
        <w:rPr>
          <w:rStyle w:val="FontStyle32"/>
          <w:sz w:val="26"/>
          <w:szCs w:val="26"/>
        </w:rPr>
        <w:t xml:space="preserve">транспортных средств, имевшихся в распоряжении </w:t>
      </w:r>
      <w:r>
        <w:rPr>
          <w:rStyle w:val="FontStyle39"/>
          <w:b w:val="0"/>
          <w:sz w:val="26"/>
          <w:szCs w:val="26"/>
        </w:rPr>
        <w:t>в течение года,</w:t>
      </w:r>
    </w:p>
    <w:p w:rsidR="00D23F16" w:rsidRDefault="005B3AA7">
      <w:pPr>
        <w:pStyle w:val="Style3"/>
        <w:widowControl/>
        <w:jc w:val="center"/>
        <w:rPr>
          <w:rStyle w:val="FontStyle39"/>
          <w:sz w:val="26"/>
          <w:szCs w:val="26"/>
        </w:rPr>
      </w:pPr>
      <w:r>
        <w:rPr>
          <w:rStyle w:val="FontStyle39"/>
          <w:b w:val="0"/>
          <w:sz w:val="26"/>
          <w:szCs w:val="26"/>
        </w:rPr>
        <w:t>предшествующего дате проведения открытого конкурса</w:t>
      </w:r>
    </w:p>
    <w:p w:rsidR="00D23F16" w:rsidRDefault="00D23F16">
      <w:pPr>
        <w:pStyle w:val="Style20"/>
        <w:widowControl/>
        <w:spacing w:before="46"/>
        <w:rPr>
          <w:rStyle w:val="FontStyle39"/>
          <w:b w:val="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1598"/>
        <w:gridCol w:w="1393"/>
        <w:gridCol w:w="1598"/>
        <w:gridCol w:w="1699"/>
        <w:gridCol w:w="2960"/>
        <w:gridCol w:w="1272"/>
        <w:gridCol w:w="1417"/>
        <w:gridCol w:w="2543"/>
      </w:tblGrid>
      <w:tr w:rsidR="00D23F16">
        <w:trPr>
          <w:cantSplit/>
          <w:trHeight w:val="3405"/>
          <w:jc w:val="center"/>
        </w:trPr>
        <w:tc>
          <w:tcPr>
            <w:tcW w:w="645"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 xml:space="preserve">№ </w:t>
            </w:r>
            <w:proofErr w:type="gramStart"/>
            <w:r>
              <w:rPr>
                <w:rStyle w:val="FontStyle39"/>
                <w:b w:val="0"/>
                <w:sz w:val="20"/>
                <w:szCs w:val="22"/>
              </w:rPr>
              <w:t>п</w:t>
            </w:r>
            <w:proofErr w:type="gramEnd"/>
            <w:r>
              <w:rPr>
                <w:rStyle w:val="FontStyle39"/>
                <w:b w:val="0"/>
                <w:sz w:val="20"/>
                <w:szCs w:val="22"/>
              </w:rPr>
              <w:t>/п</w:t>
            </w:r>
          </w:p>
        </w:tc>
        <w:tc>
          <w:tcPr>
            <w:tcW w:w="1598"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Марка транспортного средства</w:t>
            </w:r>
          </w:p>
        </w:tc>
        <w:tc>
          <w:tcPr>
            <w:tcW w:w="1393" w:type="dxa"/>
            <w:vMerge w:val="restart"/>
            <w:vAlign w:val="center"/>
          </w:tcPr>
          <w:p w:rsidR="00D23F16" w:rsidRDefault="005B3AA7">
            <w:pPr>
              <w:pStyle w:val="Style20"/>
              <w:widowControl/>
              <w:spacing w:before="46"/>
              <w:jc w:val="center"/>
              <w:rPr>
                <w:rStyle w:val="FontStyle39"/>
                <w:b w:val="0"/>
                <w:sz w:val="20"/>
                <w:szCs w:val="22"/>
              </w:rPr>
            </w:pPr>
            <w:proofErr w:type="spellStart"/>
            <w:r>
              <w:rPr>
                <w:rStyle w:val="FontStyle40"/>
                <w:sz w:val="20"/>
                <w:szCs w:val="22"/>
              </w:rPr>
              <w:t>гос</w:t>
            </w:r>
            <w:proofErr w:type="gramStart"/>
            <w:r>
              <w:rPr>
                <w:rStyle w:val="FontStyle40"/>
                <w:sz w:val="20"/>
                <w:szCs w:val="22"/>
              </w:rPr>
              <w:t>.р</w:t>
            </w:r>
            <w:proofErr w:type="gramEnd"/>
            <w:r>
              <w:rPr>
                <w:rStyle w:val="FontStyle40"/>
                <w:sz w:val="20"/>
                <w:szCs w:val="22"/>
              </w:rPr>
              <w:t>ег.знак</w:t>
            </w:r>
            <w:proofErr w:type="spellEnd"/>
            <w:r>
              <w:rPr>
                <w:rStyle w:val="FontStyle40"/>
                <w:sz w:val="20"/>
                <w:szCs w:val="22"/>
                <w:lang w:val="en-US"/>
              </w:rPr>
              <w:t>:</w:t>
            </w:r>
            <w:r>
              <w:rPr>
                <w:rStyle w:val="FontStyle40"/>
                <w:sz w:val="20"/>
                <w:szCs w:val="22"/>
              </w:rPr>
              <w:t xml:space="preserve"> ТС</w:t>
            </w:r>
          </w:p>
        </w:tc>
        <w:tc>
          <w:tcPr>
            <w:tcW w:w="1598"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Год выпуска транспортного средства</w:t>
            </w:r>
          </w:p>
        </w:tc>
        <w:tc>
          <w:tcPr>
            <w:tcW w:w="1699"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Вид владения транспортным средством (собственность, лизинг, аренда, иное законное право)</w:t>
            </w:r>
          </w:p>
        </w:tc>
        <w:tc>
          <w:tcPr>
            <w:tcW w:w="2960"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689" w:type="dxa"/>
            <w:gridSpan w:val="2"/>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2543" w:type="dxa"/>
            <w:vMerge w:val="restart"/>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D23F16">
        <w:trPr>
          <w:cantSplit/>
          <w:trHeight w:val="435"/>
          <w:jc w:val="center"/>
        </w:trPr>
        <w:tc>
          <w:tcPr>
            <w:tcW w:w="645" w:type="dxa"/>
            <w:vMerge/>
            <w:vAlign w:val="center"/>
          </w:tcPr>
          <w:p w:rsidR="00D23F16" w:rsidRDefault="00D23F16">
            <w:pPr>
              <w:pStyle w:val="Style20"/>
              <w:widowControl/>
              <w:spacing w:before="46"/>
              <w:jc w:val="center"/>
              <w:rPr>
                <w:rStyle w:val="FontStyle39"/>
                <w:b w:val="0"/>
                <w:sz w:val="22"/>
                <w:szCs w:val="22"/>
              </w:rPr>
            </w:pPr>
          </w:p>
        </w:tc>
        <w:tc>
          <w:tcPr>
            <w:tcW w:w="1598" w:type="dxa"/>
            <w:vMerge/>
            <w:vAlign w:val="center"/>
          </w:tcPr>
          <w:p w:rsidR="00D23F16" w:rsidRDefault="00D23F16">
            <w:pPr>
              <w:pStyle w:val="Style20"/>
              <w:widowControl/>
              <w:spacing w:before="46"/>
              <w:jc w:val="center"/>
              <w:rPr>
                <w:rStyle w:val="FontStyle39"/>
                <w:b w:val="0"/>
                <w:sz w:val="22"/>
                <w:szCs w:val="22"/>
              </w:rPr>
            </w:pPr>
          </w:p>
        </w:tc>
        <w:tc>
          <w:tcPr>
            <w:tcW w:w="1393" w:type="dxa"/>
            <w:vMerge/>
            <w:vAlign w:val="center"/>
          </w:tcPr>
          <w:p w:rsidR="00D23F16" w:rsidRDefault="00D23F16">
            <w:pPr>
              <w:pStyle w:val="Style20"/>
              <w:widowControl/>
              <w:spacing w:before="46"/>
              <w:jc w:val="center"/>
              <w:rPr>
                <w:rStyle w:val="FontStyle40"/>
                <w:sz w:val="22"/>
                <w:szCs w:val="22"/>
              </w:rPr>
            </w:pPr>
          </w:p>
        </w:tc>
        <w:tc>
          <w:tcPr>
            <w:tcW w:w="1598" w:type="dxa"/>
            <w:vMerge/>
            <w:vAlign w:val="center"/>
          </w:tcPr>
          <w:p w:rsidR="00D23F16" w:rsidRDefault="00D23F16">
            <w:pPr>
              <w:pStyle w:val="Style20"/>
              <w:widowControl/>
              <w:spacing w:before="46"/>
              <w:jc w:val="center"/>
              <w:rPr>
                <w:rStyle w:val="FontStyle39"/>
                <w:b w:val="0"/>
                <w:sz w:val="22"/>
                <w:szCs w:val="22"/>
              </w:rPr>
            </w:pPr>
          </w:p>
        </w:tc>
        <w:tc>
          <w:tcPr>
            <w:tcW w:w="1699" w:type="dxa"/>
            <w:vMerge/>
            <w:vAlign w:val="center"/>
          </w:tcPr>
          <w:p w:rsidR="00D23F16" w:rsidRDefault="00D23F16">
            <w:pPr>
              <w:pStyle w:val="Style20"/>
              <w:widowControl/>
              <w:spacing w:before="46"/>
              <w:jc w:val="center"/>
              <w:rPr>
                <w:rStyle w:val="FontStyle39"/>
                <w:b w:val="0"/>
                <w:sz w:val="22"/>
                <w:szCs w:val="22"/>
              </w:rPr>
            </w:pPr>
          </w:p>
        </w:tc>
        <w:tc>
          <w:tcPr>
            <w:tcW w:w="2960" w:type="dxa"/>
            <w:vMerge/>
            <w:vAlign w:val="center"/>
          </w:tcPr>
          <w:p w:rsidR="00D23F16" w:rsidRDefault="00D23F16">
            <w:pPr>
              <w:pStyle w:val="Style20"/>
              <w:widowControl/>
              <w:spacing w:before="46"/>
              <w:jc w:val="center"/>
              <w:rPr>
                <w:rStyle w:val="FontStyle39"/>
                <w:b w:val="0"/>
                <w:sz w:val="22"/>
                <w:szCs w:val="22"/>
              </w:rPr>
            </w:pPr>
          </w:p>
        </w:tc>
        <w:tc>
          <w:tcPr>
            <w:tcW w:w="1272" w:type="dxa"/>
            <w:vAlign w:val="center"/>
          </w:tcPr>
          <w:p w:rsidR="00D23F16" w:rsidRDefault="005B3AA7">
            <w:pPr>
              <w:pStyle w:val="Style20"/>
              <w:spacing w:before="46"/>
              <w:jc w:val="center"/>
              <w:rPr>
                <w:rStyle w:val="FontStyle39"/>
                <w:b w:val="0"/>
                <w:sz w:val="20"/>
                <w:szCs w:val="22"/>
              </w:rPr>
            </w:pPr>
            <w:r>
              <w:rPr>
                <w:rStyle w:val="FontStyle39"/>
                <w:b w:val="0"/>
                <w:sz w:val="20"/>
                <w:szCs w:val="22"/>
              </w:rPr>
              <w:t>с</w:t>
            </w:r>
            <w:r>
              <w:rPr>
                <w:rStyle w:val="FontStyle39"/>
                <w:b w:val="0"/>
                <w:sz w:val="20"/>
                <w:szCs w:val="22"/>
                <w:lang w:val="en-US"/>
              </w:rPr>
              <w:t xml:space="preserve"> </w:t>
            </w:r>
            <w:proofErr w:type="spellStart"/>
            <w:r>
              <w:rPr>
                <w:rStyle w:val="FontStyle39"/>
                <w:b w:val="0"/>
                <w:sz w:val="20"/>
                <w:szCs w:val="22"/>
              </w:rPr>
              <w:t>дд.мм</w:t>
            </w:r>
            <w:proofErr w:type="gramStart"/>
            <w:r>
              <w:rPr>
                <w:rStyle w:val="FontStyle39"/>
                <w:b w:val="0"/>
                <w:sz w:val="20"/>
                <w:szCs w:val="22"/>
              </w:rPr>
              <w:t>.г</w:t>
            </w:r>
            <w:proofErr w:type="gramEnd"/>
            <w:r>
              <w:rPr>
                <w:rStyle w:val="FontStyle39"/>
                <w:b w:val="0"/>
                <w:sz w:val="20"/>
                <w:szCs w:val="22"/>
              </w:rPr>
              <w:t>г</w:t>
            </w:r>
            <w:proofErr w:type="spellEnd"/>
          </w:p>
        </w:tc>
        <w:tc>
          <w:tcPr>
            <w:tcW w:w="1417" w:type="dxa"/>
            <w:vAlign w:val="center"/>
          </w:tcPr>
          <w:p w:rsidR="00D23F16" w:rsidRDefault="005B3AA7">
            <w:pPr>
              <w:pStyle w:val="Style20"/>
              <w:spacing w:before="46"/>
              <w:jc w:val="center"/>
              <w:rPr>
                <w:rStyle w:val="FontStyle39"/>
                <w:b w:val="0"/>
                <w:sz w:val="20"/>
                <w:szCs w:val="22"/>
              </w:rPr>
            </w:pPr>
            <w:r>
              <w:rPr>
                <w:rStyle w:val="FontStyle39"/>
                <w:b w:val="0"/>
                <w:sz w:val="20"/>
                <w:szCs w:val="22"/>
              </w:rPr>
              <w:t xml:space="preserve">по </w:t>
            </w:r>
            <w:proofErr w:type="spellStart"/>
            <w:r>
              <w:rPr>
                <w:rStyle w:val="FontStyle39"/>
                <w:b w:val="0"/>
                <w:sz w:val="20"/>
                <w:szCs w:val="22"/>
              </w:rPr>
              <w:t>дд.мм</w:t>
            </w:r>
            <w:proofErr w:type="gramStart"/>
            <w:r>
              <w:rPr>
                <w:rStyle w:val="FontStyle39"/>
                <w:b w:val="0"/>
                <w:sz w:val="20"/>
                <w:szCs w:val="22"/>
              </w:rPr>
              <w:t>.г</w:t>
            </w:r>
            <w:proofErr w:type="gramEnd"/>
            <w:r>
              <w:rPr>
                <w:rStyle w:val="FontStyle39"/>
                <w:b w:val="0"/>
                <w:sz w:val="20"/>
                <w:szCs w:val="22"/>
              </w:rPr>
              <w:t>г</w:t>
            </w:r>
            <w:proofErr w:type="spellEnd"/>
          </w:p>
        </w:tc>
        <w:tc>
          <w:tcPr>
            <w:tcW w:w="2543" w:type="dxa"/>
            <w:vMerge/>
          </w:tcPr>
          <w:p w:rsidR="00D23F16" w:rsidRDefault="00D23F16">
            <w:pPr>
              <w:pStyle w:val="Style20"/>
              <w:widowControl/>
              <w:spacing w:before="46"/>
              <w:jc w:val="center"/>
              <w:rPr>
                <w:rStyle w:val="FontStyle39"/>
                <w:b w:val="0"/>
                <w:sz w:val="22"/>
                <w:szCs w:val="22"/>
              </w:rPr>
            </w:pPr>
          </w:p>
        </w:tc>
      </w:tr>
      <w:tr w:rsidR="00D23F16">
        <w:trPr>
          <w:jc w:val="center"/>
        </w:trPr>
        <w:tc>
          <w:tcPr>
            <w:tcW w:w="645"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1</w:t>
            </w:r>
          </w:p>
        </w:tc>
        <w:tc>
          <w:tcPr>
            <w:tcW w:w="1598"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2</w:t>
            </w:r>
          </w:p>
        </w:tc>
        <w:tc>
          <w:tcPr>
            <w:tcW w:w="1393"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3</w:t>
            </w:r>
          </w:p>
        </w:tc>
        <w:tc>
          <w:tcPr>
            <w:tcW w:w="1598"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4</w:t>
            </w:r>
          </w:p>
        </w:tc>
        <w:tc>
          <w:tcPr>
            <w:tcW w:w="1699"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5</w:t>
            </w:r>
          </w:p>
        </w:tc>
        <w:tc>
          <w:tcPr>
            <w:tcW w:w="2960"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6</w:t>
            </w:r>
          </w:p>
        </w:tc>
        <w:tc>
          <w:tcPr>
            <w:tcW w:w="1272"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7</w:t>
            </w:r>
          </w:p>
        </w:tc>
        <w:tc>
          <w:tcPr>
            <w:tcW w:w="1417"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8</w:t>
            </w:r>
          </w:p>
        </w:tc>
        <w:tc>
          <w:tcPr>
            <w:tcW w:w="2543" w:type="dxa"/>
          </w:tcPr>
          <w:p w:rsidR="00D23F16" w:rsidRDefault="005B3AA7">
            <w:pPr>
              <w:pStyle w:val="Style20"/>
              <w:widowControl/>
              <w:spacing w:before="46"/>
              <w:jc w:val="center"/>
              <w:rPr>
                <w:rStyle w:val="FontStyle39"/>
                <w:b w:val="0"/>
                <w:sz w:val="20"/>
                <w:szCs w:val="22"/>
              </w:rPr>
            </w:pPr>
            <w:r>
              <w:rPr>
                <w:rStyle w:val="FontStyle39"/>
                <w:b w:val="0"/>
                <w:sz w:val="20"/>
                <w:szCs w:val="22"/>
              </w:rPr>
              <w:t>8</w:t>
            </w:r>
          </w:p>
        </w:tc>
      </w:tr>
      <w:tr w:rsidR="00D23F16">
        <w:trPr>
          <w:jc w:val="center"/>
        </w:trPr>
        <w:tc>
          <w:tcPr>
            <w:tcW w:w="645"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1</w:t>
            </w:r>
          </w:p>
        </w:tc>
        <w:tc>
          <w:tcPr>
            <w:tcW w:w="1598" w:type="dxa"/>
            <w:vAlign w:val="center"/>
          </w:tcPr>
          <w:p w:rsidR="00D23F16" w:rsidRDefault="00D23F16">
            <w:pPr>
              <w:pStyle w:val="Style20"/>
              <w:widowControl/>
              <w:spacing w:before="46"/>
              <w:jc w:val="center"/>
              <w:rPr>
                <w:rStyle w:val="FontStyle39"/>
                <w:b w:val="0"/>
                <w:sz w:val="20"/>
                <w:szCs w:val="22"/>
              </w:rPr>
            </w:pPr>
          </w:p>
        </w:tc>
        <w:tc>
          <w:tcPr>
            <w:tcW w:w="1393" w:type="dxa"/>
            <w:vAlign w:val="center"/>
          </w:tcPr>
          <w:p w:rsidR="00D23F16" w:rsidRDefault="00D23F16">
            <w:pPr>
              <w:pStyle w:val="Style20"/>
              <w:widowControl/>
              <w:spacing w:before="46"/>
              <w:jc w:val="center"/>
              <w:rPr>
                <w:rStyle w:val="FontStyle39"/>
                <w:b w:val="0"/>
                <w:sz w:val="20"/>
                <w:szCs w:val="22"/>
              </w:rPr>
            </w:pPr>
          </w:p>
        </w:tc>
        <w:tc>
          <w:tcPr>
            <w:tcW w:w="1598" w:type="dxa"/>
            <w:vAlign w:val="center"/>
          </w:tcPr>
          <w:p w:rsidR="00D23F16" w:rsidRDefault="00D23F16">
            <w:pPr>
              <w:pStyle w:val="Style20"/>
              <w:widowControl/>
              <w:spacing w:before="46"/>
              <w:jc w:val="center"/>
              <w:rPr>
                <w:rStyle w:val="FontStyle39"/>
                <w:b w:val="0"/>
                <w:sz w:val="20"/>
                <w:szCs w:val="22"/>
              </w:rPr>
            </w:pPr>
          </w:p>
        </w:tc>
        <w:tc>
          <w:tcPr>
            <w:tcW w:w="1699" w:type="dxa"/>
            <w:vAlign w:val="center"/>
          </w:tcPr>
          <w:p w:rsidR="00D23F16" w:rsidRDefault="00D23F16">
            <w:pPr>
              <w:pStyle w:val="Style20"/>
              <w:widowControl/>
              <w:spacing w:before="46"/>
              <w:jc w:val="center"/>
              <w:rPr>
                <w:rStyle w:val="FontStyle39"/>
                <w:b w:val="0"/>
                <w:sz w:val="20"/>
                <w:szCs w:val="22"/>
              </w:rPr>
            </w:pPr>
          </w:p>
        </w:tc>
        <w:tc>
          <w:tcPr>
            <w:tcW w:w="2960" w:type="dxa"/>
            <w:vAlign w:val="center"/>
          </w:tcPr>
          <w:p w:rsidR="00D23F16" w:rsidRDefault="00D23F16">
            <w:pPr>
              <w:pStyle w:val="Style20"/>
              <w:widowControl/>
              <w:spacing w:before="46"/>
              <w:jc w:val="center"/>
              <w:rPr>
                <w:rStyle w:val="FontStyle39"/>
                <w:b w:val="0"/>
                <w:sz w:val="20"/>
                <w:szCs w:val="22"/>
              </w:rPr>
            </w:pPr>
          </w:p>
        </w:tc>
        <w:tc>
          <w:tcPr>
            <w:tcW w:w="1272" w:type="dxa"/>
            <w:vAlign w:val="center"/>
          </w:tcPr>
          <w:p w:rsidR="00D23F16" w:rsidRDefault="00D23F16">
            <w:pPr>
              <w:pStyle w:val="Style20"/>
              <w:widowControl/>
              <w:spacing w:before="46"/>
              <w:jc w:val="center"/>
              <w:rPr>
                <w:rStyle w:val="FontStyle39"/>
                <w:b w:val="0"/>
                <w:sz w:val="20"/>
                <w:szCs w:val="22"/>
              </w:rPr>
            </w:pPr>
          </w:p>
        </w:tc>
        <w:tc>
          <w:tcPr>
            <w:tcW w:w="1417" w:type="dxa"/>
            <w:vAlign w:val="center"/>
          </w:tcPr>
          <w:p w:rsidR="00D23F16" w:rsidRDefault="00D23F16">
            <w:pPr>
              <w:pStyle w:val="Style20"/>
              <w:widowControl/>
              <w:spacing w:before="46"/>
              <w:jc w:val="center"/>
              <w:rPr>
                <w:rStyle w:val="FontStyle39"/>
                <w:b w:val="0"/>
                <w:sz w:val="20"/>
                <w:szCs w:val="22"/>
              </w:rPr>
            </w:pPr>
          </w:p>
        </w:tc>
        <w:tc>
          <w:tcPr>
            <w:tcW w:w="2543" w:type="dxa"/>
          </w:tcPr>
          <w:p w:rsidR="00D23F16" w:rsidRDefault="00D23F16">
            <w:pPr>
              <w:pStyle w:val="Style20"/>
              <w:widowControl/>
              <w:spacing w:before="46"/>
              <w:jc w:val="center"/>
              <w:rPr>
                <w:rStyle w:val="FontStyle39"/>
                <w:b w:val="0"/>
                <w:sz w:val="20"/>
                <w:szCs w:val="22"/>
              </w:rPr>
            </w:pPr>
          </w:p>
        </w:tc>
      </w:tr>
      <w:tr w:rsidR="00D23F16">
        <w:trPr>
          <w:jc w:val="center"/>
        </w:trPr>
        <w:tc>
          <w:tcPr>
            <w:tcW w:w="645" w:type="dxa"/>
            <w:vAlign w:val="center"/>
          </w:tcPr>
          <w:p w:rsidR="00D23F16" w:rsidRDefault="005B3AA7">
            <w:pPr>
              <w:pStyle w:val="Style20"/>
              <w:widowControl/>
              <w:spacing w:before="46"/>
              <w:jc w:val="center"/>
              <w:rPr>
                <w:rStyle w:val="FontStyle39"/>
                <w:b w:val="0"/>
                <w:sz w:val="20"/>
                <w:szCs w:val="22"/>
              </w:rPr>
            </w:pPr>
            <w:r>
              <w:rPr>
                <w:rStyle w:val="FontStyle39"/>
                <w:b w:val="0"/>
                <w:sz w:val="20"/>
                <w:szCs w:val="22"/>
              </w:rPr>
              <w:t>…</w:t>
            </w:r>
          </w:p>
        </w:tc>
        <w:tc>
          <w:tcPr>
            <w:tcW w:w="1598" w:type="dxa"/>
            <w:vAlign w:val="center"/>
          </w:tcPr>
          <w:p w:rsidR="00D23F16" w:rsidRDefault="00D23F16">
            <w:pPr>
              <w:pStyle w:val="Style20"/>
              <w:widowControl/>
              <w:spacing w:before="46"/>
              <w:jc w:val="center"/>
              <w:rPr>
                <w:rStyle w:val="FontStyle39"/>
                <w:b w:val="0"/>
                <w:sz w:val="20"/>
                <w:szCs w:val="22"/>
              </w:rPr>
            </w:pPr>
          </w:p>
        </w:tc>
        <w:tc>
          <w:tcPr>
            <w:tcW w:w="1393" w:type="dxa"/>
            <w:vAlign w:val="center"/>
          </w:tcPr>
          <w:p w:rsidR="00D23F16" w:rsidRDefault="00D23F16">
            <w:pPr>
              <w:pStyle w:val="Style20"/>
              <w:widowControl/>
              <w:spacing w:before="46"/>
              <w:jc w:val="center"/>
              <w:rPr>
                <w:rStyle w:val="FontStyle39"/>
                <w:b w:val="0"/>
                <w:sz w:val="20"/>
                <w:szCs w:val="22"/>
              </w:rPr>
            </w:pPr>
          </w:p>
        </w:tc>
        <w:tc>
          <w:tcPr>
            <w:tcW w:w="1598" w:type="dxa"/>
            <w:vAlign w:val="center"/>
          </w:tcPr>
          <w:p w:rsidR="00D23F16" w:rsidRDefault="00D23F16">
            <w:pPr>
              <w:pStyle w:val="Style20"/>
              <w:widowControl/>
              <w:spacing w:before="46"/>
              <w:jc w:val="center"/>
              <w:rPr>
                <w:rStyle w:val="FontStyle39"/>
                <w:b w:val="0"/>
                <w:sz w:val="20"/>
                <w:szCs w:val="22"/>
              </w:rPr>
            </w:pPr>
          </w:p>
        </w:tc>
        <w:tc>
          <w:tcPr>
            <w:tcW w:w="1699" w:type="dxa"/>
            <w:vAlign w:val="center"/>
          </w:tcPr>
          <w:p w:rsidR="00D23F16" w:rsidRDefault="00D23F16">
            <w:pPr>
              <w:pStyle w:val="Style20"/>
              <w:widowControl/>
              <w:spacing w:before="46"/>
              <w:jc w:val="center"/>
              <w:rPr>
                <w:rStyle w:val="FontStyle39"/>
                <w:b w:val="0"/>
                <w:sz w:val="20"/>
                <w:szCs w:val="22"/>
              </w:rPr>
            </w:pPr>
          </w:p>
        </w:tc>
        <w:tc>
          <w:tcPr>
            <w:tcW w:w="2960" w:type="dxa"/>
            <w:vAlign w:val="center"/>
          </w:tcPr>
          <w:p w:rsidR="00D23F16" w:rsidRDefault="00D23F16">
            <w:pPr>
              <w:pStyle w:val="Style20"/>
              <w:widowControl/>
              <w:spacing w:before="46"/>
              <w:jc w:val="center"/>
              <w:rPr>
                <w:rStyle w:val="FontStyle39"/>
                <w:b w:val="0"/>
                <w:sz w:val="20"/>
                <w:szCs w:val="22"/>
              </w:rPr>
            </w:pPr>
          </w:p>
        </w:tc>
        <w:tc>
          <w:tcPr>
            <w:tcW w:w="1272" w:type="dxa"/>
            <w:vAlign w:val="center"/>
          </w:tcPr>
          <w:p w:rsidR="00D23F16" w:rsidRDefault="00D23F16">
            <w:pPr>
              <w:pStyle w:val="Style20"/>
              <w:widowControl/>
              <w:spacing w:before="46"/>
              <w:jc w:val="center"/>
              <w:rPr>
                <w:rStyle w:val="FontStyle39"/>
                <w:b w:val="0"/>
                <w:sz w:val="20"/>
                <w:szCs w:val="22"/>
              </w:rPr>
            </w:pPr>
          </w:p>
        </w:tc>
        <w:tc>
          <w:tcPr>
            <w:tcW w:w="1417" w:type="dxa"/>
            <w:vAlign w:val="center"/>
          </w:tcPr>
          <w:p w:rsidR="00D23F16" w:rsidRDefault="00D23F16">
            <w:pPr>
              <w:pStyle w:val="Style20"/>
              <w:widowControl/>
              <w:spacing w:before="46"/>
              <w:jc w:val="center"/>
              <w:rPr>
                <w:rStyle w:val="FontStyle39"/>
                <w:b w:val="0"/>
                <w:sz w:val="20"/>
                <w:szCs w:val="22"/>
              </w:rPr>
            </w:pPr>
          </w:p>
        </w:tc>
        <w:tc>
          <w:tcPr>
            <w:tcW w:w="2543" w:type="dxa"/>
          </w:tcPr>
          <w:p w:rsidR="00D23F16" w:rsidRDefault="00D23F16">
            <w:pPr>
              <w:pStyle w:val="Style20"/>
              <w:widowControl/>
              <w:spacing w:before="46"/>
              <w:jc w:val="center"/>
              <w:rPr>
                <w:rStyle w:val="FontStyle39"/>
                <w:b w:val="0"/>
                <w:sz w:val="20"/>
                <w:szCs w:val="22"/>
              </w:rPr>
            </w:pPr>
          </w:p>
        </w:tc>
      </w:tr>
    </w:tbl>
    <w:p w:rsidR="00D23F16" w:rsidRDefault="00D23F16">
      <w:pPr>
        <w:spacing w:after="72" w:line="1" w:lineRule="exact"/>
        <w:rPr>
          <w:sz w:val="22"/>
          <w:szCs w:val="22"/>
        </w:rPr>
      </w:pPr>
    </w:p>
    <w:p w:rsidR="00D23F16" w:rsidRDefault="005B3AA7">
      <w:pPr>
        <w:pStyle w:val="Style29"/>
        <w:widowControl/>
        <w:tabs>
          <w:tab w:val="left" w:pos="1008"/>
        </w:tabs>
        <w:spacing w:line="276" w:lineRule="auto"/>
        <w:rPr>
          <w:rStyle w:val="FontStyle54"/>
          <w:sz w:val="22"/>
          <w:szCs w:val="22"/>
        </w:rPr>
      </w:pPr>
      <w:r>
        <w:rPr>
          <w:rStyle w:val="FontStyle54"/>
          <w:sz w:val="22"/>
          <w:szCs w:val="22"/>
        </w:rPr>
        <w:t>________________________________________________________________</w:t>
      </w:r>
      <w:r>
        <w:rPr>
          <w:rStyle w:val="FontStyle54"/>
          <w:sz w:val="22"/>
          <w:szCs w:val="22"/>
        </w:rPr>
        <w:tab/>
        <w:t xml:space="preserve">     _____________</w:t>
      </w:r>
      <w:r>
        <w:rPr>
          <w:rStyle w:val="FontStyle54"/>
          <w:sz w:val="22"/>
          <w:szCs w:val="22"/>
        </w:rPr>
        <w:tab/>
        <w:t xml:space="preserve">                  ____________________</w:t>
      </w:r>
    </w:p>
    <w:p w:rsidR="00D23F16" w:rsidRDefault="005B3AA7">
      <w:pPr>
        <w:pStyle w:val="Style20"/>
        <w:widowControl/>
        <w:tabs>
          <w:tab w:val="left" w:pos="9024"/>
          <w:tab w:val="left" w:pos="11664"/>
        </w:tabs>
        <w:spacing w:line="276" w:lineRule="auto"/>
        <w:jc w:val="both"/>
        <w:rPr>
          <w:rStyle w:val="FontStyle54"/>
          <w:sz w:val="22"/>
          <w:szCs w:val="22"/>
        </w:rPr>
      </w:pPr>
      <w:r>
        <w:rPr>
          <w:rStyle w:val="FontStyle39"/>
          <w:b w:val="0"/>
          <w:sz w:val="22"/>
          <w:szCs w:val="22"/>
        </w:rPr>
        <w:t xml:space="preserve">(должность лица, уполномоченного на осуществление </w:t>
      </w:r>
      <w:r>
        <w:rPr>
          <w:rStyle w:val="FontStyle54"/>
          <w:sz w:val="22"/>
          <w:szCs w:val="22"/>
        </w:rPr>
        <w:t xml:space="preserve">действий </w:t>
      </w:r>
      <w:r>
        <w:rPr>
          <w:rStyle w:val="FontStyle39"/>
          <w:b w:val="0"/>
          <w:sz w:val="22"/>
          <w:szCs w:val="22"/>
        </w:rPr>
        <w:t>от имени заявителя)</w:t>
      </w:r>
      <w:r>
        <w:rPr>
          <w:rStyle w:val="FontStyle39"/>
          <w:b w:val="0"/>
          <w:sz w:val="22"/>
          <w:szCs w:val="22"/>
        </w:rPr>
        <w:tab/>
        <w:t>(подпись)</w:t>
      </w:r>
      <w:r>
        <w:rPr>
          <w:rStyle w:val="FontStyle39"/>
          <w:b w:val="0"/>
          <w:sz w:val="22"/>
          <w:szCs w:val="22"/>
        </w:rPr>
        <w:tab/>
      </w:r>
      <w:r>
        <w:rPr>
          <w:rStyle w:val="FontStyle54"/>
          <w:sz w:val="22"/>
          <w:szCs w:val="22"/>
        </w:rPr>
        <w:t>(расшифровка подписи)</w:t>
      </w:r>
    </w:p>
    <w:p w:rsidR="00D23F16" w:rsidRDefault="005B3AA7">
      <w:pPr>
        <w:pStyle w:val="Style21"/>
        <w:widowControl/>
        <w:spacing w:before="29" w:line="276" w:lineRule="auto"/>
        <w:ind w:firstLine="8931"/>
        <w:rPr>
          <w:rStyle w:val="FontStyle40"/>
          <w:sz w:val="22"/>
          <w:szCs w:val="22"/>
        </w:rPr>
      </w:pPr>
      <w:r>
        <w:rPr>
          <w:rStyle w:val="FontStyle40"/>
          <w:sz w:val="22"/>
          <w:szCs w:val="22"/>
        </w:rPr>
        <w:t>М.П. (при наличии)</w:t>
      </w:r>
    </w:p>
    <w:p w:rsidR="00D23F16" w:rsidRDefault="00D23F16"/>
    <w:p w:rsidR="00D23F16" w:rsidRDefault="00D235B0">
      <w:pPr>
        <w:pStyle w:val="ConsPlusNormal"/>
        <w:jc w:val="right"/>
        <w:outlineLvl w:val="1"/>
        <w:rPr>
          <w:rFonts w:ascii="Times New Roman" w:hAnsi="Times New Roman"/>
        </w:rPr>
      </w:pPr>
      <w:r>
        <w:rPr>
          <w:rFonts w:ascii="Times New Roman" w:hAnsi="Times New Roman"/>
          <w:sz w:val="26"/>
          <w:szCs w:val="28"/>
        </w:rPr>
        <w:t>Приложение</w:t>
      </w:r>
      <w:r w:rsidR="005B3AA7">
        <w:rPr>
          <w:rFonts w:ascii="Times New Roman" w:hAnsi="Times New Roman"/>
          <w:sz w:val="26"/>
          <w:szCs w:val="28"/>
        </w:rPr>
        <w:t xml:space="preserve"> 7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rPr>
      </w:pPr>
      <w:r>
        <w:rPr>
          <w:rFonts w:ascii="Times New Roman" w:hAnsi="Times New Roman"/>
          <w:color w:val="000000" w:themeColor="text1"/>
          <w:sz w:val="26"/>
          <w:szCs w:val="26"/>
        </w:rPr>
        <w:t>Форма 7</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территории города Новоалтайска Алтайского края</w:t>
      </w:r>
    </w:p>
    <w:p w:rsidR="00D23F16" w:rsidRDefault="005B3AA7">
      <w:pPr>
        <w:pStyle w:val="Style3"/>
        <w:widowControl/>
        <w:jc w:val="center"/>
        <w:rPr>
          <w:rStyle w:val="FontStyle32"/>
          <w:sz w:val="26"/>
          <w:szCs w:val="26"/>
        </w:rPr>
      </w:pPr>
      <w:r>
        <w:rPr>
          <w:rStyle w:val="FontStyle32"/>
          <w:sz w:val="26"/>
          <w:szCs w:val="26"/>
        </w:rPr>
        <w:t>СВЕДЕНИЯ</w:t>
      </w:r>
    </w:p>
    <w:p w:rsidR="00D23F16" w:rsidRDefault="005B3AA7">
      <w:pPr>
        <w:pStyle w:val="Style3"/>
        <w:widowControl/>
        <w:jc w:val="center"/>
        <w:rPr>
          <w:rStyle w:val="FontStyle39"/>
          <w:b w:val="0"/>
          <w:sz w:val="26"/>
          <w:szCs w:val="26"/>
        </w:rPr>
      </w:pPr>
      <w:r>
        <w:rPr>
          <w:rStyle w:val="FontStyle32"/>
          <w:sz w:val="26"/>
          <w:szCs w:val="26"/>
        </w:rPr>
        <w:t xml:space="preserve">об опыте осуществления регулярных перевозок, </w:t>
      </w:r>
      <w:r>
        <w:rPr>
          <w:rStyle w:val="FontStyle39"/>
          <w:b w:val="0"/>
          <w:sz w:val="26"/>
          <w:szCs w:val="26"/>
        </w:rPr>
        <w:t>подтверждаемого исполнением государственных или муниципальных контрактов</w:t>
      </w:r>
      <w:r>
        <w:rPr>
          <w:rStyle w:val="FontStyle39"/>
          <w:b w:val="0"/>
          <w:sz w:val="26"/>
          <w:szCs w:val="26"/>
        </w:rPr>
        <w:b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Pr>
          <w:rStyle w:val="FontStyle39"/>
          <w:b w:val="0"/>
          <w:sz w:val="26"/>
          <w:szCs w:val="26"/>
        </w:rPr>
        <w:br/>
        <w:t>муниципальными нормативными правовыми актами</w:t>
      </w:r>
    </w:p>
    <w:p w:rsidR="00D23F16" w:rsidRDefault="00D23F16">
      <w:pPr>
        <w:pStyle w:val="Style20"/>
        <w:widowControl/>
        <w:spacing w:before="46"/>
        <w:jc w:val="both"/>
        <w:rPr>
          <w:rStyle w:val="FontStyle39"/>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0"/>
        <w:gridCol w:w="1843"/>
        <w:gridCol w:w="1559"/>
        <w:gridCol w:w="6600"/>
      </w:tblGrid>
      <w:tr w:rsidR="00D23F16">
        <w:tc>
          <w:tcPr>
            <w:tcW w:w="675" w:type="dxa"/>
            <w:vAlign w:val="center"/>
          </w:tcPr>
          <w:p w:rsidR="00D23F16" w:rsidRDefault="005B3AA7">
            <w:pPr>
              <w:pStyle w:val="Style20"/>
              <w:widowControl/>
              <w:spacing w:before="46"/>
              <w:jc w:val="center"/>
              <w:rPr>
                <w:bCs/>
                <w:sz w:val="22"/>
                <w:szCs w:val="22"/>
              </w:rPr>
            </w:pPr>
            <w:r>
              <w:rPr>
                <w:bCs/>
                <w:sz w:val="22"/>
                <w:szCs w:val="22"/>
              </w:rPr>
              <w:t xml:space="preserve">№ </w:t>
            </w:r>
            <w:proofErr w:type="gramStart"/>
            <w:r>
              <w:rPr>
                <w:bCs/>
                <w:sz w:val="22"/>
                <w:szCs w:val="22"/>
              </w:rPr>
              <w:t>п</w:t>
            </w:r>
            <w:proofErr w:type="gramEnd"/>
            <w:r>
              <w:rPr>
                <w:bCs/>
                <w:sz w:val="22"/>
                <w:szCs w:val="22"/>
              </w:rPr>
              <w:t>/п</w:t>
            </w:r>
          </w:p>
        </w:tc>
        <w:tc>
          <w:tcPr>
            <w:tcW w:w="4110" w:type="dxa"/>
            <w:vAlign w:val="center"/>
          </w:tcPr>
          <w:p w:rsidR="00D23F16" w:rsidRDefault="005B3AA7">
            <w:pPr>
              <w:pStyle w:val="Style20"/>
              <w:widowControl/>
              <w:spacing w:before="46"/>
              <w:jc w:val="center"/>
              <w:rPr>
                <w:bCs/>
                <w:sz w:val="22"/>
                <w:szCs w:val="22"/>
              </w:rPr>
            </w:pPr>
            <w:r>
              <w:rPr>
                <w:bCs/>
                <w:sz w:val="22"/>
                <w:szCs w:val="22"/>
              </w:rPr>
              <w:t>Наименование документа, подтверждающего опыт (с указанием реквизитов документа)</w:t>
            </w:r>
          </w:p>
        </w:tc>
        <w:tc>
          <w:tcPr>
            <w:tcW w:w="1843" w:type="dxa"/>
            <w:vAlign w:val="center"/>
          </w:tcPr>
          <w:p w:rsidR="00D23F16" w:rsidRDefault="005B3AA7">
            <w:pPr>
              <w:pStyle w:val="Style20"/>
              <w:widowControl/>
              <w:spacing w:before="46"/>
              <w:jc w:val="center"/>
              <w:rPr>
                <w:bCs/>
                <w:sz w:val="22"/>
                <w:szCs w:val="22"/>
              </w:rPr>
            </w:pPr>
            <w:r>
              <w:rPr>
                <w:bCs/>
                <w:sz w:val="22"/>
                <w:szCs w:val="22"/>
              </w:rPr>
              <w:t>Вид регулярных перевозок</w:t>
            </w:r>
          </w:p>
        </w:tc>
        <w:tc>
          <w:tcPr>
            <w:tcW w:w="1559" w:type="dxa"/>
            <w:vAlign w:val="center"/>
          </w:tcPr>
          <w:p w:rsidR="00D23F16" w:rsidRDefault="005B3AA7">
            <w:pPr>
              <w:pStyle w:val="Style20"/>
              <w:widowControl/>
              <w:spacing w:before="46"/>
              <w:jc w:val="center"/>
              <w:rPr>
                <w:bCs/>
                <w:sz w:val="22"/>
                <w:szCs w:val="22"/>
              </w:rPr>
            </w:pPr>
            <w:r>
              <w:rPr>
                <w:bCs/>
                <w:sz w:val="22"/>
                <w:szCs w:val="22"/>
              </w:rPr>
              <w:t>Заказчик регулярных перевозок (наименование адрес, телефон, контактное лицо)</w:t>
            </w:r>
          </w:p>
        </w:tc>
        <w:tc>
          <w:tcPr>
            <w:tcW w:w="6600" w:type="dxa"/>
            <w:vAlign w:val="center"/>
          </w:tcPr>
          <w:p w:rsidR="00D23F16" w:rsidRDefault="005B3AA7">
            <w:pPr>
              <w:pStyle w:val="Style20"/>
              <w:widowControl/>
              <w:spacing w:before="46"/>
              <w:jc w:val="center"/>
              <w:rPr>
                <w:bCs/>
                <w:sz w:val="22"/>
                <w:szCs w:val="22"/>
              </w:rPr>
            </w:pPr>
            <w:r>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D23F16">
        <w:tc>
          <w:tcPr>
            <w:tcW w:w="675" w:type="dxa"/>
            <w:vAlign w:val="center"/>
          </w:tcPr>
          <w:p w:rsidR="00D23F16" w:rsidRDefault="005B3AA7">
            <w:pPr>
              <w:pStyle w:val="Style20"/>
              <w:widowControl/>
              <w:spacing w:before="46"/>
              <w:jc w:val="center"/>
              <w:rPr>
                <w:bCs/>
                <w:sz w:val="22"/>
                <w:szCs w:val="22"/>
              </w:rPr>
            </w:pPr>
            <w:r>
              <w:rPr>
                <w:bCs/>
                <w:sz w:val="22"/>
                <w:szCs w:val="22"/>
              </w:rPr>
              <w:t>1</w:t>
            </w:r>
          </w:p>
        </w:tc>
        <w:tc>
          <w:tcPr>
            <w:tcW w:w="4110" w:type="dxa"/>
            <w:vAlign w:val="center"/>
          </w:tcPr>
          <w:p w:rsidR="00D23F16" w:rsidRDefault="005B3AA7">
            <w:pPr>
              <w:pStyle w:val="Style20"/>
              <w:widowControl/>
              <w:spacing w:before="46"/>
              <w:jc w:val="center"/>
              <w:rPr>
                <w:bCs/>
                <w:sz w:val="22"/>
                <w:szCs w:val="22"/>
              </w:rPr>
            </w:pPr>
            <w:r>
              <w:rPr>
                <w:bCs/>
                <w:sz w:val="22"/>
                <w:szCs w:val="22"/>
              </w:rPr>
              <w:t>2</w:t>
            </w:r>
          </w:p>
        </w:tc>
        <w:tc>
          <w:tcPr>
            <w:tcW w:w="1843" w:type="dxa"/>
            <w:vAlign w:val="center"/>
          </w:tcPr>
          <w:p w:rsidR="00D23F16" w:rsidRDefault="005B3AA7">
            <w:pPr>
              <w:pStyle w:val="Style20"/>
              <w:widowControl/>
              <w:spacing w:before="46"/>
              <w:jc w:val="center"/>
              <w:rPr>
                <w:bCs/>
                <w:sz w:val="22"/>
                <w:szCs w:val="22"/>
              </w:rPr>
            </w:pPr>
            <w:r>
              <w:rPr>
                <w:bCs/>
                <w:sz w:val="22"/>
                <w:szCs w:val="22"/>
              </w:rPr>
              <w:t>3</w:t>
            </w:r>
          </w:p>
        </w:tc>
        <w:tc>
          <w:tcPr>
            <w:tcW w:w="1559" w:type="dxa"/>
            <w:vAlign w:val="center"/>
          </w:tcPr>
          <w:p w:rsidR="00D23F16" w:rsidRDefault="005B3AA7">
            <w:pPr>
              <w:pStyle w:val="Style20"/>
              <w:widowControl/>
              <w:spacing w:before="46"/>
              <w:jc w:val="center"/>
              <w:rPr>
                <w:bCs/>
                <w:sz w:val="22"/>
                <w:szCs w:val="22"/>
              </w:rPr>
            </w:pPr>
            <w:r>
              <w:rPr>
                <w:bCs/>
                <w:sz w:val="22"/>
                <w:szCs w:val="22"/>
              </w:rPr>
              <w:t>4</w:t>
            </w:r>
          </w:p>
        </w:tc>
        <w:tc>
          <w:tcPr>
            <w:tcW w:w="6600" w:type="dxa"/>
            <w:vAlign w:val="center"/>
          </w:tcPr>
          <w:p w:rsidR="00D23F16" w:rsidRDefault="005B3AA7">
            <w:pPr>
              <w:pStyle w:val="Style20"/>
              <w:widowControl/>
              <w:spacing w:before="46"/>
              <w:jc w:val="center"/>
              <w:rPr>
                <w:bCs/>
                <w:sz w:val="22"/>
                <w:szCs w:val="22"/>
              </w:rPr>
            </w:pPr>
            <w:r>
              <w:rPr>
                <w:bCs/>
                <w:sz w:val="22"/>
                <w:szCs w:val="22"/>
              </w:rPr>
              <w:t>5</w:t>
            </w:r>
          </w:p>
        </w:tc>
      </w:tr>
      <w:tr w:rsidR="00D23F16">
        <w:tc>
          <w:tcPr>
            <w:tcW w:w="675" w:type="dxa"/>
            <w:vAlign w:val="center"/>
          </w:tcPr>
          <w:p w:rsidR="00D23F16" w:rsidRDefault="005B3AA7">
            <w:pPr>
              <w:pStyle w:val="Style20"/>
              <w:widowControl/>
              <w:spacing w:before="46"/>
              <w:jc w:val="center"/>
              <w:rPr>
                <w:bCs/>
                <w:sz w:val="22"/>
                <w:szCs w:val="22"/>
              </w:rPr>
            </w:pPr>
            <w:r>
              <w:rPr>
                <w:bCs/>
                <w:sz w:val="22"/>
                <w:szCs w:val="22"/>
              </w:rPr>
              <w:t>1</w:t>
            </w:r>
          </w:p>
        </w:tc>
        <w:tc>
          <w:tcPr>
            <w:tcW w:w="4110" w:type="dxa"/>
            <w:vAlign w:val="center"/>
          </w:tcPr>
          <w:p w:rsidR="00D23F16" w:rsidRDefault="00D23F16">
            <w:pPr>
              <w:pStyle w:val="Style20"/>
              <w:widowControl/>
              <w:spacing w:before="46"/>
              <w:jc w:val="center"/>
              <w:rPr>
                <w:bCs/>
                <w:sz w:val="22"/>
                <w:szCs w:val="22"/>
              </w:rPr>
            </w:pPr>
          </w:p>
        </w:tc>
        <w:tc>
          <w:tcPr>
            <w:tcW w:w="1843" w:type="dxa"/>
            <w:vAlign w:val="center"/>
          </w:tcPr>
          <w:p w:rsidR="00D23F16" w:rsidRDefault="00D23F16">
            <w:pPr>
              <w:pStyle w:val="Style20"/>
              <w:widowControl/>
              <w:spacing w:before="46"/>
              <w:jc w:val="center"/>
              <w:rPr>
                <w:bCs/>
                <w:sz w:val="22"/>
                <w:szCs w:val="22"/>
              </w:rPr>
            </w:pPr>
          </w:p>
        </w:tc>
        <w:tc>
          <w:tcPr>
            <w:tcW w:w="1559" w:type="dxa"/>
            <w:vAlign w:val="center"/>
          </w:tcPr>
          <w:p w:rsidR="00D23F16" w:rsidRDefault="00D23F16">
            <w:pPr>
              <w:pStyle w:val="Style20"/>
              <w:widowControl/>
              <w:spacing w:before="46"/>
              <w:jc w:val="center"/>
              <w:rPr>
                <w:bCs/>
                <w:sz w:val="22"/>
                <w:szCs w:val="22"/>
              </w:rPr>
            </w:pPr>
          </w:p>
        </w:tc>
        <w:tc>
          <w:tcPr>
            <w:tcW w:w="6600" w:type="dxa"/>
            <w:vAlign w:val="center"/>
          </w:tcPr>
          <w:p w:rsidR="00D23F16" w:rsidRDefault="00D23F16">
            <w:pPr>
              <w:pStyle w:val="Style20"/>
              <w:widowControl/>
              <w:spacing w:before="46"/>
              <w:jc w:val="center"/>
              <w:rPr>
                <w:bCs/>
                <w:sz w:val="22"/>
                <w:szCs w:val="22"/>
              </w:rPr>
            </w:pPr>
          </w:p>
        </w:tc>
      </w:tr>
      <w:tr w:rsidR="00D23F16">
        <w:tc>
          <w:tcPr>
            <w:tcW w:w="675" w:type="dxa"/>
            <w:vAlign w:val="center"/>
          </w:tcPr>
          <w:p w:rsidR="00D23F16" w:rsidRDefault="005B3AA7">
            <w:pPr>
              <w:pStyle w:val="Style20"/>
              <w:widowControl/>
              <w:spacing w:before="46"/>
              <w:jc w:val="center"/>
              <w:rPr>
                <w:bCs/>
                <w:sz w:val="22"/>
                <w:szCs w:val="22"/>
              </w:rPr>
            </w:pPr>
            <w:r>
              <w:rPr>
                <w:bCs/>
                <w:sz w:val="22"/>
                <w:szCs w:val="22"/>
              </w:rPr>
              <w:t>…</w:t>
            </w:r>
          </w:p>
        </w:tc>
        <w:tc>
          <w:tcPr>
            <w:tcW w:w="4110" w:type="dxa"/>
            <w:vAlign w:val="center"/>
          </w:tcPr>
          <w:p w:rsidR="00D23F16" w:rsidRDefault="00D23F16">
            <w:pPr>
              <w:pStyle w:val="Style20"/>
              <w:widowControl/>
              <w:spacing w:before="46"/>
              <w:jc w:val="center"/>
              <w:rPr>
                <w:bCs/>
                <w:sz w:val="22"/>
                <w:szCs w:val="22"/>
              </w:rPr>
            </w:pPr>
          </w:p>
        </w:tc>
        <w:tc>
          <w:tcPr>
            <w:tcW w:w="1843" w:type="dxa"/>
            <w:vAlign w:val="center"/>
          </w:tcPr>
          <w:p w:rsidR="00D23F16" w:rsidRDefault="00D23F16">
            <w:pPr>
              <w:pStyle w:val="Style20"/>
              <w:widowControl/>
              <w:spacing w:before="46"/>
              <w:jc w:val="center"/>
              <w:rPr>
                <w:bCs/>
                <w:sz w:val="22"/>
                <w:szCs w:val="22"/>
              </w:rPr>
            </w:pPr>
          </w:p>
        </w:tc>
        <w:tc>
          <w:tcPr>
            <w:tcW w:w="1559" w:type="dxa"/>
            <w:vAlign w:val="center"/>
          </w:tcPr>
          <w:p w:rsidR="00D23F16" w:rsidRDefault="00D23F16">
            <w:pPr>
              <w:pStyle w:val="Style20"/>
              <w:widowControl/>
              <w:spacing w:before="46"/>
              <w:jc w:val="center"/>
              <w:rPr>
                <w:bCs/>
                <w:sz w:val="22"/>
                <w:szCs w:val="22"/>
              </w:rPr>
            </w:pPr>
          </w:p>
        </w:tc>
        <w:tc>
          <w:tcPr>
            <w:tcW w:w="6600" w:type="dxa"/>
            <w:vAlign w:val="center"/>
          </w:tcPr>
          <w:p w:rsidR="00D23F16" w:rsidRDefault="00D23F16">
            <w:pPr>
              <w:pStyle w:val="Style20"/>
              <w:widowControl/>
              <w:spacing w:before="46"/>
              <w:jc w:val="center"/>
              <w:rPr>
                <w:bCs/>
                <w:sz w:val="22"/>
                <w:szCs w:val="22"/>
              </w:rPr>
            </w:pPr>
          </w:p>
        </w:tc>
      </w:tr>
    </w:tbl>
    <w:p w:rsidR="00D23F16" w:rsidRDefault="00D23F16">
      <w:pPr>
        <w:pStyle w:val="Style29"/>
        <w:widowControl/>
        <w:tabs>
          <w:tab w:val="left" w:pos="1008"/>
        </w:tabs>
        <w:spacing w:line="276" w:lineRule="auto"/>
        <w:rPr>
          <w:rStyle w:val="FontStyle54"/>
          <w:sz w:val="20"/>
          <w:szCs w:val="20"/>
        </w:rPr>
      </w:pPr>
    </w:p>
    <w:p w:rsidR="00D23F16" w:rsidRDefault="00D23F16">
      <w:pPr>
        <w:pStyle w:val="Style29"/>
        <w:widowControl/>
        <w:tabs>
          <w:tab w:val="left" w:pos="1008"/>
        </w:tabs>
        <w:spacing w:line="276" w:lineRule="auto"/>
        <w:rPr>
          <w:rStyle w:val="FontStyle54"/>
          <w:sz w:val="20"/>
          <w:szCs w:val="20"/>
        </w:rPr>
      </w:pPr>
    </w:p>
    <w:p w:rsidR="00D23F16" w:rsidRDefault="00D23F16">
      <w:pPr>
        <w:pStyle w:val="Style29"/>
        <w:widowControl/>
        <w:tabs>
          <w:tab w:val="left" w:pos="1008"/>
        </w:tabs>
        <w:spacing w:line="276" w:lineRule="auto"/>
        <w:rPr>
          <w:rStyle w:val="FontStyle54"/>
          <w:sz w:val="20"/>
          <w:szCs w:val="20"/>
        </w:rPr>
      </w:pPr>
    </w:p>
    <w:p w:rsidR="00D23F16" w:rsidRDefault="005B3AA7">
      <w:pPr>
        <w:pStyle w:val="Style29"/>
        <w:widowControl/>
        <w:tabs>
          <w:tab w:val="left" w:pos="1008"/>
        </w:tabs>
        <w:spacing w:line="276" w:lineRule="auto"/>
        <w:rPr>
          <w:rStyle w:val="FontStyle54"/>
          <w:sz w:val="20"/>
          <w:szCs w:val="20"/>
        </w:rPr>
      </w:pPr>
      <w:r>
        <w:rPr>
          <w:rStyle w:val="FontStyle54"/>
          <w:sz w:val="20"/>
          <w:szCs w:val="20"/>
        </w:rPr>
        <w:t>__________________________________________________________________________</w:t>
      </w:r>
      <w:r>
        <w:rPr>
          <w:rStyle w:val="FontStyle54"/>
          <w:sz w:val="20"/>
          <w:szCs w:val="20"/>
        </w:rPr>
        <w:tab/>
      </w:r>
      <w:r>
        <w:rPr>
          <w:rStyle w:val="FontStyle54"/>
          <w:sz w:val="20"/>
          <w:szCs w:val="20"/>
        </w:rPr>
        <w:tab/>
        <w:t>___________________</w:t>
      </w:r>
      <w:r>
        <w:rPr>
          <w:rStyle w:val="FontStyle54"/>
          <w:sz w:val="20"/>
          <w:szCs w:val="20"/>
        </w:rPr>
        <w:tab/>
      </w:r>
      <w:r>
        <w:rPr>
          <w:rStyle w:val="FontStyle54"/>
          <w:sz w:val="20"/>
          <w:szCs w:val="20"/>
        </w:rPr>
        <w:tab/>
        <w:t>____________________________</w:t>
      </w:r>
    </w:p>
    <w:p w:rsidR="00D23F16" w:rsidRDefault="005B3AA7">
      <w:pPr>
        <w:pStyle w:val="Style20"/>
        <w:widowControl/>
        <w:tabs>
          <w:tab w:val="left" w:pos="9024"/>
          <w:tab w:val="left" w:pos="11664"/>
        </w:tabs>
        <w:spacing w:line="276" w:lineRule="auto"/>
        <w:jc w:val="both"/>
        <w:rPr>
          <w:rStyle w:val="FontStyle54"/>
          <w:sz w:val="20"/>
          <w:szCs w:val="20"/>
        </w:rPr>
      </w:pPr>
      <w:r>
        <w:rPr>
          <w:rStyle w:val="FontStyle39"/>
          <w:b w:val="0"/>
          <w:szCs w:val="20"/>
        </w:rPr>
        <w:t xml:space="preserve">(должность лица, уполномоченного на осуществление </w:t>
      </w:r>
      <w:r>
        <w:rPr>
          <w:rStyle w:val="FontStyle54"/>
          <w:sz w:val="20"/>
          <w:szCs w:val="20"/>
        </w:rPr>
        <w:t xml:space="preserve">действий </w:t>
      </w:r>
      <w:r>
        <w:rPr>
          <w:rStyle w:val="FontStyle39"/>
          <w:b w:val="0"/>
          <w:szCs w:val="20"/>
        </w:rPr>
        <w:t>от имени заявителя)</w:t>
      </w:r>
      <w:r>
        <w:rPr>
          <w:rStyle w:val="FontStyle39"/>
          <w:b w:val="0"/>
          <w:szCs w:val="20"/>
        </w:rPr>
        <w:tab/>
        <w:t>(подпись)</w:t>
      </w:r>
      <w:r>
        <w:rPr>
          <w:rStyle w:val="FontStyle39"/>
          <w:b w:val="0"/>
          <w:szCs w:val="20"/>
        </w:rPr>
        <w:tab/>
      </w:r>
      <w:r>
        <w:rPr>
          <w:rStyle w:val="FontStyle54"/>
          <w:sz w:val="20"/>
          <w:szCs w:val="20"/>
        </w:rPr>
        <w:t>(расшифровка подписи)</w:t>
      </w:r>
    </w:p>
    <w:p w:rsidR="00D23F16" w:rsidRDefault="005B3AA7">
      <w:pPr>
        <w:pStyle w:val="Style21"/>
        <w:widowControl/>
        <w:spacing w:before="29" w:line="276" w:lineRule="auto"/>
        <w:ind w:left="8508"/>
        <w:rPr>
          <w:sz w:val="20"/>
          <w:szCs w:val="20"/>
        </w:rPr>
      </w:pPr>
      <w:r>
        <w:rPr>
          <w:rStyle w:val="FontStyle40"/>
          <w:sz w:val="20"/>
          <w:szCs w:val="20"/>
        </w:rPr>
        <w:t>М.П. (при наличии)</w:t>
      </w:r>
    </w:p>
    <w:p w:rsidR="00D23F16" w:rsidRDefault="00D23F16">
      <w:pPr>
        <w:pStyle w:val="ConsPlusNormal"/>
        <w:rPr>
          <w:rFonts w:ascii="Times New Roman" w:hAnsi="Times New Roman"/>
          <w:sz w:val="26"/>
          <w:szCs w:val="26"/>
        </w:rPr>
        <w:sectPr w:rsidR="00D23F16">
          <w:pgSz w:w="16838" w:h="11906" w:orient="landscape"/>
          <w:pgMar w:top="709" w:right="567" w:bottom="425" w:left="567" w:header="720" w:footer="720" w:gutter="0"/>
          <w:pgNumType w:start="1"/>
          <w:cols w:space="720"/>
          <w:docGrid w:linePitch="360"/>
        </w:sectPr>
      </w:pPr>
    </w:p>
    <w:p w:rsidR="00D23F16" w:rsidRDefault="00D235B0">
      <w:pPr>
        <w:pStyle w:val="ConsPlusNormal"/>
        <w:jc w:val="right"/>
        <w:outlineLvl w:val="1"/>
        <w:rPr>
          <w:rFonts w:ascii="Times New Roman" w:hAnsi="Times New Roman"/>
        </w:rPr>
      </w:pPr>
      <w:r>
        <w:rPr>
          <w:rFonts w:ascii="Times New Roman" w:hAnsi="Times New Roman"/>
          <w:sz w:val="26"/>
          <w:szCs w:val="28"/>
        </w:rPr>
        <w:lastRenderedPageBreak/>
        <w:t>Приложение</w:t>
      </w:r>
      <w:r w:rsidR="005B3AA7">
        <w:rPr>
          <w:rFonts w:ascii="Times New Roman" w:hAnsi="Times New Roman"/>
          <w:sz w:val="26"/>
          <w:szCs w:val="28"/>
        </w:rPr>
        <w:t xml:space="preserve"> 8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rPr>
      </w:pPr>
      <w:r>
        <w:rPr>
          <w:rFonts w:ascii="Times New Roman" w:hAnsi="Times New Roman"/>
          <w:color w:val="000000" w:themeColor="text1"/>
          <w:sz w:val="26"/>
          <w:szCs w:val="26"/>
        </w:rPr>
        <w:t>Форма 8</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территории города Новоалтайска Алтайского края</w:t>
      </w:r>
    </w:p>
    <w:p w:rsidR="00D23F16" w:rsidRDefault="00D23F16">
      <w:pPr>
        <w:spacing w:line="240" w:lineRule="exact"/>
        <w:ind w:left="6237"/>
        <w:jc w:val="right"/>
        <w:rPr>
          <w:sz w:val="26"/>
          <w:szCs w:val="26"/>
        </w:rPr>
      </w:pPr>
    </w:p>
    <w:p w:rsidR="00D23F16" w:rsidRDefault="00D23F16">
      <w:pPr>
        <w:jc w:val="both"/>
        <w:rPr>
          <w:sz w:val="26"/>
          <w:szCs w:val="26"/>
        </w:rPr>
      </w:pPr>
    </w:p>
    <w:p w:rsidR="00D23F16" w:rsidRDefault="005B3AA7">
      <w:pPr>
        <w:pStyle w:val="ConsPlusNormal"/>
        <w:jc w:val="center"/>
        <w:rPr>
          <w:rFonts w:ascii="Times New Roman" w:hAnsi="Times New Roman"/>
          <w:sz w:val="26"/>
          <w:szCs w:val="26"/>
        </w:rPr>
      </w:pPr>
      <w:r>
        <w:rPr>
          <w:rFonts w:ascii="Times New Roman" w:hAnsi="Times New Roman"/>
          <w:sz w:val="26"/>
          <w:szCs w:val="26"/>
        </w:rPr>
        <w:t>РАСПИСКА</w:t>
      </w:r>
    </w:p>
    <w:p w:rsidR="00D23F16" w:rsidRDefault="005B3AA7">
      <w:pPr>
        <w:pStyle w:val="ConsPlusNormal"/>
        <w:jc w:val="center"/>
        <w:rPr>
          <w:rFonts w:ascii="Times New Roman" w:hAnsi="Times New Roman"/>
          <w:sz w:val="26"/>
          <w:szCs w:val="26"/>
        </w:rPr>
      </w:pPr>
      <w:r>
        <w:rPr>
          <w:rFonts w:ascii="Times New Roman" w:hAnsi="Times New Roman"/>
          <w:sz w:val="26"/>
          <w:szCs w:val="26"/>
        </w:rPr>
        <w:t>в получении конверта с документами на участие в конкурсе</w:t>
      </w:r>
    </w:p>
    <w:p w:rsidR="00D23F16" w:rsidRDefault="00D23F16">
      <w:pPr>
        <w:pStyle w:val="ConsPlusNormal"/>
        <w:ind w:firstLine="142"/>
        <w:jc w:val="center"/>
        <w:rPr>
          <w:rFonts w:ascii="Times New Roman" w:hAnsi="Times New Roman"/>
          <w:sz w:val="26"/>
          <w:szCs w:val="26"/>
        </w:rPr>
      </w:pPr>
    </w:p>
    <w:p w:rsidR="00D23F16" w:rsidRDefault="005B3AA7">
      <w:pPr>
        <w:pStyle w:val="ConsPlusNonformat"/>
        <w:widowControl/>
        <w:ind w:firstLine="709"/>
        <w:jc w:val="both"/>
        <w:rPr>
          <w:rFonts w:ascii="Times New Roman" w:hAnsi="Times New Roman"/>
          <w:sz w:val="26"/>
          <w:szCs w:val="26"/>
        </w:rPr>
      </w:pPr>
      <w:r>
        <w:rPr>
          <w:rFonts w:ascii="Times New Roman" w:hAnsi="Times New Roman"/>
          <w:sz w:val="26"/>
          <w:szCs w:val="26"/>
        </w:rPr>
        <w:t xml:space="preserve">Настоящая расписка выдана в том, что ____._________.20___ г. </w:t>
      </w:r>
      <w:proofErr w:type="gramStart"/>
      <w:r>
        <w:rPr>
          <w:rFonts w:ascii="Times New Roman" w:hAnsi="Times New Roman"/>
          <w:sz w:val="26"/>
          <w:szCs w:val="26"/>
        </w:rPr>
        <w:t>в</w:t>
      </w:r>
      <w:proofErr w:type="gramEnd"/>
      <w:r>
        <w:rPr>
          <w:rFonts w:ascii="Times New Roman" w:hAnsi="Times New Roman"/>
          <w:sz w:val="26"/>
          <w:szCs w:val="26"/>
        </w:rPr>
        <w:t xml:space="preserve"> __ </w:t>
      </w:r>
      <w:proofErr w:type="gramStart"/>
      <w:r>
        <w:rPr>
          <w:rFonts w:ascii="Times New Roman" w:hAnsi="Times New Roman"/>
          <w:sz w:val="26"/>
          <w:szCs w:val="26"/>
        </w:rPr>
        <w:t>часов</w:t>
      </w:r>
      <w:proofErr w:type="gramEnd"/>
      <w:r>
        <w:rPr>
          <w:rFonts w:ascii="Times New Roman" w:hAnsi="Times New Roman"/>
          <w:sz w:val="26"/>
          <w:szCs w:val="26"/>
        </w:rPr>
        <w:t xml:space="preserve"> __ минут ответственным лицом организатора конкурса был принят опечатанный конверт с надписью «Документы на участие в конкурсе на право осуществления перевозок по межмуниципальным маршрутам регулярных перевозок на территории Алтайского края», регистрационный номер открытого конкурса № _____.</w:t>
      </w:r>
    </w:p>
    <w:p w:rsidR="00D23F16" w:rsidRDefault="005B3AA7">
      <w:pPr>
        <w:pStyle w:val="ConsPlusNormal"/>
        <w:ind w:firstLine="709"/>
        <w:jc w:val="both"/>
        <w:rPr>
          <w:rFonts w:ascii="Times New Roman" w:hAnsi="Times New Roman"/>
          <w:sz w:val="26"/>
          <w:szCs w:val="26"/>
        </w:rPr>
      </w:pPr>
      <w:r>
        <w:rPr>
          <w:rFonts w:ascii="Times New Roman" w:hAnsi="Times New Roman"/>
          <w:sz w:val="26"/>
          <w:szCs w:val="26"/>
        </w:rPr>
        <w:t xml:space="preserve">Конверт зарегистрирован </w:t>
      </w:r>
      <w:proofErr w:type="gramStart"/>
      <w:r>
        <w:rPr>
          <w:rFonts w:ascii="Times New Roman" w:hAnsi="Times New Roman"/>
          <w:sz w:val="26"/>
          <w:szCs w:val="26"/>
        </w:rPr>
        <w:t>под № ______ в журнале регистрации конвертов с документами на участие в конкурсе</w:t>
      </w:r>
      <w:proofErr w:type="gramEnd"/>
      <w:r>
        <w:rPr>
          <w:rFonts w:ascii="Times New Roman" w:hAnsi="Times New Roman"/>
          <w:sz w:val="26"/>
          <w:szCs w:val="26"/>
        </w:rPr>
        <w:t>.</w:t>
      </w:r>
    </w:p>
    <w:p w:rsidR="00D23F16" w:rsidRDefault="005B3AA7">
      <w:pPr>
        <w:pStyle w:val="ConsPlusNonformat"/>
        <w:widowControl/>
        <w:ind w:firstLine="709"/>
        <w:rPr>
          <w:rFonts w:ascii="Times New Roman" w:hAnsi="Times New Roman"/>
          <w:sz w:val="26"/>
          <w:szCs w:val="26"/>
        </w:rPr>
      </w:pPr>
      <w:r>
        <w:rPr>
          <w:rFonts w:ascii="Times New Roman" w:hAnsi="Times New Roman"/>
          <w:sz w:val="26"/>
          <w:szCs w:val="26"/>
        </w:rPr>
        <w:t>Сведения о лице, принявшем конверт:</w:t>
      </w:r>
    </w:p>
    <w:p w:rsidR="00D23F16" w:rsidRDefault="005B3AA7">
      <w:pPr>
        <w:pStyle w:val="ConsPlusNonformat"/>
        <w:jc w:val="center"/>
        <w:rPr>
          <w:rFonts w:ascii="Times New Roman" w:hAnsi="Times New Roman"/>
          <w:sz w:val="26"/>
          <w:szCs w:val="26"/>
          <w:u w:val="single"/>
        </w:rPr>
      </w:pPr>
      <w:r>
        <w:rPr>
          <w:rFonts w:ascii="Times New Roman" w:hAnsi="Times New Roman"/>
          <w:sz w:val="26"/>
          <w:szCs w:val="26"/>
          <w:u w:val="single"/>
        </w:rPr>
        <w:t>________________________________________________________________________________________________________________________________________________________</w:t>
      </w:r>
    </w:p>
    <w:p w:rsidR="00D23F16" w:rsidRDefault="005B3AA7">
      <w:pPr>
        <w:pStyle w:val="ConsPlusNonformat"/>
        <w:widowControl/>
        <w:jc w:val="center"/>
        <w:rPr>
          <w:rFonts w:ascii="Times New Roman" w:hAnsi="Times New Roman"/>
          <w:sz w:val="22"/>
          <w:szCs w:val="22"/>
        </w:rPr>
      </w:pPr>
      <w:r>
        <w:rPr>
          <w:rFonts w:ascii="Times New Roman" w:hAnsi="Times New Roman"/>
          <w:sz w:val="22"/>
          <w:szCs w:val="22"/>
        </w:rPr>
        <w:t>(наименование должности)</w:t>
      </w:r>
    </w:p>
    <w:p w:rsidR="00D23F16" w:rsidRDefault="005B3AA7">
      <w:pPr>
        <w:pStyle w:val="ConsPlusNonformat"/>
        <w:widowControl/>
        <w:jc w:val="center"/>
        <w:rPr>
          <w:rFonts w:ascii="Times New Roman" w:hAnsi="Times New Roman"/>
          <w:sz w:val="26"/>
          <w:szCs w:val="26"/>
          <w:u w:val="single"/>
        </w:rPr>
      </w:pPr>
      <w:r>
        <w:rPr>
          <w:rFonts w:ascii="Times New Roman" w:hAnsi="Times New Roman"/>
          <w:sz w:val="26"/>
          <w:szCs w:val="26"/>
          <w:u w:val="single"/>
        </w:rPr>
        <w:t>____________________________________________________________________________</w:t>
      </w:r>
    </w:p>
    <w:p w:rsidR="00D23F16" w:rsidRDefault="005B3AA7">
      <w:pPr>
        <w:pStyle w:val="ConsPlusNonformat"/>
        <w:widowControl/>
        <w:pBdr>
          <w:bottom w:val="single" w:sz="12" w:space="1" w:color="000000"/>
        </w:pBdr>
        <w:jc w:val="center"/>
        <w:rPr>
          <w:rFonts w:ascii="Times New Roman" w:hAnsi="Times New Roman"/>
          <w:sz w:val="22"/>
          <w:szCs w:val="22"/>
        </w:rPr>
      </w:pPr>
      <w:r>
        <w:rPr>
          <w:rFonts w:ascii="Times New Roman" w:hAnsi="Times New Roman"/>
          <w:sz w:val="22"/>
          <w:szCs w:val="22"/>
        </w:rPr>
        <w:t>(фамилия, имя, отчество)</w:t>
      </w:r>
    </w:p>
    <w:p w:rsidR="00D23F16" w:rsidRDefault="005B3AA7">
      <w:pPr>
        <w:pStyle w:val="ConsPlusNonformat"/>
        <w:widowControl/>
        <w:jc w:val="center"/>
        <w:rPr>
          <w:rFonts w:ascii="Times New Roman" w:hAnsi="Times New Roman"/>
          <w:sz w:val="26"/>
          <w:szCs w:val="26"/>
        </w:rPr>
      </w:pPr>
      <w:r>
        <w:rPr>
          <w:rFonts w:ascii="Times New Roman" w:hAnsi="Times New Roman"/>
          <w:sz w:val="26"/>
          <w:szCs w:val="26"/>
        </w:rPr>
        <w:t xml:space="preserve">       </w:t>
      </w:r>
    </w:p>
    <w:p w:rsidR="00D23F16" w:rsidRDefault="00D23F16">
      <w:pPr>
        <w:rPr>
          <w:sz w:val="28"/>
          <w:szCs w:val="28"/>
        </w:rPr>
      </w:pPr>
    </w:p>
    <w:p w:rsidR="00D23F16" w:rsidRDefault="00D23F16">
      <w:pPr>
        <w:rPr>
          <w:sz w:val="28"/>
          <w:szCs w:val="28"/>
        </w:rPr>
      </w:pPr>
    </w:p>
    <w:p w:rsidR="00D23F16" w:rsidRDefault="00D23F16">
      <w:pPr>
        <w:rPr>
          <w:sz w:val="28"/>
          <w:szCs w:val="28"/>
        </w:rPr>
      </w:pPr>
    </w:p>
    <w:p w:rsidR="00D23F16" w:rsidRDefault="00D23F16">
      <w:pPr>
        <w:rPr>
          <w:sz w:val="28"/>
          <w:szCs w:val="28"/>
        </w:rPr>
      </w:pPr>
    </w:p>
    <w:p w:rsidR="00D23F16" w:rsidRDefault="00D23F16">
      <w:pPr>
        <w:pStyle w:val="ConsPlusNormal"/>
        <w:jc w:val="right"/>
        <w:outlineLvl w:val="1"/>
        <w:rPr>
          <w:rFonts w:ascii="Times New Roman" w:hAnsi="Times New Roman"/>
          <w:sz w:val="26"/>
          <w:szCs w:val="26"/>
        </w:rPr>
        <w:sectPr w:rsidR="00D23F16">
          <w:pgSz w:w="16838" w:h="11906" w:orient="landscape"/>
          <w:pgMar w:top="709" w:right="567" w:bottom="851" w:left="567" w:header="720" w:footer="720" w:gutter="0"/>
          <w:pgNumType w:start="1"/>
          <w:cols w:space="720"/>
          <w:docGrid w:linePitch="360"/>
        </w:sectPr>
      </w:pPr>
    </w:p>
    <w:p w:rsidR="00D23F16" w:rsidRDefault="005B3AA7">
      <w:pPr>
        <w:pStyle w:val="ConsPlusNormal"/>
        <w:jc w:val="right"/>
        <w:outlineLvl w:val="1"/>
        <w:rPr>
          <w:rFonts w:ascii="Times New Roman" w:hAnsi="Times New Roman"/>
        </w:rPr>
      </w:pPr>
      <w:r>
        <w:rPr>
          <w:rFonts w:ascii="Times New Roman" w:hAnsi="Times New Roman"/>
          <w:sz w:val="26"/>
          <w:szCs w:val="28"/>
        </w:rPr>
        <w:lastRenderedPageBreak/>
        <w:t xml:space="preserve">Приложение 9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5B3AA7">
      <w:pPr>
        <w:pStyle w:val="ConsPlusNormal"/>
        <w:jc w:val="right"/>
        <w:outlineLvl w:val="1"/>
        <w:rPr>
          <w:rFonts w:ascii="Times New Roman" w:hAnsi="Times New Roman"/>
          <w:color w:val="000000"/>
        </w:rPr>
      </w:pPr>
      <w:r>
        <w:rPr>
          <w:rFonts w:ascii="Times New Roman" w:hAnsi="Times New Roman"/>
          <w:color w:val="000000" w:themeColor="text1"/>
          <w:sz w:val="26"/>
          <w:szCs w:val="26"/>
        </w:rPr>
        <w:t>Форма 9</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к конкурсной документации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проведение открытого конкурса</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 xml:space="preserve">на право осуществления </w:t>
      </w:r>
      <w:proofErr w:type="gramStart"/>
      <w:r>
        <w:rPr>
          <w:rFonts w:ascii="Times New Roman" w:hAnsi="Times New Roman"/>
          <w:color w:val="000000" w:themeColor="text1"/>
          <w:sz w:val="26"/>
          <w:szCs w:val="26"/>
        </w:rPr>
        <w:t>регулярных</w:t>
      </w:r>
      <w:proofErr w:type="gramEnd"/>
      <w:r>
        <w:rPr>
          <w:rFonts w:ascii="Times New Roman" w:hAnsi="Times New Roman"/>
          <w:color w:val="000000" w:themeColor="text1"/>
          <w:sz w:val="26"/>
          <w:szCs w:val="26"/>
        </w:rPr>
        <w:t xml:space="preserve"> </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перевозок  по муниципальному маршруту</w:t>
      </w:r>
    </w:p>
    <w:p w:rsidR="00D23F16" w:rsidRDefault="005B3AA7">
      <w:pPr>
        <w:pStyle w:val="ConsPlusNormal"/>
        <w:jc w:val="right"/>
        <w:rPr>
          <w:rFonts w:ascii="Times New Roman" w:hAnsi="Times New Roman"/>
          <w:color w:val="000000"/>
        </w:rPr>
      </w:pPr>
      <w:r>
        <w:rPr>
          <w:rFonts w:ascii="Times New Roman" w:hAnsi="Times New Roman"/>
          <w:color w:val="000000" w:themeColor="text1"/>
          <w:sz w:val="26"/>
          <w:szCs w:val="26"/>
        </w:rPr>
        <w:t>на территории города Новоалтайска Алтайского края</w:t>
      </w:r>
    </w:p>
    <w:p w:rsidR="00D23F16" w:rsidRDefault="00D23F16">
      <w:pPr>
        <w:pStyle w:val="ConsPlusNormal"/>
        <w:rPr>
          <w:rFonts w:ascii="Times New Roman" w:hAnsi="Times New Roman"/>
          <w:i/>
          <w:sz w:val="24"/>
          <w:szCs w:val="24"/>
        </w:rPr>
      </w:pPr>
    </w:p>
    <w:p w:rsidR="00D23F16" w:rsidRDefault="00D23F16">
      <w:pPr>
        <w:pStyle w:val="ConsPlusNormal"/>
        <w:rPr>
          <w:rFonts w:ascii="Times New Roman" w:hAnsi="Times New Roman"/>
          <w:i/>
          <w:sz w:val="24"/>
          <w:szCs w:val="24"/>
        </w:rPr>
      </w:pPr>
    </w:p>
    <w:p w:rsidR="00D23F16" w:rsidRDefault="00D23F16">
      <w:pPr>
        <w:pStyle w:val="ConsPlusNormal"/>
        <w:rPr>
          <w:rFonts w:ascii="Times New Roman" w:hAnsi="Times New Roman"/>
          <w:i/>
          <w:sz w:val="24"/>
          <w:szCs w:val="24"/>
        </w:rPr>
      </w:pPr>
    </w:p>
    <w:p w:rsidR="00D23F16" w:rsidRDefault="005B3AA7">
      <w:pPr>
        <w:pStyle w:val="ConsPlusNormal"/>
        <w:rPr>
          <w:rFonts w:ascii="Times New Roman" w:hAnsi="Times New Roman"/>
          <w:i/>
          <w:sz w:val="24"/>
          <w:szCs w:val="24"/>
        </w:rPr>
      </w:pPr>
      <w:r>
        <w:rPr>
          <w:rFonts w:ascii="Times New Roman" w:hAnsi="Times New Roman"/>
          <w:i/>
          <w:sz w:val="24"/>
          <w:szCs w:val="24"/>
        </w:rPr>
        <w:t>Образец надписи на конверте</w:t>
      </w:r>
    </w:p>
    <w:p w:rsidR="00D23F16" w:rsidRDefault="00D23F16">
      <w:pPr>
        <w:pStyle w:val="ConsPlusNonformat"/>
        <w:widowControl/>
        <w:rPr>
          <w:rFonts w:ascii="Times New Roman" w:hAnsi="Times New Roman"/>
          <w:sz w:val="22"/>
          <w:szCs w:val="22"/>
        </w:rPr>
      </w:pPr>
    </w:p>
    <w:p w:rsidR="00D23F16" w:rsidRDefault="005B3AA7">
      <w:pPr>
        <w:pStyle w:val="ConsPlusNonformat"/>
        <w:widowControl/>
        <w:ind w:left="5812"/>
        <w:rPr>
          <w:rFonts w:ascii="Times New Roman" w:hAnsi="Times New Roman"/>
          <w:sz w:val="22"/>
          <w:szCs w:val="22"/>
        </w:rPr>
      </w:pPr>
      <w:r>
        <w:rPr>
          <w:rFonts w:ascii="Times New Roman" w:hAnsi="Times New Roman"/>
          <w:sz w:val="22"/>
          <w:szCs w:val="22"/>
        </w:rPr>
        <w:t>Организатору конкурса</w:t>
      </w:r>
    </w:p>
    <w:p w:rsidR="00D23F16" w:rsidRDefault="005B3AA7">
      <w:pPr>
        <w:pStyle w:val="ConsPlusNonformat"/>
        <w:widowControl/>
        <w:ind w:left="5812"/>
        <w:rPr>
          <w:rFonts w:ascii="Times New Roman" w:hAnsi="Times New Roman"/>
          <w:sz w:val="22"/>
          <w:szCs w:val="22"/>
        </w:rPr>
      </w:pPr>
      <w:r>
        <w:rPr>
          <w:rFonts w:ascii="Times New Roman" w:hAnsi="Times New Roman"/>
          <w:sz w:val="22"/>
          <w:szCs w:val="22"/>
        </w:rPr>
        <w:t xml:space="preserve">Администрация города Новоалтайска  Алтайского края, 658080, г. Новоалтайск, </w:t>
      </w:r>
      <w:r>
        <w:rPr>
          <w:rFonts w:ascii="Times New Roman" w:hAnsi="Times New Roman"/>
          <w:sz w:val="22"/>
          <w:szCs w:val="22"/>
        </w:rPr>
        <w:br/>
        <w:t xml:space="preserve">ул. Парковая 1 «А», </w:t>
      </w:r>
      <w:proofErr w:type="spellStart"/>
      <w:r>
        <w:rPr>
          <w:rFonts w:ascii="Times New Roman" w:hAnsi="Times New Roman"/>
          <w:sz w:val="22"/>
          <w:szCs w:val="22"/>
        </w:rPr>
        <w:t>каб</w:t>
      </w:r>
      <w:proofErr w:type="spellEnd"/>
      <w:r>
        <w:rPr>
          <w:rFonts w:ascii="Times New Roman" w:hAnsi="Times New Roman"/>
          <w:sz w:val="22"/>
          <w:szCs w:val="22"/>
        </w:rPr>
        <w:t>. 308,</w:t>
      </w:r>
    </w:p>
    <w:p w:rsidR="00D23F16" w:rsidRDefault="005B3AA7">
      <w:pPr>
        <w:pStyle w:val="ConsPlusNonformat"/>
        <w:widowControl/>
        <w:ind w:left="5812"/>
        <w:rPr>
          <w:rFonts w:ascii="Times New Roman" w:hAnsi="Times New Roman"/>
          <w:sz w:val="22"/>
          <w:szCs w:val="22"/>
        </w:rPr>
      </w:pPr>
      <w:r>
        <w:rPr>
          <w:rFonts w:ascii="Times New Roman" w:hAnsi="Times New Roman"/>
          <w:sz w:val="22"/>
          <w:szCs w:val="22"/>
        </w:rPr>
        <w:t>тел. (38532) 4-26-00</w:t>
      </w:r>
    </w:p>
    <w:p w:rsidR="00D23F16" w:rsidRDefault="005B3AA7">
      <w:pPr>
        <w:pStyle w:val="ConsPlusNonformat"/>
        <w:widowControl/>
        <w:jc w:val="right"/>
        <w:rPr>
          <w:rFonts w:ascii="Times New Roman" w:hAnsi="Times New Roman"/>
          <w:sz w:val="24"/>
          <w:szCs w:val="24"/>
        </w:rPr>
      </w:pPr>
      <w:r>
        <w:rPr>
          <w:rFonts w:ascii="Times New Roman" w:hAnsi="Times New Roman"/>
          <w:sz w:val="24"/>
          <w:szCs w:val="24"/>
        </w:rPr>
        <w:t>От:</w:t>
      </w:r>
    </w:p>
    <w:p w:rsidR="00D23F16" w:rsidRDefault="005B3AA7">
      <w:pPr>
        <w:pStyle w:val="ConsPlusNonformat"/>
        <w:widowControl/>
        <w:jc w:val="right"/>
        <w:rPr>
          <w:rFonts w:ascii="Times New Roman" w:hAnsi="Times New Roman"/>
          <w:sz w:val="24"/>
          <w:szCs w:val="24"/>
        </w:rPr>
      </w:pPr>
      <w:r>
        <w:rPr>
          <w:rFonts w:ascii="Times New Roman" w:hAnsi="Times New Roman"/>
          <w:sz w:val="24"/>
          <w:szCs w:val="24"/>
        </w:rPr>
        <w:t>Адрес:_______________</w:t>
      </w:r>
    </w:p>
    <w:p w:rsidR="00D23F16" w:rsidRDefault="005B3AA7">
      <w:pPr>
        <w:pStyle w:val="ConsPlusNonformat"/>
        <w:widowControl/>
        <w:jc w:val="right"/>
        <w:rPr>
          <w:rFonts w:ascii="Times New Roman" w:hAnsi="Times New Roman"/>
          <w:sz w:val="24"/>
          <w:szCs w:val="24"/>
        </w:rPr>
      </w:pPr>
      <w:r>
        <w:rPr>
          <w:rFonts w:ascii="Times New Roman" w:hAnsi="Times New Roman"/>
          <w:sz w:val="24"/>
          <w:szCs w:val="24"/>
        </w:rPr>
        <w:t>_____________________</w:t>
      </w:r>
    </w:p>
    <w:p w:rsidR="00D23F16" w:rsidRDefault="005B3AA7">
      <w:pPr>
        <w:pStyle w:val="ConsPlusNonformat"/>
        <w:widowControl/>
        <w:jc w:val="right"/>
        <w:rPr>
          <w:rFonts w:ascii="Times New Roman" w:hAnsi="Times New Roman"/>
          <w:sz w:val="24"/>
          <w:szCs w:val="24"/>
        </w:rPr>
      </w:pPr>
      <w:proofErr w:type="spellStart"/>
      <w:r>
        <w:rPr>
          <w:rFonts w:ascii="Times New Roman" w:hAnsi="Times New Roman"/>
          <w:sz w:val="24"/>
          <w:szCs w:val="24"/>
        </w:rPr>
        <w:t>Эл</w:t>
      </w:r>
      <w:proofErr w:type="gramStart"/>
      <w:r>
        <w:rPr>
          <w:rFonts w:ascii="Times New Roman" w:hAnsi="Times New Roman"/>
          <w:sz w:val="24"/>
          <w:szCs w:val="24"/>
        </w:rPr>
        <w:t>.п</w:t>
      </w:r>
      <w:proofErr w:type="gramEnd"/>
      <w:r>
        <w:rPr>
          <w:rFonts w:ascii="Times New Roman" w:hAnsi="Times New Roman"/>
          <w:sz w:val="24"/>
          <w:szCs w:val="24"/>
        </w:rPr>
        <w:t>очта</w:t>
      </w:r>
      <w:proofErr w:type="spellEnd"/>
      <w:r>
        <w:rPr>
          <w:rFonts w:ascii="Times New Roman" w:hAnsi="Times New Roman"/>
          <w:sz w:val="24"/>
          <w:szCs w:val="24"/>
        </w:rPr>
        <w:t>:_____________</w:t>
      </w:r>
    </w:p>
    <w:p w:rsidR="00D23F16" w:rsidRDefault="005B3AA7">
      <w:pPr>
        <w:pStyle w:val="ConsPlusNonformat"/>
        <w:widowControl/>
        <w:jc w:val="right"/>
        <w:rPr>
          <w:rFonts w:ascii="Times New Roman" w:hAnsi="Times New Roman"/>
          <w:sz w:val="24"/>
          <w:szCs w:val="24"/>
        </w:rPr>
      </w:pPr>
      <w:r>
        <w:rPr>
          <w:rFonts w:ascii="Times New Roman" w:hAnsi="Times New Roman"/>
          <w:sz w:val="24"/>
          <w:szCs w:val="24"/>
        </w:rPr>
        <w:t>Тел._________________</w:t>
      </w:r>
    </w:p>
    <w:p w:rsidR="00D23F16" w:rsidRDefault="00D23F16">
      <w:pPr>
        <w:pStyle w:val="ConsPlusNonformat"/>
        <w:widowControl/>
        <w:rPr>
          <w:rFonts w:ascii="Times New Roman" w:hAnsi="Times New Roman"/>
          <w:sz w:val="24"/>
          <w:szCs w:val="24"/>
        </w:rPr>
      </w:pPr>
    </w:p>
    <w:p w:rsidR="00D23F16" w:rsidRDefault="00D23F16">
      <w:pPr>
        <w:pStyle w:val="ConsPlusNonformat"/>
        <w:widowControl/>
        <w:rPr>
          <w:rFonts w:ascii="Times New Roman" w:hAnsi="Times New Roman"/>
          <w:sz w:val="24"/>
          <w:szCs w:val="24"/>
        </w:rPr>
      </w:pPr>
    </w:p>
    <w:p w:rsidR="00D23F16" w:rsidRDefault="00D23F16">
      <w:pPr>
        <w:pStyle w:val="ConsPlusNonformat"/>
        <w:widowControl/>
        <w:rPr>
          <w:rFonts w:ascii="Times New Roman" w:hAnsi="Times New Roman"/>
          <w:sz w:val="24"/>
          <w:szCs w:val="24"/>
        </w:rPr>
      </w:pPr>
    </w:p>
    <w:p w:rsidR="00D23F16" w:rsidRDefault="00D23F16">
      <w:pPr>
        <w:pStyle w:val="ConsPlusNonformat"/>
        <w:widowControl/>
        <w:rPr>
          <w:rFonts w:ascii="Times New Roman" w:hAnsi="Times New Roman"/>
          <w:sz w:val="24"/>
          <w:szCs w:val="24"/>
        </w:rPr>
      </w:pPr>
    </w:p>
    <w:p w:rsidR="00D23F16" w:rsidRDefault="005B3AA7">
      <w:pPr>
        <w:pStyle w:val="ConsPlusNonformat"/>
        <w:widowControl/>
        <w:jc w:val="center"/>
        <w:rPr>
          <w:rFonts w:ascii="Times New Roman" w:hAnsi="Times New Roman"/>
          <w:sz w:val="24"/>
          <w:szCs w:val="24"/>
        </w:rPr>
      </w:pPr>
      <w:r>
        <w:rPr>
          <w:rFonts w:ascii="Times New Roman" w:hAnsi="Times New Roman"/>
          <w:sz w:val="24"/>
          <w:szCs w:val="24"/>
        </w:rPr>
        <w:t>ДОКУМЕНТЫ НА УЧАСТИЕ В КОНКУРСЕ</w:t>
      </w:r>
    </w:p>
    <w:p w:rsidR="00D23F16" w:rsidRDefault="005B3AA7">
      <w:pPr>
        <w:pStyle w:val="220"/>
        <w:ind w:right="-12"/>
        <w:rPr>
          <w:sz w:val="24"/>
          <w:szCs w:val="24"/>
        </w:rPr>
      </w:pPr>
      <w:r>
        <w:rPr>
          <w:sz w:val="24"/>
          <w:szCs w:val="24"/>
        </w:rPr>
        <w:t xml:space="preserve">на право </w:t>
      </w:r>
      <w:r>
        <w:rPr>
          <w:sz w:val="24"/>
          <w:szCs w:val="24"/>
          <w:lang w:eastAsia="ru-RU"/>
        </w:rPr>
        <w:t>осуществления перевозок по муниципальному маршруту регулярных перевозок на территории города Новоалтайска  Алтайского края</w:t>
      </w:r>
    </w:p>
    <w:p w:rsidR="00D23F16" w:rsidRDefault="005B3AA7">
      <w:pPr>
        <w:pStyle w:val="220"/>
        <w:ind w:right="-12"/>
        <w:rPr>
          <w:sz w:val="24"/>
          <w:szCs w:val="24"/>
        </w:rPr>
      </w:pPr>
      <w:r>
        <w:rPr>
          <w:sz w:val="24"/>
          <w:szCs w:val="24"/>
        </w:rPr>
        <w:t>(регистрационный номер открытого конкурса  – __________</w:t>
      </w:r>
      <w:r>
        <w:rPr>
          <w:i/>
          <w:sz w:val="24"/>
          <w:szCs w:val="24"/>
        </w:rPr>
        <w:t xml:space="preserve">, </w:t>
      </w:r>
      <w:r>
        <w:rPr>
          <w:sz w:val="24"/>
          <w:szCs w:val="24"/>
        </w:rPr>
        <w:t>номер лота (при наличии</w:t>
      </w:r>
      <w:proofErr w:type="gramStart"/>
      <w:r>
        <w:rPr>
          <w:sz w:val="24"/>
          <w:szCs w:val="24"/>
        </w:rPr>
        <w:t>) – ________)</w:t>
      </w:r>
      <w:proofErr w:type="gramEnd"/>
    </w:p>
    <w:p w:rsidR="00D23F16" w:rsidRDefault="00D23F16">
      <w:pPr>
        <w:pStyle w:val="ConsPlusNonformat"/>
        <w:widowControl/>
        <w:jc w:val="center"/>
        <w:rPr>
          <w:rFonts w:ascii="Times New Roman" w:hAnsi="Times New Roman"/>
          <w:sz w:val="24"/>
          <w:szCs w:val="24"/>
        </w:rPr>
      </w:pPr>
    </w:p>
    <w:p w:rsidR="00D23F16" w:rsidRDefault="005B3AA7">
      <w:pPr>
        <w:pStyle w:val="ConsPlusNonformat"/>
        <w:widowControl/>
        <w:jc w:val="both"/>
        <w:rPr>
          <w:rFonts w:ascii="Times New Roman" w:hAnsi="Times New Roman"/>
          <w:sz w:val="24"/>
          <w:szCs w:val="24"/>
        </w:rPr>
      </w:pPr>
      <w:r>
        <w:rPr>
          <w:rFonts w:ascii="Times New Roman" w:hAnsi="Times New Roman"/>
          <w:sz w:val="24"/>
          <w:szCs w:val="24"/>
        </w:rPr>
        <w:t>Порядковый номер конверта*: __________</w:t>
      </w:r>
    </w:p>
    <w:p w:rsidR="00D23F16" w:rsidRDefault="005B3AA7">
      <w:pPr>
        <w:pStyle w:val="ConsPlusNonformat"/>
        <w:widowControl/>
        <w:rPr>
          <w:rFonts w:ascii="Times New Roman" w:hAnsi="Times New Roman"/>
          <w:sz w:val="24"/>
          <w:szCs w:val="24"/>
        </w:rPr>
      </w:pPr>
      <w:r>
        <w:rPr>
          <w:rFonts w:ascii="Times New Roman" w:hAnsi="Times New Roman"/>
          <w:sz w:val="24"/>
          <w:szCs w:val="24"/>
        </w:rPr>
        <w:t>Дата и время предоставления  конверта*: ____________________ г. ____ ч. ____ мин.</w:t>
      </w:r>
    </w:p>
    <w:p w:rsidR="00D23F16" w:rsidRDefault="005B3AA7">
      <w:pPr>
        <w:pStyle w:val="ConsPlusNonformat"/>
        <w:widowControl/>
        <w:rPr>
          <w:rFonts w:ascii="Times New Roman" w:hAnsi="Times New Roman"/>
          <w:sz w:val="24"/>
          <w:szCs w:val="24"/>
        </w:rPr>
      </w:pPr>
      <w:r>
        <w:rPr>
          <w:rFonts w:ascii="Times New Roman" w:hAnsi="Times New Roman"/>
          <w:sz w:val="24"/>
          <w:szCs w:val="24"/>
        </w:rPr>
        <w:t xml:space="preserve">Дата и время вскрытия конверта: </w:t>
      </w:r>
      <w:r>
        <w:rPr>
          <w:rFonts w:ascii="Times New Roman" w:hAnsi="Times New Roman"/>
          <w:sz w:val="24"/>
          <w:szCs w:val="24"/>
          <w:u w:val="single"/>
        </w:rPr>
        <w:t>___________________________</w:t>
      </w:r>
    </w:p>
    <w:p w:rsidR="00D23F16" w:rsidRDefault="00D23F16">
      <w:pPr>
        <w:pStyle w:val="ConsPlusNonformat"/>
        <w:widowControl/>
        <w:jc w:val="center"/>
        <w:rPr>
          <w:rFonts w:ascii="Times New Roman" w:hAnsi="Times New Roman"/>
          <w:sz w:val="24"/>
          <w:szCs w:val="24"/>
        </w:rPr>
      </w:pPr>
    </w:p>
    <w:p w:rsidR="00D23F16" w:rsidRDefault="00D23F16">
      <w:pPr>
        <w:pStyle w:val="ConsPlusNonformat"/>
        <w:widowControl/>
        <w:jc w:val="center"/>
        <w:rPr>
          <w:rFonts w:ascii="Times New Roman" w:hAnsi="Times New Roman"/>
          <w:sz w:val="24"/>
          <w:szCs w:val="24"/>
        </w:rPr>
      </w:pPr>
    </w:p>
    <w:p w:rsidR="00D23F16" w:rsidRDefault="005B3AA7">
      <w:pPr>
        <w:pStyle w:val="ConsPlusNonformat"/>
        <w:widowControl/>
        <w:rPr>
          <w:rFonts w:ascii="Times New Roman" w:hAnsi="Times New Roman"/>
          <w:sz w:val="24"/>
          <w:szCs w:val="24"/>
        </w:rPr>
      </w:pPr>
      <w:r>
        <w:rPr>
          <w:rFonts w:ascii="Times New Roman" w:hAnsi="Times New Roman"/>
          <w:sz w:val="24"/>
          <w:szCs w:val="24"/>
        </w:rPr>
        <w:t>Сдал</w:t>
      </w:r>
      <w:proofErr w:type="gramStart"/>
      <w:r>
        <w:rPr>
          <w:rFonts w:ascii="Times New Roman" w:hAnsi="Times New Roman"/>
          <w:sz w:val="24"/>
          <w:szCs w:val="24"/>
        </w:rPr>
        <w:t xml:space="preserve"> ________________________________              П</w:t>
      </w:r>
      <w:proofErr w:type="gramEnd"/>
      <w:r>
        <w:rPr>
          <w:rFonts w:ascii="Times New Roman" w:hAnsi="Times New Roman"/>
          <w:sz w:val="24"/>
          <w:szCs w:val="24"/>
        </w:rPr>
        <w:t>ринял*_______________________________</w:t>
      </w:r>
    </w:p>
    <w:p w:rsidR="00D23F16" w:rsidRDefault="005B3AA7">
      <w:pPr>
        <w:rPr>
          <w:sz w:val="18"/>
          <w:szCs w:val="18"/>
        </w:rPr>
      </w:pPr>
      <w:r>
        <w:rPr>
          <w:sz w:val="18"/>
          <w:szCs w:val="18"/>
        </w:rPr>
        <w:t xml:space="preserve">                         (Ф.И.О., подпись)</w:t>
      </w:r>
      <w:r>
        <w:rPr>
          <w:sz w:val="18"/>
          <w:szCs w:val="18"/>
        </w:rPr>
        <w:tab/>
        <w:t xml:space="preserve">                                                                                              (Ф.И.О., подпись)</w:t>
      </w:r>
    </w:p>
    <w:p w:rsidR="00D23F16" w:rsidRDefault="00D23F16">
      <w:pPr>
        <w:tabs>
          <w:tab w:val="left" w:pos="7267"/>
        </w:tabs>
        <w:rPr>
          <w:sz w:val="18"/>
          <w:szCs w:val="18"/>
        </w:rPr>
      </w:pPr>
    </w:p>
    <w:p w:rsidR="00D23F16" w:rsidRDefault="00D23F16">
      <w:pPr>
        <w:ind w:left="5580"/>
        <w:jc w:val="right"/>
        <w:rPr>
          <w:szCs w:val="23"/>
        </w:rPr>
      </w:pPr>
    </w:p>
    <w:p w:rsidR="00D23F16" w:rsidRDefault="00D23F16">
      <w:pPr>
        <w:ind w:left="5580"/>
        <w:jc w:val="right"/>
        <w:rPr>
          <w:szCs w:val="23"/>
        </w:rPr>
      </w:pPr>
    </w:p>
    <w:p w:rsidR="00D23F16" w:rsidRDefault="005B3AA7">
      <w:r>
        <w:t>*Заполняется ответственным лицом организатора конкурса</w:t>
      </w:r>
    </w:p>
    <w:p w:rsidR="00D23F16" w:rsidRDefault="00D23F16">
      <w:pPr>
        <w:tabs>
          <w:tab w:val="left" w:pos="9180"/>
        </w:tabs>
        <w:rPr>
          <w:i/>
          <w:sz w:val="24"/>
          <w:szCs w:val="24"/>
        </w:rPr>
      </w:pPr>
    </w:p>
    <w:p w:rsidR="00D23F16" w:rsidRDefault="00D23F16">
      <w:pPr>
        <w:tabs>
          <w:tab w:val="left" w:pos="1805"/>
        </w:tabs>
        <w:rPr>
          <w:sz w:val="26"/>
          <w:szCs w:val="26"/>
        </w:rPr>
      </w:pPr>
    </w:p>
    <w:p w:rsidR="00D23F16" w:rsidRDefault="00D23F16">
      <w:pPr>
        <w:tabs>
          <w:tab w:val="left" w:pos="1805"/>
        </w:tabs>
        <w:jc w:val="center"/>
        <w:rPr>
          <w:sz w:val="26"/>
          <w:szCs w:val="26"/>
        </w:rPr>
        <w:sectPr w:rsidR="00D23F16">
          <w:pgSz w:w="11906" w:h="16838"/>
          <w:pgMar w:top="567" w:right="851" w:bottom="567" w:left="709" w:header="720" w:footer="720" w:gutter="0"/>
          <w:pgNumType w:start="1"/>
          <w:cols w:space="720"/>
          <w:docGrid w:linePitch="360"/>
        </w:sectPr>
      </w:pPr>
    </w:p>
    <w:p w:rsidR="00D23F16" w:rsidRDefault="00D23F16">
      <w:pPr>
        <w:tabs>
          <w:tab w:val="left" w:pos="1805"/>
        </w:tabs>
        <w:jc w:val="center"/>
        <w:rPr>
          <w:sz w:val="26"/>
          <w:szCs w:val="26"/>
        </w:rPr>
      </w:pPr>
    </w:p>
    <w:p w:rsidR="00D23F16" w:rsidRDefault="00D23F16">
      <w:pPr>
        <w:tabs>
          <w:tab w:val="left" w:pos="5387"/>
        </w:tabs>
        <w:jc w:val="both"/>
        <w:rPr>
          <w:spacing w:val="-2"/>
          <w:sz w:val="28"/>
          <w:szCs w:val="28"/>
        </w:rPr>
      </w:pPr>
    </w:p>
    <w:p w:rsidR="00D23F16" w:rsidRDefault="00D235B0">
      <w:pPr>
        <w:pStyle w:val="ConsPlusNormal"/>
        <w:jc w:val="right"/>
        <w:outlineLvl w:val="1"/>
        <w:rPr>
          <w:rFonts w:ascii="Times New Roman" w:hAnsi="Times New Roman"/>
        </w:rPr>
      </w:pPr>
      <w:r>
        <w:rPr>
          <w:rFonts w:ascii="Times New Roman" w:hAnsi="Times New Roman"/>
          <w:sz w:val="26"/>
          <w:szCs w:val="28"/>
        </w:rPr>
        <w:t xml:space="preserve">Приложение </w:t>
      </w:r>
      <w:bookmarkStart w:id="10" w:name="_GoBack"/>
      <w:bookmarkEnd w:id="10"/>
      <w:r w:rsidR="005B3AA7">
        <w:rPr>
          <w:rFonts w:ascii="Times New Roman" w:hAnsi="Times New Roman"/>
          <w:sz w:val="26"/>
          <w:szCs w:val="28"/>
        </w:rPr>
        <w:t xml:space="preserve">10 к Положению      </w:t>
      </w:r>
    </w:p>
    <w:p w:rsidR="00D23F16" w:rsidRDefault="005B3AA7">
      <w:pPr>
        <w:pStyle w:val="ConsPlusNormal"/>
        <w:jc w:val="right"/>
        <w:rPr>
          <w:rFonts w:ascii="Times New Roman" w:hAnsi="Times New Roman"/>
        </w:rPr>
      </w:pPr>
      <w:r>
        <w:rPr>
          <w:rFonts w:ascii="Times New Roman" w:hAnsi="Times New Roman"/>
          <w:sz w:val="26"/>
          <w:szCs w:val="28"/>
        </w:rPr>
        <w:t>о порядке проведения открытого конкурса</w:t>
      </w:r>
    </w:p>
    <w:p w:rsidR="00D23F16" w:rsidRDefault="005B3AA7">
      <w:pPr>
        <w:pStyle w:val="ConsPlusNormal"/>
        <w:jc w:val="right"/>
        <w:rPr>
          <w:rFonts w:ascii="Times New Roman" w:hAnsi="Times New Roman"/>
        </w:rPr>
      </w:pPr>
      <w:r>
        <w:rPr>
          <w:rFonts w:ascii="Times New Roman" w:hAnsi="Times New Roman"/>
          <w:sz w:val="26"/>
          <w:szCs w:val="28"/>
        </w:rPr>
        <w:t xml:space="preserve"> на право получения свидетельства об осуществлении перевозок по маршрутам </w:t>
      </w:r>
    </w:p>
    <w:p w:rsidR="00D23F16" w:rsidRDefault="005B3AA7">
      <w:pPr>
        <w:pStyle w:val="ConsPlusNormal"/>
        <w:jc w:val="right"/>
        <w:rPr>
          <w:rFonts w:ascii="Times New Roman" w:hAnsi="Times New Roman"/>
        </w:rPr>
      </w:pPr>
      <w:r>
        <w:rPr>
          <w:rFonts w:ascii="Times New Roman" w:hAnsi="Times New Roman"/>
          <w:sz w:val="26"/>
          <w:szCs w:val="28"/>
        </w:rPr>
        <w:t xml:space="preserve">регулярных перевозок на территории городского округа </w:t>
      </w:r>
    </w:p>
    <w:p w:rsidR="00D23F16" w:rsidRDefault="005B3AA7">
      <w:pPr>
        <w:pStyle w:val="ConsPlusNormal"/>
        <w:jc w:val="right"/>
        <w:rPr>
          <w:rFonts w:ascii="Times New Roman" w:hAnsi="Times New Roman"/>
        </w:rPr>
      </w:pPr>
      <w:r>
        <w:rPr>
          <w:rFonts w:ascii="Times New Roman" w:hAnsi="Times New Roman"/>
          <w:sz w:val="26"/>
          <w:szCs w:val="28"/>
        </w:rPr>
        <w:t>город Новоалтайск</w:t>
      </w:r>
    </w:p>
    <w:p w:rsidR="00D23F16" w:rsidRDefault="00D23F16">
      <w:pPr>
        <w:tabs>
          <w:tab w:val="num" w:pos="0"/>
        </w:tabs>
        <w:jc w:val="center"/>
        <w:rPr>
          <w:b/>
          <w:sz w:val="28"/>
          <w:szCs w:val="28"/>
        </w:rPr>
      </w:pPr>
    </w:p>
    <w:p w:rsidR="00D23F16" w:rsidRDefault="00D23F16">
      <w:pPr>
        <w:tabs>
          <w:tab w:val="num" w:pos="0"/>
        </w:tabs>
        <w:jc w:val="center"/>
        <w:rPr>
          <w:b/>
          <w:sz w:val="28"/>
          <w:szCs w:val="28"/>
        </w:rPr>
      </w:pPr>
    </w:p>
    <w:p w:rsidR="00D23F16" w:rsidRDefault="00D23F16">
      <w:pPr>
        <w:tabs>
          <w:tab w:val="num" w:pos="0"/>
        </w:tabs>
        <w:jc w:val="center"/>
        <w:rPr>
          <w:b/>
          <w:sz w:val="28"/>
          <w:szCs w:val="28"/>
        </w:rPr>
      </w:pPr>
    </w:p>
    <w:p w:rsidR="00D23F16" w:rsidRDefault="00D23F16">
      <w:pPr>
        <w:tabs>
          <w:tab w:val="num" w:pos="0"/>
        </w:tabs>
        <w:jc w:val="center"/>
        <w:rPr>
          <w:b/>
          <w:sz w:val="28"/>
          <w:szCs w:val="28"/>
        </w:rPr>
      </w:pPr>
    </w:p>
    <w:p w:rsidR="00D23F16" w:rsidRDefault="005B3AA7">
      <w:pPr>
        <w:tabs>
          <w:tab w:val="num" w:pos="0"/>
        </w:tabs>
        <w:jc w:val="center"/>
        <w:rPr>
          <w:b/>
          <w:sz w:val="28"/>
          <w:szCs w:val="28"/>
        </w:rPr>
      </w:pPr>
      <w:r>
        <w:rPr>
          <w:b/>
          <w:sz w:val="28"/>
        </w:rPr>
        <w:t>Состав комиссии по о</w:t>
      </w:r>
      <w:r>
        <w:rPr>
          <w:b/>
          <w:sz w:val="28"/>
          <w:szCs w:val="28"/>
        </w:rPr>
        <w:t>рганизации пассажирских перевозок</w:t>
      </w:r>
    </w:p>
    <w:p w:rsidR="00D23F16" w:rsidRDefault="00D23F16">
      <w:pPr>
        <w:tabs>
          <w:tab w:val="num" w:pos="0"/>
        </w:tabs>
        <w:rPr>
          <w:b/>
          <w:sz w:val="28"/>
        </w:rPr>
      </w:pPr>
    </w:p>
    <w:p w:rsidR="00D23F16" w:rsidRDefault="00D23F16">
      <w:pPr>
        <w:tabs>
          <w:tab w:val="num" w:pos="0"/>
        </w:tabs>
        <w:jc w:val="center"/>
        <w:rPr>
          <w:b/>
          <w:sz w:val="28"/>
        </w:rPr>
      </w:pPr>
    </w:p>
    <w:tbl>
      <w:tblPr>
        <w:tblW w:w="9410" w:type="dxa"/>
        <w:tblCellSpacing w:w="0" w:type="dxa"/>
        <w:tblCellMar>
          <w:left w:w="0" w:type="dxa"/>
          <w:right w:w="0" w:type="dxa"/>
        </w:tblCellMar>
        <w:tblLook w:val="04A0" w:firstRow="1" w:lastRow="0" w:firstColumn="1" w:lastColumn="0" w:noHBand="0" w:noVBand="1"/>
      </w:tblPr>
      <w:tblGrid>
        <w:gridCol w:w="2458"/>
        <w:gridCol w:w="344"/>
        <w:gridCol w:w="6608"/>
      </w:tblGrid>
      <w:tr w:rsidR="00D23F16">
        <w:trPr>
          <w:trHeight w:val="625"/>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Лисовский С.И.</w:t>
            </w: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 xml:space="preserve">первый заместитель главы Администрации города, председатель комиссии </w:t>
            </w:r>
          </w:p>
        </w:tc>
      </w:tr>
      <w:tr w:rsidR="00D23F16">
        <w:trPr>
          <w:trHeight w:val="625"/>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Удовиченко  Т.М.</w:t>
            </w: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председатель Комитета ЖКГХЭТС, заместитель председателя комиссии</w:t>
            </w:r>
          </w:p>
        </w:tc>
      </w:tr>
      <w:tr w:rsidR="00D23F16">
        <w:trPr>
          <w:trHeight w:val="491"/>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Капралов  Н.Н.</w:t>
            </w: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 </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tabs>
                <w:tab w:val="left" w:pos="3240"/>
                <w:tab w:val="left" w:pos="3420"/>
                <w:tab w:val="left" w:pos="3600"/>
              </w:tabs>
              <w:rPr>
                <w:sz w:val="28"/>
                <w:szCs w:val="28"/>
              </w:rPr>
            </w:pPr>
            <w:r>
              <w:rPr>
                <w:sz w:val="28"/>
                <w:szCs w:val="28"/>
              </w:rPr>
              <w:t>заведующий отделом по транспорту и благоустройству Комитета ЖКГХЭТС, секретарь  комиссии</w:t>
            </w:r>
          </w:p>
        </w:tc>
      </w:tr>
      <w:tr w:rsidR="00D23F16">
        <w:trPr>
          <w:trHeight w:val="814"/>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члены комиссии:</w:t>
            </w:r>
          </w:p>
        </w:tc>
        <w:tc>
          <w:tcPr>
            <w:tcW w:w="344" w:type="dxa"/>
            <w:tcBorders>
              <w:top w:val="none" w:sz="0" w:space="0" w:color="000000"/>
              <w:left w:val="none" w:sz="0" w:space="0" w:color="000000"/>
              <w:bottom w:val="none" w:sz="0" w:space="0" w:color="000000"/>
              <w:right w:val="none" w:sz="0" w:space="0" w:color="000000"/>
            </w:tcBorders>
          </w:tcPr>
          <w:p w:rsidR="00D23F16" w:rsidRDefault="00D23F16">
            <w:pPr>
              <w:pBdr>
                <w:between w:val="single" w:sz="4" w:space="1" w:color="000000"/>
              </w:pBdr>
              <w:tabs>
                <w:tab w:val="num" w:pos="0"/>
              </w:tabs>
              <w:rPr>
                <w:sz w:val="28"/>
                <w:szCs w:val="28"/>
              </w:rPr>
            </w:pPr>
          </w:p>
        </w:tc>
        <w:tc>
          <w:tcPr>
            <w:tcW w:w="6608" w:type="dxa"/>
            <w:tcBorders>
              <w:top w:val="none" w:sz="0" w:space="0" w:color="000000"/>
              <w:left w:val="none" w:sz="0" w:space="0" w:color="000000"/>
              <w:bottom w:val="none" w:sz="0" w:space="0" w:color="000000"/>
              <w:right w:val="none" w:sz="0" w:space="0" w:color="000000"/>
            </w:tcBorders>
          </w:tcPr>
          <w:p w:rsidR="00D23F16" w:rsidRDefault="00D23F16">
            <w:pPr>
              <w:pBdr>
                <w:between w:val="single" w:sz="4" w:space="1" w:color="000000"/>
              </w:pBdr>
              <w:tabs>
                <w:tab w:val="num" w:pos="0"/>
              </w:tabs>
              <w:rPr>
                <w:sz w:val="28"/>
                <w:szCs w:val="28"/>
              </w:rPr>
            </w:pPr>
          </w:p>
        </w:tc>
      </w:tr>
      <w:tr w:rsidR="00D23F16">
        <w:trPr>
          <w:trHeight w:val="641"/>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Комов А.Б.</w:t>
            </w: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tabs>
                <w:tab w:val="num" w:pos="0"/>
              </w:tabs>
              <w:rPr>
                <w:sz w:val="28"/>
                <w:szCs w:val="28"/>
              </w:rPr>
            </w:pPr>
            <w:r>
              <w:rPr>
                <w:sz w:val="28"/>
                <w:szCs w:val="28"/>
              </w:rPr>
              <w:t xml:space="preserve">заведующий юридическим отделом Комитета ЖКГХЭТС </w:t>
            </w:r>
          </w:p>
        </w:tc>
      </w:tr>
      <w:tr w:rsidR="00D23F16">
        <w:trPr>
          <w:trHeight w:val="955"/>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0" w:color="000000"/>
              </w:pBdr>
              <w:tabs>
                <w:tab w:val="num" w:pos="0"/>
              </w:tabs>
              <w:rPr>
                <w:sz w:val="28"/>
                <w:szCs w:val="28"/>
              </w:rPr>
            </w:pPr>
            <w:r>
              <w:rPr>
                <w:color w:val="000000" w:themeColor="text1"/>
                <w:sz w:val="28"/>
                <w:szCs w:val="28"/>
              </w:rPr>
              <w:t>Мжельская Н.</w:t>
            </w:r>
            <w:proofErr w:type="gramStart"/>
            <w:r>
              <w:rPr>
                <w:color w:val="000000" w:themeColor="text1"/>
                <w:sz w:val="28"/>
                <w:szCs w:val="28"/>
              </w:rPr>
              <w:t>Ю</w:t>
            </w:r>
            <w:proofErr w:type="gramEnd"/>
          </w:p>
          <w:p w:rsidR="00D23F16" w:rsidRDefault="00D23F16">
            <w:pPr>
              <w:pBdr>
                <w:between w:val="single" w:sz="4" w:space="0" w:color="000000"/>
              </w:pBdr>
              <w:tabs>
                <w:tab w:val="num" w:pos="0"/>
              </w:tabs>
              <w:rPr>
                <w:color w:val="000000"/>
                <w:sz w:val="28"/>
                <w:szCs w:val="28"/>
              </w:rPr>
            </w:pP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color w:val="000000"/>
                <w:sz w:val="28"/>
                <w:szCs w:val="28"/>
              </w:rPr>
            </w:pPr>
            <w:r>
              <w:rPr>
                <w:color w:val="000000" w:themeColor="text1"/>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tabs>
                <w:tab w:val="num" w:pos="0"/>
              </w:tabs>
              <w:rPr>
                <w:sz w:val="28"/>
                <w:szCs w:val="28"/>
              </w:rPr>
            </w:pPr>
            <w:r>
              <w:rPr>
                <w:sz w:val="28"/>
                <w:szCs w:val="28"/>
              </w:rPr>
              <w:t>главный специалист отдела по транспорту и благоустройству Комитета ЖКГХЭТС</w:t>
            </w:r>
          </w:p>
        </w:tc>
      </w:tr>
      <w:tr w:rsidR="00D23F16">
        <w:trPr>
          <w:trHeight w:val="955"/>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r>
              <w:rPr>
                <w:sz w:val="28"/>
                <w:szCs w:val="28"/>
              </w:rPr>
              <w:t>Савинова Е.В.</w:t>
            </w:r>
          </w:p>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color w:val="9BBB59"/>
                <w:sz w:val="28"/>
                <w:szCs w:val="28"/>
              </w:rPr>
            </w:pPr>
            <w:r>
              <w:rPr>
                <w:color w:val="9BBB59" w:themeColor="accent3"/>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tabs>
                <w:tab w:val="num" w:pos="0"/>
              </w:tabs>
            </w:pPr>
            <w:r>
              <w:rPr>
                <w:sz w:val="28"/>
                <w:szCs w:val="28"/>
              </w:rPr>
              <w:t>главный специалист отдела по транспорту и благоустройству Комитета ЖКГХЭТС</w:t>
            </w:r>
          </w:p>
          <w:p w:rsidR="00D23F16" w:rsidRDefault="00D23F16">
            <w:pPr>
              <w:tabs>
                <w:tab w:val="num" w:pos="0"/>
              </w:tabs>
              <w:rPr>
                <w:color w:val="9BBB59"/>
                <w:sz w:val="28"/>
                <w:szCs w:val="28"/>
              </w:rPr>
            </w:pPr>
          </w:p>
        </w:tc>
      </w:tr>
      <w:tr w:rsidR="00D23F16">
        <w:trPr>
          <w:trHeight w:val="955"/>
          <w:tblCellSpacing w:w="0" w:type="dxa"/>
        </w:trPr>
        <w:tc>
          <w:tcPr>
            <w:tcW w:w="2458"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0" w:color="000000"/>
              </w:pBdr>
              <w:tabs>
                <w:tab w:val="num" w:pos="0"/>
              </w:tabs>
              <w:rPr>
                <w:color w:val="000000"/>
                <w:sz w:val="28"/>
                <w:szCs w:val="28"/>
              </w:rPr>
            </w:pPr>
            <w:r>
              <w:rPr>
                <w:color w:val="000000" w:themeColor="text1"/>
                <w:sz w:val="28"/>
                <w:szCs w:val="28"/>
              </w:rPr>
              <w:t>Толстых О.В.</w:t>
            </w:r>
          </w:p>
          <w:p w:rsidR="00D23F16" w:rsidRDefault="00D23F16"/>
        </w:tc>
        <w:tc>
          <w:tcPr>
            <w:tcW w:w="344" w:type="dxa"/>
            <w:tcBorders>
              <w:top w:val="none" w:sz="0" w:space="0" w:color="000000"/>
              <w:left w:val="none" w:sz="0" w:space="0" w:color="000000"/>
              <w:bottom w:val="none" w:sz="0" w:space="0" w:color="000000"/>
              <w:right w:val="none" w:sz="0" w:space="0" w:color="000000"/>
            </w:tcBorders>
          </w:tcPr>
          <w:p w:rsidR="00D23F16" w:rsidRDefault="005B3AA7">
            <w:pPr>
              <w:pBdr>
                <w:between w:val="single" w:sz="4" w:space="1" w:color="000000"/>
              </w:pBdr>
              <w:tabs>
                <w:tab w:val="num" w:pos="0"/>
              </w:tabs>
              <w:rPr>
                <w:sz w:val="28"/>
                <w:szCs w:val="28"/>
              </w:rPr>
            </w:pPr>
            <w:r>
              <w:rPr>
                <w:sz w:val="28"/>
                <w:szCs w:val="28"/>
              </w:rPr>
              <w:t>-</w:t>
            </w:r>
          </w:p>
        </w:tc>
        <w:tc>
          <w:tcPr>
            <w:tcW w:w="6608" w:type="dxa"/>
            <w:tcBorders>
              <w:top w:val="none" w:sz="0" w:space="0" w:color="000000"/>
              <w:left w:val="none" w:sz="0" w:space="0" w:color="000000"/>
              <w:bottom w:val="none" w:sz="0" w:space="0" w:color="000000"/>
              <w:right w:val="none" w:sz="0" w:space="0" w:color="000000"/>
            </w:tcBorders>
          </w:tcPr>
          <w:p w:rsidR="00D23F16" w:rsidRDefault="005B3AA7">
            <w:pPr>
              <w:tabs>
                <w:tab w:val="num" w:pos="0"/>
              </w:tabs>
              <w:rPr>
                <w:color w:val="000000"/>
              </w:rPr>
            </w:pPr>
            <w:r>
              <w:rPr>
                <w:color w:val="000000" w:themeColor="text1"/>
                <w:sz w:val="28"/>
                <w:szCs w:val="28"/>
              </w:rPr>
              <w:t xml:space="preserve">заведующий отделом архитектуры и градостроительства Администрации города </w:t>
            </w:r>
          </w:p>
          <w:p w:rsidR="00D23F16" w:rsidRDefault="00D23F16"/>
        </w:tc>
      </w:tr>
    </w:tbl>
    <w:p w:rsidR="00D23F16" w:rsidRDefault="00D23F16">
      <w:pPr>
        <w:tabs>
          <w:tab w:val="num" w:pos="0"/>
        </w:tabs>
        <w:rPr>
          <w:sz w:val="28"/>
          <w:szCs w:val="28"/>
        </w:rPr>
      </w:pPr>
    </w:p>
    <w:p w:rsidR="00D23F16" w:rsidRDefault="00D23F16">
      <w:pPr>
        <w:tabs>
          <w:tab w:val="num" w:pos="0"/>
        </w:tabs>
        <w:rPr>
          <w:sz w:val="28"/>
          <w:szCs w:val="28"/>
        </w:rPr>
      </w:pPr>
    </w:p>
    <w:sectPr w:rsidR="00D23F16">
      <w:pgSz w:w="11906" w:h="16838"/>
      <w:pgMar w:top="567" w:right="851" w:bottom="567" w:left="70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16" w:rsidRDefault="005B3AA7">
      <w:r>
        <w:separator/>
      </w:r>
    </w:p>
  </w:endnote>
  <w:endnote w:type="continuationSeparator" w:id="0">
    <w:p w:rsidR="00D23F16" w:rsidRDefault="005B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16" w:rsidRDefault="005B3AA7">
      <w:r>
        <w:separator/>
      </w:r>
    </w:p>
  </w:footnote>
  <w:footnote w:type="continuationSeparator" w:id="0">
    <w:p w:rsidR="00D23F16" w:rsidRDefault="005B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C47"/>
    <w:multiLevelType w:val="multilevel"/>
    <w:tmpl w:val="5CAA5C36"/>
    <w:lvl w:ilvl="0">
      <w:start w:val="1"/>
      <w:numFmt w:val="decimal"/>
      <w:lvlText w:val="%1."/>
      <w:lvlJc w:val="left"/>
      <w:pPr>
        <w:tabs>
          <w:tab w:val="num" w:pos="720"/>
        </w:tabs>
        <w:ind w:left="720" w:hanging="360"/>
      </w:pPr>
    </w:lvl>
    <w:lvl w:ilvl="1">
      <w:start w:val="3"/>
      <w:numFmt w:val="decimal"/>
      <w:lvlText w:val="%1.%2"/>
      <w:lvlJc w:val="left"/>
      <w:pPr>
        <w:tabs>
          <w:tab w:val="num" w:pos="1110"/>
        </w:tabs>
        <w:ind w:left="111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040"/>
        </w:tabs>
        <w:ind w:left="5040" w:hanging="1800"/>
      </w:pPr>
    </w:lvl>
  </w:abstractNum>
  <w:abstractNum w:abstractNumId="1">
    <w:nsid w:val="3D4B330E"/>
    <w:multiLevelType w:val="hybridMultilevel"/>
    <w:tmpl w:val="AFF256D2"/>
    <w:lvl w:ilvl="0" w:tplc="4500A846">
      <w:start w:val="3"/>
      <w:numFmt w:val="decimal"/>
      <w:lvlText w:val="%1"/>
      <w:lvlJc w:val="left"/>
      <w:pPr>
        <w:tabs>
          <w:tab w:val="num" w:pos="720"/>
        </w:tabs>
        <w:ind w:left="720" w:hanging="360"/>
      </w:pPr>
    </w:lvl>
    <w:lvl w:ilvl="1" w:tplc="29D8CC26">
      <w:start w:val="1"/>
      <w:numFmt w:val="lowerLetter"/>
      <w:lvlText w:val="%2."/>
      <w:lvlJc w:val="left"/>
      <w:pPr>
        <w:tabs>
          <w:tab w:val="num" w:pos="1440"/>
        </w:tabs>
        <w:ind w:left="1440" w:hanging="360"/>
      </w:pPr>
    </w:lvl>
    <w:lvl w:ilvl="2" w:tplc="866C3C18">
      <w:start w:val="1"/>
      <w:numFmt w:val="lowerRoman"/>
      <w:lvlText w:val="%3."/>
      <w:lvlJc w:val="right"/>
      <w:pPr>
        <w:tabs>
          <w:tab w:val="num" w:pos="2160"/>
        </w:tabs>
        <w:ind w:left="2160" w:hanging="180"/>
      </w:pPr>
    </w:lvl>
    <w:lvl w:ilvl="3" w:tplc="E5163D26">
      <w:start w:val="1"/>
      <w:numFmt w:val="decimal"/>
      <w:lvlText w:val="%4."/>
      <w:lvlJc w:val="left"/>
      <w:pPr>
        <w:tabs>
          <w:tab w:val="num" w:pos="2880"/>
        </w:tabs>
        <w:ind w:left="2880" w:hanging="360"/>
      </w:pPr>
    </w:lvl>
    <w:lvl w:ilvl="4" w:tplc="464892A8">
      <w:start w:val="1"/>
      <w:numFmt w:val="lowerLetter"/>
      <w:lvlText w:val="%5."/>
      <w:lvlJc w:val="left"/>
      <w:pPr>
        <w:tabs>
          <w:tab w:val="num" w:pos="3600"/>
        </w:tabs>
        <w:ind w:left="3600" w:hanging="360"/>
      </w:pPr>
    </w:lvl>
    <w:lvl w:ilvl="5" w:tplc="AA0AE764">
      <w:start w:val="1"/>
      <w:numFmt w:val="lowerRoman"/>
      <w:lvlText w:val="%6."/>
      <w:lvlJc w:val="right"/>
      <w:pPr>
        <w:tabs>
          <w:tab w:val="num" w:pos="4320"/>
        </w:tabs>
        <w:ind w:left="4320" w:hanging="180"/>
      </w:pPr>
    </w:lvl>
    <w:lvl w:ilvl="6" w:tplc="697EA490">
      <w:start w:val="1"/>
      <w:numFmt w:val="decimal"/>
      <w:lvlText w:val="%7."/>
      <w:lvlJc w:val="left"/>
      <w:pPr>
        <w:tabs>
          <w:tab w:val="num" w:pos="5040"/>
        </w:tabs>
        <w:ind w:left="5040" w:hanging="360"/>
      </w:pPr>
    </w:lvl>
    <w:lvl w:ilvl="7" w:tplc="D0BA22D4">
      <w:start w:val="1"/>
      <w:numFmt w:val="lowerLetter"/>
      <w:lvlText w:val="%8."/>
      <w:lvlJc w:val="left"/>
      <w:pPr>
        <w:tabs>
          <w:tab w:val="num" w:pos="5760"/>
        </w:tabs>
        <w:ind w:left="5760" w:hanging="360"/>
      </w:pPr>
    </w:lvl>
    <w:lvl w:ilvl="8" w:tplc="87AAF6C0">
      <w:start w:val="1"/>
      <w:numFmt w:val="lowerRoman"/>
      <w:lvlText w:val="%9."/>
      <w:lvlJc w:val="right"/>
      <w:pPr>
        <w:tabs>
          <w:tab w:val="num" w:pos="6480"/>
        </w:tabs>
        <w:ind w:left="6480" w:hanging="180"/>
      </w:pPr>
    </w:lvl>
  </w:abstractNum>
  <w:abstractNum w:abstractNumId="2">
    <w:nsid w:val="404E2DF1"/>
    <w:multiLevelType w:val="hybridMultilevel"/>
    <w:tmpl w:val="67326682"/>
    <w:lvl w:ilvl="0" w:tplc="22E642DA">
      <w:start w:val="1"/>
      <w:numFmt w:val="decimal"/>
      <w:lvlText w:val="%1."/>
      <w:lvlJc w:val="left"/>
      <w:pPr>
        <w:tabs>
          <w:tab w:val="num" w:pos="720"/>
        </w:tabs>
        <w:ind w:left="720" w:hanging="360"/>
      </w:pPr>
    </w:lvl>
    <w:lvl w:ilvl="1" w:tplc="1C30CFE0">
      <w:start w:val="1"/>
      <w:numFmt w:val="lowerLetter"/>
      <w:lvlText w:val="%2."/>
      <w:lvlJc w:val="left"/>
      <w:pPr>
        <w:tabs>
          <w:tab w:val="num" w:pos="1440"/>
        </w:tabs>
        <w:ind w:left="1440" w:hanging="360"/>
      </w:pPr>
    </w:lvl>
    <w:lvl w:ilvl="2" w:tplc="5B66CD1C">
      <w:start w:val="1"/>
      <w:numFmt w:val="lowerRoman"/>
      <w:lvlText w:val="%3."/>
      <w:lvlJc w:val="right"/>
      <w:pPr>
        <w:tabs>
          <w:tab w:val="num" w:pos="2160"/>
        </w:tabs>
        <w:ind w:left="2160" w:hanging="180"/>
      </w:pPr>
    </w:lvl>
    <w:lvl w:ilvl="3" w:tplc="4AA89F08">
      <w:start w:val="1"/>
      <w:numFmt w:val="decimal"/>
      <w:lvlText w:val="%4."/>
      <w:lvlJc w:val="left"/>
      <w:pPr>
        <w:tabs>
          <w:tab w:val="num" w:pos="2880"/>
        </w:tabs>
        <w:ind w:left="2880" w:hanging="360"/>
      </w:pPr>
    </w:lvl>
    <w:lvl w:ilvl="4" w:tplc="8D06ADAC">
      <w:start w:val="1"/>
      <w:numFmt w:val="lowerLetter"/>
      <w:lvlText w:val="%5."/>
      <w:lvlJc w:val="left"/>
      <w:pPr>
        <w:tabs>
          <w:tab w:val="num" w:pos="3600"/>
        </w:tabs>
        <w:ind w:left="3600" w:hanging="360"/>
      </w:pPr>
    </w:lvl>
    <w:lvl w:ilvl="5" w:tplc="4F886DB0">
      <w:start w:val="1"/>
      <w:numFmt w:val="lowerRoman"/>
      <w:lvlText w:val="%6."/>
      <w:lvlJc w:val="right"/>
      <w:pPr>
        <w:tabs>
          <w:tab w:val="num" w:pos="4320"/>
        </w:tabs>
        <w:ind w:left="4320" w:hanging="180"/>
      </w:pPr>
    </w:lvl>
    <w:lvl w:ilvl="6" w:tplc="72F8248C">
      <w:start w:val="1"/>
      <w:numFmt w:val="decimal"/>
      <w:lvlText w:val="%7."/>
      <w:lvlJc w:val="left"/>
      <w:pPr>
        <w:tabs>
          <w:tab w:val="num" w:pos="5040"/>
        </w:tabs>
        <w:ind w:left="5040" w:hanging="360"/>
      </w:pPr>
    </w:lvl>
    <w:lvl w:ilvl="7" w:tplc="8C005586">
      <w:start w:val="1"/>
      <w:numFmt w:val="lowerLetter"/>
      <w:lvlText w:val="%8."/>
      <w:lvlJc w:val="left"/>
      <w:pPr>
        <w:tabs>
          <w:tab w:val="num" w:pos="5760"/>
        </w:tabs>
        <w:ind w:left="5760" w:hanging="360"/>
      </w:pPr>
    </w:lvl>
    <w:lvl w:ilvl="8" w:tplc="8B582814">
      <w:start w:val="1"/>
      <w:numFmt w:val="lowerRoman"/>
      <w:lvlText w:val="%9."/>
      <w:lvlJc w:val="right"/>
      <w:pPr>
        <w:tabs>
          <w:tab w:val="num" w:pos="6480"/>
        </w:tabs>
        <w:ind w:left="6480" w:hanging="180"/>
      </w:pPr>
    </w:lvl>
  </w:abstractNum>
  <w:abstractNum w:abstractNumId="3">
    <w:nsid w:val="44D27812"/>
    <w:multiLevelType w:val="hybridMultilevel"/>
    <w:tmpl w:val="463A6C70"/>
    <w:lvl w:ilvl="0" w:tplc="6414BCC2">
      <w:start w:val="1"/>
      <w:numFmt w:val="decimal"/>
      <w:lvlText w:val="%1."/>
      <w:lvlJc w:val="left"/>
      <w:pPr>
        <w:tabs>
          <w:tab w:val="num" w:pos="1440"/>
        </w:tabs>
        <w:ind w:left="1440" w:hanging="360"/>
      </w:pPr>
    </w:lvl>
    <w:lvl w:ilvl="1" w:tplc="F05CB202">
      <w:start w:val="1"/>
      <w:numFmt w:val="bullet"/>
      <w:lvlText w:val=""/>
      <w:lvlJc w:val="left"/>
      <w:pPr>
        <w:tabs>
          <w:tab w:val="num" w:pos="2160"/>
        </w:tabs>
        <w:ind w:left="2160" w:hanging="360"/>
      </w:pPr>
      <w:rPr>
        <w:rFonts w:ascii="Wingdings" w:hAnsi="Wingdings"/>
      </w:rPr>
    </w:lvl>
    <w:lvl w:ilvl="2" w:tplc="7E1C64CE">
      <w:start w:val="1"/>
      <w:numFmt w:val="lowerRoman"/>
      <w:lvlText w:val="%3."/>
      <w:lvlJc w:val="right"/>
      <w:pPr>
        <w:tabs>
          <w:tab w:val="num" w:pos="2880"/>
        </w:tabs>
        <w:ind w:left="2880" w:hanging="180"/>
      </w:pPr>
    </w:lvl>
    <w:lvl w:ilvl="3" w:tplc="BFB03968">
      <w:start w:val="1"/>
      <w:numFmt w:val="decimal"/>
      <w:lvlText w:val="%4."/>
      <w:lvlJc w:val="left"/>
      <w:pPr>
        <w:tabs>
          <w:tab w:val="num" w:pos="3600"/>
        </w:tabs>
        <w:ind w:left="3600" w:hanging="360"/>
      </w:pPr>
    </w:lvl>
    <w:lvl w:ilvl="4" w:tplc="A464FD2C">
      <w:start w:val="1"/>
      <w:numFmt w:val="lowerLetter"/>
      <w:lvlText w:val="%5."/>
      <w:lvlJc w:val="left"/>
      <w:pPr>
        <w:tabs>
          <w:tab w:val="num" w:pos="4320"/>
        </w:tabs>
        <w:ind w:left="4320" w:hanging="360"/>
      </w:pPr>
    </w:lvl>
    <w:lvl w:ilvl="5" w:tplc="15A6E278">
      <w:start w:val="1"/>
      <w:numFmt w:val="lowerRoman"/>
      <w:lvlText w:val="%6."/>
      <w:lvlJc w:val="right"/>
      <w:pPr>
        <w:tabs>
          <w:tab w:val="num" w:pos="5040"/>
        </w:tabs>
        <w:ind w:left="5040" w:hanging="180"/>
      </w:pPr>
    </w:lvl>
    <w:lvl w:ilvl="6" w:tplc="BAB41BFA">
      <w:start w:val="1"/>
      <w:numFmt w:val="decimal"/>
      <w:lvlText w:val="%7."/>
      <w:lvlJc w:val="left"/>
      <w:pPr>
        <w:tabs>
          <w:tab w:val="num" w:pos="5760"/>
        </w:tabs>
        <w:ind w:left="5760" w:hanging="360"/>
      </w:pPr>
    </w:lvl>
    <w:lvl w:ilvl="7" w:tplc="91C6E6C0">
      <w:start w:val="1"/>
      <w:numFmt w:val="lowerLetter"/>
      <w:lvlText w:val="%8."/>
      <w:lvlJc w:val="left"/>
      <w:pPr>
        <w:tabs>
          <w:tab w:val="num" w:pos="6480"/>
        </w:tabs>
        <w:ind w:left="6480" w:hanging="360"/>
      </w:pPr>
    </w:lvl>
    <w:lvl w:ilvl="8" w:tplc="E280E97A">
      <w:start w:val="1"/>
      <w:numFmt w:val="lowerRoman"/>
      <w:lvlText w:val="%9."/>
      <w:lvlJc w:val="right"/>
      <w:pPr>
        <w:tabs>
          <w:tab w:val="num" w:pos="7200"/>
        </w:tabs>
        <w:ind w:left="7200" w:hanging="180"/>
      </w:pPr>
    </w:lvl>
  </w:abstractNum>
  <w:abstractNum w:abstractNumId="4">
    <w:nsid w:val="649321C2"/>
    <w:multiLevelType w:val="hybridMultilevel"/>
    <w:tmpl w:val="B5C6F3CE"/>
    <w:lvl w:ilvl="0" w:tplc="D69497E2">
      <w:start w:val="1"/>
      <w:numFmt w:val="decimal"/>
      <w:lvlText w:val="%1."/>
      <w:lvlJc w:val="left"/>
      <w:pPr>
        <w:tabs>
          <w:tab w:val="num" w:pos="360"/>
        </w:tabs>
        <w:ind w:left="360" w:hanging="360"/>
      </w:pPr>
    </w:lvl>
    <w:lvl w:ilvl="1" w:tplc="21B819AE">
      <w:start w:val="1"/>
      <w:numFmt w:val="lowerLetter"/>
      <w:lvlText w:val="%2."/>
      <w:lvlJc w:val="left"/>
      <w:pPr>
        <w:tabs>
          <w:tab w:val="num" w:pos="3270"/>
        </w:tabs>
        <w:ind w:left="3270" w:hanging="360"/>
      </w:pPr>
    </w:lvl>
    <w:lvl w:ilvl="2" w:tplc="8054ACE0">
      <w:start w:val="1"/>
      <w:numFmt w:val="lowerRoman"/>
      <w:lvlText w:val="%3."/>
      <w:lvlJc w:val="right"/>
      <w:pPr>
        <w:tabs>
          <w:tab w:val="num" w:pos="3990"/>
        </w:tabs>
        <w:ind w:left="3990" w:hanging="180"/>
      </w:pPr>
    </w:lvl>
    <w:lvl w:ilvl="3" w:tplc="A09862BC">
      <w:start w:val="1"/>
      <w:numFmt w:val="decimal"/>
      <w:lvlText w:val="%4."/>
      <w:lvlJc w:val="left"/>
      <w:pPr>
        <w:tabs>
          <w:tab w:val="num" w:pos="4710"/>
        </w:tabs>
        <w:ind w:left="4710" w:hanging="360"/>
      </w:pPr>
    </w:lvl>
    <w:lvl w:ilvl="4" w:tplc="1C182582">
      <w:start w:val="1"/>
      <w:numFmt w:val="lowerLetter"/>
      <w:lvlText w:val="%5."/>
      <w:lvlJc w:val="left"/>
      <w:pPr>
        <w:tabs>
          <w:tab w:val="num" w:pos="5430"/>
        </w:tabs>
        <w:ind w:left="5430" w:hanging="360"/>
      </w:pPr>
    </w:lvl>
    <w:lvl w:ilvl="5" w:tplc="4BB83F0C">
      <w:start w:val="1"/>
      <w:numFmt w:val="lowerRoman"/>
      <w:lvlText w:val="%6."/>
      <w:lvlJc w:val="right"/>
      <w:pPr>
        <w:tabs>
          <w:tab w:val="num" w:pos="6150"/>
        </w:tabs>
        <w:ind w:left="6150" w:hanging="180"/>
      </w:pPr>
    </w:lvl>
    <w:lvl w:ilvl="6" w:tplc="3604B8CA">
      <w:start w:val="1"/>
      <w:numFmt w:val="decimal"/>
      <w:lvlText w:val="%7."/>
      <w:lvlJc w:val="left"/>
      <w:pPr>
        <w:tabs>
          <w:tab w:val="num" w:pos="6870"/>
        </w:tabs>
        <w:ind w:left="6870" w:hanging="360"/>
      </w:pPr>
    </w:lvl>
    <w:lvl w:ilvl="7" w:tplc="9B08080E">
      <w:start w:val="1"/>
      <w:numFmt w:val="lowerLetter"/>
      <w:lvlText w:val="%8."/>
      <w:lvlJc w:val="left"/>
      <w:pPr>
        <w:tabs>
          <w:tab w:val="num" w:pos="7590"/>
        </w:tabs>
        <w:ind w:left="7590" w:hanging="360"/>
      </w:pPr>
    </w:lvl>
    <w:lvl w:ilvl="8" w:tplc="68D2C8B8">
      <w:start w:val="1"/>
      <w:numFmt w:val="lowerRoman"/>
      <w:lvlText w:val="%9."/>
      <w:lvlJc w:val="right"/>
      <w:pPr>
        <w:tabs>
          <w:tab w:val="num" w:pos="8310"/>
        </w:tabs>
        <w:ind w:left="8310" w:hanging="180"/>
      </w:pPr>
    </w:lvl>
  </w:abstractNum>
  <w:abstractNum w:abstractNumId="5">
    <w:nsid w:val="67DA6088"/>
    <w:multiLevelType w:val="hybridMultilevel"/>
    <w:tmpl w:val="313E8F6C"/>
    <w:lvl w:ilvl="0" w:tplc="86946768">
      <w:start w:val="1"/>
      <w:numFmt w:val="bullet"/>
      <w:lvlText w:val="–"/>
      <w:lvlJc w:val="left"/>
      <w:pPr>
        <w:ind w:left="1249" w:hanging="360"/>
      </w:pPr>
      <w:rPr>
        <w:rFonts w:ascii="Arial" w:eastAsia="Arial" w:hAnsi="Arial" w:cs="Arial" w:hint="default"/>
      </w:rPr>
    </w:lvl>
    <w:lvl w:ilvl="1" w:tplc="5EF40C7A">
      <w:start w:val="1"/>
      <w:numFmt w:val="bullet"/>
      <w:lvlText w:val="o"/>
      <w:lvlJc w:val="left"/>
      <w:pPr>
        <w:ind w:left="1969" w:hanging="360"/>
      </w:pPr>
      <w:rPr>
        <w:rFonts w:ascii="Courier New" w:eastAsia="Courier New" w:hAnsi="Courier New" w:cs="Courier New" w:hint="default"/>
      </w:rPr>
    </w:lvl>
    <w:lvl w:ilvl="2" w:tplc="28989772">
      <w:start w:val="1"/>
      <w:numFmt w:val="bullet"/>
      <w:lvlText w:val="§"/>
      <w:lvlJc w:val="left"/>
      <w:pPr>
        <w:ind w:left="2689" w:hanging="360"/>
      </w:pPr>
      <w:rPr>
        <w:rFonts w:ascii="Wingdings" w:eastAsia="Wingdings" w:hAnsi="Wingdings" w:cs="Wingdings" w:hint="default"/>
      </w:rPr>
    </w:lvl>
    <w:lvl w:ilvl="3" w:tplc="919A4546">
      <w:start w:val="1"/>
      <w:numFmt w:val="bullet"/>
      <w:lvlText w:val="·"/>
      <w:lvlJc w:val="left"/>
      <w:pPr>
        <w:ind w:left="3409" w:hanging="360"/>
      </w:pPr>
      <w:rPr>
        <w:rFonts w:ascii="Symbol" w:eastAsia="Symbol" w:hAnsi="Symbol" w:cs="Symbol" w:hint="default"/>
      </w:rPr>
    </w:lvl>
    <w:lvl w:ilvl="4" w:tplc="08725F2A">
      <w:start w:val="1"/>
      <w:numFmt w:val="bullet"/>
      <w:lvlText w:val="o"/>
      <w:lvlJc w:val="left"/>
      <w:pPr>
        <w:ind w:left="4129" w:hanging="360"/>
      </w:pPr>
      <w:rPr>
        <w:rFonts w:ascii="Courier New" w:eastAsia="Courier New" w:hAnsi="Courier New" w:cs="Courier New" w:hint="default"/>
      </w:rPr>
    </w:lvl>
    <w:lvl w:ilvl="5" w:tplc="2ED40914">
      <w:start w:val="1"/>
      <w:numFmt w:val="bullet"/>
      <w:lvlText w:val="§"/>
      <w:lvlJc w:val="left"/>
      <w:pPr>
        <w:ind w:left="4849" w:hanging="360"/>
      </w:pPr>
      <w:rPr>
        <w:rFonts w:ascii="Wingdings" w:eastAsia="Wingdings" w:hAnsi="Wingdings" w:cs="Wingdings" w:hint="default"/>
      </w:rPr>
    </w:lvl>
    <w:lvl w:ilvl="6" w:tplc="BD60B4FA">
      <w:start w:val="1"/>
      <w:numFmt w:val="bullet"/>
      <w:lvlText w:val="·"/>
      <w:lvlJc w:val="left"/>
      <w:pPr>
        <w:ind w:left="5569" w:hanging="360"/>
      </w:pPr>
      <w:rPr>
        <w:rFonts w:ascii="Symbol" w:eastAsia="Symbol" w:hAnsi="Symbol" w:cs="Symbol" w:hint="default"/>
      </w:rPr>
    </w:lvl>
    <w:lvl w:ilvl="7" w:tplc="9092C45C">
      <w:start w:val="1"/>
      <w:numFmt w:val="bullet"/>
      <w:lvlText w:val="o"/>
      <w:lvlJc w:val="left"/>
      <w:pPr>
        <w:ind w:left="6289" w:hanging="360"/>
      </w:pPr>
      <w:rPr>
        <w:rFonts w:ascii="Courier New" w:eastAsia="Courier New" w:hAnsi="Courier New" w:cs="Courier New" w:hint="default"/>
      </w:rPr>
    </w:lvl>
    <w:lvl w:ilvl="8" w:tplc="B81C878C">
      <w:start w:val="1"/>
      <w:numFmt w:val="bullet"/>
      <w:lvlText w:val="§"/>
      <w:lvlJc w:val="left"/>
      <w:pPr>
        <w:ind w:left="7009" w:hanging="360"/>
      </w:pPr>
      <w:rPr>
        <w:rFonts w:ascii="Wingdings" w:eastAsia="Wingdings" w:hAnsi="Wingdings" w:cs="Wingdings" w:hint="default"/>
      </w:rPr>
    </w:lvl>
  </w:abstractNum>
  <w:abstractNum w:abstractNumId="6">
    <w:nsid w:val="77D150CF"/>
    <w:multiLevelType w:val="hybridMultilevel"/>
    <w:tmpl w:val="A7B65B8C"/>
    <w:lvl w:ilvl="0" w:tplc="8BC8EC52">
      <w:start w:val="1"/>
      <w:numFmt w:val="decimal"/>
      <w:lvlText w:val="%1."/>
      <w:lvlJc w:val="left"/>
      <w:pPr>
        <w:tabs>
          <w:tab w:val="num" w:pos="720"/>
        </w:tabs>
        <w:ind w:left="720" w:hanging="360"/>
      </w:pPr>
    </w:lvl>
    <w:lvl w:ilvl="1" w:tplc="95B6F906">
      <w:start w:val="1"/>
      <w:numFmt w:val="lowerLetter"/>
      <w:lvlText w:val="%2."/>
      <w:lvlJc w:val="left"/>
      <w:pPr>
        <w:tabs>
          <w:tab w:val="num" w:pos="1440"/>
        </w:tabs>
        <w:ind w:left="1440" w:hanging="360"/>
      </w:pPr>
    </w:lvl>
    <w:lvl w:ilvl="2" w:tplc="F3743DDE">
      <w:start w:val="1"/>
      <w:numFmt w:val="lowerRoman"/>
      <w:lvlText w:val="%3."/>
      <w:lvlJc w:val="right"/>
      <w:pPr>
        <w:tabs>
          <w:tab w:val="num" w:pos="2160"/>
        </w:tabs>
        <w:ind w:left="2160" w:hanging="180"/>
      </w:pPr>
    </w:lvl>
    <w:lvl w:ilvl="3" w:tplc="B720E9CE">
      <w:start w:val="1"/>
      <w:numFmt w:val="decimal"/>
      <w:lvlText w:val="%4."/>
      <w:lvlJc w:val="left"/>
      <w:pPr>
        <w:tabs>
          <w:tab w:val="num" w:pos="2880"/>
        </w:tabs>
        <w:ind w:left="2880" w:hanging="360"/>
      </w:pPr>
    </w:lvl>
    <w:lvl w:ilvl="4" w:tplc="3BA236A6">
      <w:start w:val="1"/>
      <w:numFmt w:val="lowerLetter"/>
      <w:lvlText w:val="%5."/>
      <w:lvlJc w:val="left"/>
      <w:pPr>
        <w:tabs>
          <w:tab w:val="num" w:pos="3600"/>
        </w:tabs>
        <w:ind w:left="3600" w:hanging="360"/>
      </w:pPr>
    </w:lvl>
    <w:lvl w:ilvl="5" w:tplc="D5BE52FE">
      <w:start w:val="1"/>
      <w:numFmt w:val="lowerRoman"/>
      <w:lvlText w:val="%6."/>
      <w:lvlJc w:val="right"/>
      <w:pPr>
        <w:tabs>
          <w:tab w:val="num" w:pos="4320"/>
        </w:tabs>
        <w:ind w:left="4320" w:hanging="180"/>
      </w:pPr>
    </w:lvl>
    <w:lvl w:ilvl="6" w:tplc="697C2EA4">
      <w:start w:val="1"/>
      <w:numFmt w:val="decimal"/>
      <w:lvlText w:val="%7."/>
      <w:lvlJc w:val="left"/>
      <w:pPr>
        <w:tabs>
          <w:tab w:val="num" w:pos="5040"/>
        </w:tabs>
        <w:ind w:left="5040" w:hanging="360"/>
      </w:pPr>
    </w:lvl>
    <w:lvl w:ilvl="7" w:tplc="CCBAB94E">
      <w:start w:val="1"/>
      <w:numFmt w:val="lowerLetter"/>
      <w:lvlText w:val="%8."/>
      <w:lvlJc w:val="left"/>
      <w:pPr>
        <w:tabs>
          <w:tab w:val="num" w:pos="5760"/>
        </w:tabs>
        <w:ind w:left="5760" w:hanging="360"/>
      </w:pPr>
    </w:lvl>
    <w:lvl w:ilvl="8" w:tplc="6BAC0F9E">
      <w:start w:val="1"/>
      <w:numFmt w:val="lowerRoman"/>
      <w:lvlText w:val="%9."/>
      <w:lvlJc w:val="right"/>
      <w:pPr>
        <w:tabs>
          <w:tab w:val="num" w:pos="6480"/>
        </w:tabs>
        <w:ind w:left="6480" w:hanging="180"/>
      </w:pPr>
    </w:lvl>
  </w:abstractNum>
  <w:abstractNum w:abstractNumId="7">
    <w:nsid w:val="7C134920"/>
    <w:multiLevelType w:val="hybridMultilevel"/>
    <w:tmpl w:val="36EC6AEE"/>
    <w:lvl w:ilvl="0" w:tplc="9A646A18">
      <w:start w:val="3"/>
      <w:numFmt w:val="decimal"/>
      <w:lvlText w:val="%1."/>
      <w:lvlJc w:val="left"/>
      <w:pPr>
        <w:tabs>
          <w:tab w:val="num" w:pos="360"/>
        </w:tabs>
        <w:ind w:left="360" w:hanging="360"/>
      </w:pPr>
    </w:lvl>
    <w:lvl w:ilvl="1" w:tplc="B7166F2C">
      <w:start w:val="1"/>
      <w:numFmt w:val="lowerLetter"/>
      <w:lvlText w:val="%2."/>
      <w:lvlJc w:val="left"/>
      <w:pPr>
        <w:tabs>
          <w:tab w:val="num" w:pos="3270"/>
        </w:tabs>
        <w:ind w:left="3270" w:hanging="360"/>
      </w:pPr>
    </w:lvl>
    <w:lvl w:ilvl="2" w:tplc="5BFE9CA6">
      <w:start w:val="1"/>
      <w:numFmt w:val="lowerRoman"/>
      <w:lvlText w:val="%3."/>
      <w:lvlJc w:val="right"/>
      <w:pPr>
        <w:tabs>
          <w:tab w:val="num" w:pos="3990"/>
        </w:tabs>
        <w:ind w:left="3990" w:hanging="180"/>
      </w:pPr>
    </w:lvl>
    <w:lvl w:ilvl="3" w:tplc="FC4EE024">
      <w:start w:val="1"/>
      <w:numFmt w:val="decimal"/>
      <w:lvlText w:val="%4."/>
      <w:lvlJc w:val="left"/>
      <w:pPr>
        <w:tabs>
          <w:tab w:val="num" w:pos="4710"/>
        </w:tabs>
        <w:ind w:left="4710" w:hanging="360"/>
      </w:pPr>
    </w:lvl>
    <w:lvl w:ilvl="4" w:tplc="5E6CDE28">
      <w:start w:val="1"/>
      <w:numFmt w:val="lowerLetter"/>
      <w:lvlText w:val="%5."/>
      <w:lvlJc w:val="left"/>
      <w:pPr>
        <w:tabs>
          <w:tab w:val="num" w:pos="5430"/>
        </w:tabs>
        <w:ind w:left="5430" w:hanging="360"/>
      </w:pPr>
    </w:lvl>
    <w:lvl w:ilvl="5" w:tplc="4874DC50">
      <w:start w:val="1"/>
      <w:numFmt w:val="lowerRoman"/>
      <w:lvlText w:val="%6."/>
      <w:lvlJc w:val="right"/>
      <w:pPr>
        <w:tabs>
          <w:tab w:val="num" w:pos="6150"/>
        </w:tabs>
        <w:ind w:left="6150" w:hanging="180"/>
      </w:pPr>
    </w:lvl>
    <w:lvl w:ilvl="6" w:tplc="A88A3A96">
      <w:start w:val="1"/>
      <w:numFmt w:val="decimal"/>
      <w:lvlText w:val="%7."/>
      <w:lvlJc w:val="left"/>
      <w:pPr>
        <w:tabs>
          <w:tab w:val="num" w:pos="6870"/>
        </w:tabs>
        <w:ind w:left="6870" w:hanging="360"/>
      </w:pPr>
    </w:lvl>
    <w:lvl w:ilvl="7" w:tplc="EEA49536">
      <w:start w:val="1"/>
      <w:numFmt w:val="lowerLetter"/>
      <w:lvlText w:val="%8."/>
      <w:lvlJc w:val="left"/>
      <w:pPr>
        <w:tabs>
          <w:tab w:val="num" w:pos="7590"/>
        </w:tabs>
        <w:ind w:left="7590" w:hanging="360"/>
      </w:pPr>
    </w:lvl>
    <w:lvl w:ilvl="8" w:tplc="A0BE4558">
      <w:start w:val="1"/>
      <w:numFmt w:val="lowerRoman"/>
      <w:lvlText w:val="%9."/>
      <w:lvlJc w:val="right"/>
      <w:pPr>
        <w:tabs>
          <w:tab w:val="num" w:pos="8310"/>
        </w:tabs>
        <w:ind w:left="8310" w:hanging="180"/>
      </w:pPr>
    </w:lvl>
  </w:abstractNum>
  <w:num w:numId="1">
    <w:abstractNumId w:val="2"/>
  </w:num>
  <w:num w:numId="2">
    <w:abstractNumId w:val="6"/>
  </w:num>
  <w:num w:numId="3">
    <w:abstractNumId w:val="3"/>
  </w:num>
  <w:num w:numId="4">
    <w:abstractNumId w:val="1"/>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16"/>
    <w:rsid w:val="005B3AA7"/>
    <w:rsid w:val="00D235B0"/>
    <w:rsid w:val="00D2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lang w:eastAsia="ru-RU"/>
    </w:rPr>
  </w:style>
  <w:style w:type="paragraph" w:styleId="1">
    <w:name w:val="heading 1"/>
    <w:basedOn w:val="a"/>
    <w:next w:val="a"/>
    <w:link w:val="10"/>
    <w:pPr>
      <w:keepNext/>
      <w:outlineLvl w:val="0"/>
    </w:pPr>
    <w:rPr>
      <w:sz w:val="28"/>
    </w:rPr>
  </w:style>
  <w:style w:type="paragraph" w:styleId="2">
    <w:name w:val="heading 2"/>
    <w:basedOn w:val="a"/>
    <w:next w:val="a"/>
    <w:link w:val="20"/>
    <w:pPr>
      <w:keepNext/>
      <w:ind w:left="2160" w:firstLine="250"/>
      <w:outlineLvl w:val="1"/>
    </w:pPr>
    <w:rPr>
      <w:b/>
      <w:sz w:val="28"/>
    </w:rPr>
  </w:style>
  <w:style w:type="paragraph" w:styleId="3">
    <w:name w:val="heading 3"/>
    <w:basedOn w:val="a"/>
    <w:next w:val="a"/>
    <w:link w:val="30"/>
    <w:pPr>
      <w:keepNext/>
      <w:jc w:val="center"/>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pPr>
      <w:keepNext/>
      <w:pBdr>
        <w:top w:val="none" w:sz="4" w:space="0" w:color="000000"/>
        <w:left w:val="none" w:sz="4" w:space="0" w:color="000000"/>
        <w:bottom w:val="none" w:sz="4" w:space="0" w:color="000000"/>
        <w:right w:val="none" w:sz="4" w:space="0" w:color="000000"/>
        <w:between w:val="none" w:sz="4" w:space="0" w:color="000000"/>
      </w:pBdr>
      <w:spacing w:after="120"/>
      <w:jc w:val="center"/>
      <w:outlineLvl w:val="6"/>
    </w:pPr>
    <w:rPr>
      <w:rFonts w:ascii="Arial" w:hAnsi="Arial"/>
      <w:b/>
      <w:sz w:val="24"/>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a6"/>
    <w:pPr>
      <w:jc w:val="center"/>
    </w:pPr>
    <w:rPr>
      <w:b/>
      <w:bCs/>
      <w:sz w:val="28"/>
      <w:szCs w:val="24"/>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24">
    <w:name w:val="Body Text Indent 2"/>
    <w:basedOn w:val="a"/>
    <w:link w:val="25"/>
    <w:pPr>
      <w:spacing w:after="120" w:line="480" w:lineRule="auto"/>
      <w:ind w:left="283"/>
    </w:pPr>
  </w:style>
  <w:style w:type="character" w:customStyle="1" w:styleId="25">
    <w:name w:val="Основной текст с отступом 2 Знак"/>
    <w:basedOn w:val="a0"/>
    <w:link w:val="24"/>
    <w:rPr>
      <w:lang w:val="ru-RU" w:eastAsia="ru-RU" w:bidi="ar-SA"/>
    </w:rPr>
  </w:style>
  <w:style w:type="paragraph" w:styleId="afa">
    <w:name w:val="Body Text"/>
    <w:basedOn w:val="a"/>
    <w:pPr>
      <w:spacing w:after="120"/>
    </w:pPr>
  </w:style>
  <w:style w:type="paragraph" w:styleId="afb">
    <w:name w:val="Body Text Indent"/>
    <w:basedOn w:val="a"/>
    <w:pPr>
      <w:spacing w:after="120"/>
      <w:ind w:left="283"/>
    </w:pPr>
  </w:style>
  <w:style w:type="paragraph" w:styleId="afc">
    <w:name w:val="Balloon Text"/>
    <w:basedOn w:val="a"/>
    <w:semiHidden/>
    <w:rPr>
      <w:rFonts w:ascii="Tahoma" w:hAnsi="Tahoma"/>
      <w:sz w:val="16"/>
      <w:szCs w:val="16"/>
    </w:rPr>
  </w:style>
  <w:style w:type="paragraph" w:customStyle="1" w:styleId="ConsPlusTitle">
    <w:name w:val="ConsPlusTitle"/>
    <w:pPr>
      <w:widowControl w:val="0"/>
    </w:pPr>
    <w:rPr>
      <w:rFonts w:ascii="Arial" w:hAnsi="Arial"/>
      <w:b/>
      <w:bCs/>
      <w:lang w:eastAsia="ru-RU"/>
    </w:rPr>
  </w:style>
  <w:style w:type="paragraph" w:customStyle="1" w:styleId="ConsPlusNonformat">
    <w:name w:val="ConsPlusNonformat"/>
    <w:pPr>
      <w:widowControl w:val="0"/>
    </w:pPr>
    <w:rPr>
      <w:rFonts w:ascii="Courier New" w:hAnsi="Courier New"/>
      <w:lang w:eastAsia="ru-RU"/>
    </w:rPr>
  </w:style>
  <w:style w:type="character" w:customStyle="1" w:styleId="10">
    <w:name w:val="Заголовок 1 Знак"/>
    <w:basedOn w:val="a0"/>
    <w:link w:val="1"/>
    <w:rPr>
      <w:sz w:val="28"/>
      <w:lang w:val="ru-RU" w:eastAsia="ru-RU" w:bidi="ar-SA"/>
    </w:rPr>
  </w:style>
  <w:style w:type="paragraph" w:customStyle="1" w:styleId="dktexjustify">
    <w:name w:val="dktexjustify"/>
    <w:basedOn w:val="a"/>
    <w:pPr>
      <w:spacing w:before="100" w:beforeAutospacing="1" w:after="100" w:afterAutospacing="1"/>
    </w:pPr>
    <w:rPr>
      <w:sz w:val="24"/>
      <w:szCs w:val="24"/>
    </w:rPr>
  </w:style>
  <w:style w:type="paragraph" w:customStyle="1" w:styleId="ConsPlusNormal">
    <w:name w:val="ConsPlusNormal"/>
    <w:rPr>
      <w:rFonts w:ascii="Arial" w:hAnsi="Arial"/>
      <w:lang w:eastAsia="ru-RU"/>
    </w:rPr>
  </w:style>
  <w:style w:type="paragraph" w:styleId="afd">
    <w:name w:val="Normal (Web)"/>
    <w:basedOn w:val="a"/>
    <w:pPr>
      <w:spacing w:before="100" w:beforeAutospacing="1" w:after="100" w:afterAutospacing="1"/>
    </w:pPr>
    <w:rPr>
      <w:sz w:val="24"/>
      <w:szCs w:val="24"/>
    </w:rPr>
  </w:style>
  <w:style w:type="character" w:styleId="afe">
    <w:name w:val="page number"/>
    <w:basedOn w:val="a0"/>
  </w:style>
  <w:style w:type="paragraph" w:customStyle="1" w:styleId="Style3">
    <w:name w:val="Style3"/>
    <w:basedOn w:val="a"/>
    <w:pPr>
      <w:widowControl w:val="0"/>
    </w:pPr>
    <w:rPr>
      <w:sz w:val="24"/>
      <w:szCs w:val="24"/>
    </w:rPr>
  </w:style>
  <w:style w:type="character" w:customStyle="1" w:styleId="FontStyle32">
    <w:name w:val="Font Style32"/>
    <w:rPr>
      <w:rFonts w:ascii="Times New Roman" w:hAnsi="Times New Roman"/>
      <w:sz w:val="22"/>
      <w:szCs w:val="22"/>
    </w:rPr>
  </w:style>
  <w:style w:type="paragraph" w:customStyle="1" w:styleId="Style8">
    <w:name w:val="Style8"/>
    <w:basedOn w:val="a"/>
    <w:pPr>
      <w:widowControl w:val="0"/>
    </w:pPr>
    <w:rPr>
      <w:sz w:val="24"/>
      <w:szCs w:val="24"/>
    </w:rPr>
  </w:style>
  <w:style w:type="character" w:customStyle="1" w:styleId="FontStyle39">
    <w:name w:val="Font Style39"/>
    <w:rPr>
      <w:rFonts w:ascii="Times New Roman" w:hAnsi="Times New Roman"/>
      <w:b/>
      <w:bCs/>
      <w:sz w:val="12"/>
      <w:szCs w:val="12"/>
    </w:rPr>
  </w:style>
  <w:style w:type="paragraph" w:customStyle="1" w:styleId="Style16">
    <w:name w:val="Style16"/>
    <w:basedOn w:val="a"/>
    <w:pPr>
      <w:widowControl w:val="0"/>
    </w:pPr>
    <w:rPr>
      <w:sz w:val="24"/>
      <w:szCs w:val="24"/>
    </w:rPr>
  </w:style>
  <w:style w:type="character" w:customStyle="1" w:styleId="FontStyle34">
    <w:name w:val="Font Style34"/>
    <w:rPr>
      <w:rFonts w:ascii="Times New Roman" w:hAnsi="Times New Roman"/>
      <w:sz w:val="22"/>
      <w:szCs w:val="22"/>
    </w:rPr>
  </w:style>
  <w:style w:type="paragraph" w:customStyle="1" w:styleId="Style18">
    <w:name w:val="Style18"/>
    <w:basedOn w:val="a"/>
    <w:pPr>
      <w:widowControl w:val="0"/>
      <w:spacing w:line="168" w:lineRule="exact"/>
      <w:jc w:val="right"/>
    </w:pPr>
    <w:rPr>
      <w:sz w:val="24"/>
      <w:szCs w:val="24"/>
    </w:rPr>
  </w:style>
  <w:style w:type="paragraph" w:customStyle="1" w:styleId="Style22">
    <w:name w:val="Style22"/>
    <w:basedOn w:val="a"/>
    <w:pPr>
      <w:widowControl w:val="0"/>
      <w:spacing w:line="172" w:lineRule="exact"/>
    </w:pPr>
    <w:rPr>
      <w:sz w:val="24"/>
      <w:szCs w:val="24"/>
    </w:rPr>
  </w:style>
  <w:style w:type="paragraph" w:customStyle="1" w:styleId="Style23">
    <w:name w:val="Style23"/>
    <w:basedOn w:val="a"/>
    <w:pPr>
      <w:widowControl w:val="0"/>
      <w:spacing w:line="180" w:lineRule="exact"/>
      <w:jc w:val="center"/>
    </w:pPr>
    <w:rPr>
      <w:sz w:val="24"/>
      <w:szCs w:val="24"/>
    </w:rPr>
  </w:style>
  <w:style w:type="paragraph" w:customStyle="1" w:styleId="Style24">
    <w:name w:val="Style24"/>
    <w:basedOn w:val="a"/>
    <w:pPr>
      <w:widowControl w:val="0"/>
    </w:pPr>
    <w:rPr>
      <w:sz w:val="24"/>
      <w:szCs w:val="24"/>
    </w:rPr>
  </w:style>
  <w:style w:type="paragraph" w:customStyle="1" w:styleId="Style26">
    <w:name w:val="Style26"/>
    <w:basedOn w:val="a"/>
    <w:pPr>
      <w:widowControl w:val="0"/>
    </w:pPr>
    <w:rPr>
      <w:sz w:val="24"/>
      <w:szCs w:val="24"/>
    </w:rPr>
  </w:style>
  <w:style w:type="paragraph" w:customStyle="1" w:styleId="Style30">
    <w:name w:val="Style30"/>
    <w:basedOn w:val="a"/>
    <w:pPr>
      <w:widowControl w:val="0"/>
    </w:pPr>
    <w:rPr>
      <w:sz w:val="24"/>
      <w:szCs w:val="24"/>
    </w:rPr>
  </w:style>
  <w:style w:type="character" w:customStyle="1" w:styleId="FontStyle35">
    <w:name w:val="Font Style35"/>
    <w:rPr>
      <w:rFonts w:ascii="Times New Roman" w:hAnsi="Times New Roman"/>
      <w:spacing w:val="30"/>
      <w:sz w:val="10"/>
      <w:szCs w:val="10"/>
    </w:rPr>
  </w:style>
  <w:style w:type="character" w:customStyle="1" w:styleId="FontStyle40">
    <w:name w:val="Font Style40"/>
    <w:rPr>
      <w:rFonts w:ascii="Times New Roman" w:hAnsi="Times New Roman"/>
      <w:sz w:val="16"/>
      <w:szCs w:val="16"/>
    </w:rPr>
  </w:style>
  <w:style w:type="character" w:customStyle="1" w:styleId="FontStyle41">
    <w:name w:val="Font Style41"/>
    <w:rPr>
      <w:rFonts w:ascii="Times New Roman" w:hAnsi="Times New Roman"/>
      <w:b/>
      <w:bCs/>
      <w:sz w:val="16"/>
      <w:szCs w:val="16"/>
    </w:rPr>
  </w:style>
  <w:style w:type="character" w:customStyle="1" w:styleId="FontStyle54">
    <w:name w:val="Font Style54"/>
    <w:rPr>
      <w:rFonts w:ascii="Times New Roman" w:hAnsi="Times New Roman"/>
      <w:sz w:val="16"/>
      <w:szCs w:val="16"/>
    </w:rPr>
  </w:style>
  <w:style w:type="paragraph" w:customStyle="1" w:styleId="Style20">
    <w:name w:val="Style20"/>
    <w:basedOn w:val="a"/>
    <w:pPr>
      <w:widowControl w:val="0"/>
    </w:pPr>
    <w:rPr>
      <w:sz w:val="24"/>
      <w:szCs w:val="24"/>
    </w:rPr>
  </w:style>
  <w:style w:type="paragraph" w:customStyle="1" w:styleId="Style29">
    <w:name w:val="Style29"/>
    <w:basedOn w:val="a"/>
    <w:pPr>
      <w:widowControl w:val="0"/>
      <w:spacing w:line="221" w:lineRule="exact"/>
      <w:jc w:val="both"/>
    </w:pPr>
    <w:rPr>
      <w:sz w:val="24"/>
      <w:szCs w:val="24"/>
    </w:rPr>
  </w:style>
  <w:style w:type="paragraph" w:customStyle="1" w:styleId="Style21">
    <w:name w:val="Style21"/>
    <w:basedOn w:val="a"/>
    <w:pPr>
      <w:widowControl w:val="0"/>
    </w:pPr>
    <w:rPr>
      <w:sz w:val="24"/>
      <w:szCs w:val="24"/>
    </w:rPr>
  </w:style>
  <w:style w:type="paragraph" w:customStyle="1" w:styleId="220">
    <w:name w:val="Основной текст 22"/>
    <w:basedOn w:val="a"/>
    <w:pPr>
      <w:jc w:val="center"/>
    </w:pPr>
    <w:rPr>
      <w:sz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E40DC9C3253D6310E45784E5A9C1E61FC2E716F51445425DD53D18F7E1B540H0KE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2E40DC9C3253D6310E44989F3C59FEA18C1BB1DF61C4F1C068A6645A0E8BF17496EE0FF49AEC0C6H4K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2E40DC9C3253D6310E44989F3C59FEA1BC8BD13F6144F1C068A6645A0E8BF17496EE0FF49AEC0C4H4K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2E40DC9C3253D6310E45784E5A9C1E61FC2E716F51445425DD53D18F7E1B540H0KEI"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6735</Words>
  <Characters>38394</Characters>
  <Application>Microsoft Office Word</Application>
  <DocSecurity>0</DocSecurity>
  <Lines>319</Lines>
  <Paragraphs>90</Paragraphs>
  <ScaleCrop>false</ScaleCrop>
  <Company/>
  <LinksUpToDate>false</LinksUpToDate>
  <CharactersWithSpaces>45039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Мигалева Алевтина Игоревна</cp:lastModifiedBy>
  <cp:revision>14</cp:revision>
  <dcterms:created xsi:type="dcterms:W3CDTF">2022-04-27T02:54:00Z</dcterms:created>
  <dcterms:modified xsi:type="dcterms:W3CDTF">2022-04-27T03:00:00Z</dcterms:modified>
</cp:coreProperties>
</file>