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/>
        <w:jc w:val="both"/>
        <w:rPr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 Мильхина Евгения Владимировича, Видеркера Дмитрия Викторовича </w:t>
      </w:r>
      <w:r>
        <w:rPr>
          <w:sz w:val="28"/>
          <w:szCs w:val="28"/>
        </w:rPr>
        <w:t xml:space="preserve">проводятся общественные обсуждения </w:t>
      </w:r>
      <w:r>
        <w:rPr>
          <w:i/>
          <w:iCs/>
          <w:sz w:val="28"/>
          <w:szCs w:val="28"/>
          <w:u w:val="single"/>
        </w:rPr>
        <w:t xml:space="preserve">по прое</w:t>
      </w:r>
      <w:r>
        <w:rPr>
          <w:i/>
          <w:iCs/>
          <w:sz w:val="28"/>
          <w:szCs w:val="28"/>
          <w:u w:val="single"/>
        </w:rPr>
        <w:t xml:space="preserve">кту межевания территории, примыкающей к земельному участку по адресу: </w:t>
      </w:r>
      <w:r>
        <w:rPr>
          <w:i/>
          <w:iCs/>
          <w:sz w:val="28"/>
          <w:szCs w:val="28"/>
          <w:u w:val="single"/>
        </w:rPr>
        <w:t xml:space="preserve">Российская Федерация, Алтайский край, г. Новоалтайск, </w:t>
      </w:r>
      <w:r>
        <w:rPr>
          <w:i/>
          <w:iCs/>
          <w:sz w:val="28"/>
          <w:szCs w:val="28"/>
          <w:u w:val="single"/>
        </w:rPr>
        <w:t xml:space="preserve">ул. Строительная, 7.</w:t>
      </w:r>
      <w:r>
        <w:rPr>
          <w:i/>
          <w:iCs/>
          <w:sz w:val="28"/>
          <w:szCs w:val="28"/>
          <w:u w:val="single"/>
        </w:rPr>
      </w:r>
      <w:r>
        <w:rPr>
          <w:i/>
          <w:iCs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9"/>
        <w:numPr>
          <w:ilvl w:val="0"/>
          <w:numId w:val="5"/>
        </w:numPr>
        <w:pBdr/>
        <w:spacing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роект межевания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с                         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11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октября 2024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11» октября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08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ноября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каб. 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11» октября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3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0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ок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тября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«30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октября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пометкой «Общественные обсуждения»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70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</w:t>
      </w:r>
      <w:r>
        <w:rPr>
          <w:sz w:val="28"/>
          <w:szCs w:val="28"/>
        </w:rPr>
        <w:t xml:space="preserve">анизационного комитета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общественных обсуждений</w:t>
        <w:tab/>
        <w:t xml:space="preserve">О.В.Толстых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709" w:right="567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5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7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9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1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3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5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7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9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17"/>
      </w:pPr>
      <w:rPr/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Table Grid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Table Grid Light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1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2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Plain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1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2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3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5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6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3">
    <w:name w:val="Heading 1"/>
    <w:basedOn w:val="855"/>
    <w:next w:val="855"/>
    <w:link w:val="81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4">
    <w:name w:val="Heading 2"/>
    <w:basedOn w:val="855"/>
    <w:next w:val="855"/>
    <w:link w:val="81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5">
    <w:name w:val="Heading 3"/>
    <w:basedOn w:val="855"/>
    <w:next w:val="855"/>
    <w:link w:val="8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6">
    <w:name w:val="Heading 4"/>
    <w:basedOn w:val="855"/>
    <w:next w:val="855"/>
    <w:link w:val="8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7">
    <w:name w:val="Heading 5"/>
    <w:basedOn w:val="855"/>
    <w:next w:val="855"/>
    <w:link w:val="8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8">
    <w:name w:val="Heading 6"/>
    <w:basedOn w:val="855"/>
    <w:next w:val="855"/>
    <w:link w:val="81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9">
    <w:name w:val="Heading 7"/>
    <w:basedOn w:val="855"/>
    <w:next w:val="855"/>
    <w:link w:val="82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0">
    <w:name w:val="Heading 8"/>
    <w:basedOn w:val="855"/>
    <w:next w:val="855"/>
    <w:link w:val="82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Heading 9"/>
    <w:basedOn w:val="855"/>
    <w:next w:val="855"/>
    <w:link w:val="82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numbering" w:styleId="813" w:default="1">
    <w:name w:val="No List"/>
    <w:uiPriority w:val="99"/>
    <w:semiHidden/>
    <w:unhideWhenUsed/>
    <w:pPr>
      <w:pBdr/>
      <w:spacing/>
      <w:ind/>
    </w:pPr>
  </w:style>
  <w:style w:type="character" w:styleId="814">
    <w:name w:val="Heading 1 Char"/>
    <w:basedOn w:val="812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5">
    <w:name w:val="Heading 2 Char"/>
    <w:basedOn w:val="812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6">
    <w:name w:val="Heading 3 Char"/>
    <w:basedOn w:val="812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7">
    <w:name w:val="Heading 4 Char"/>
    <w:basedOn w:val="812"/>
    <w:link w:val="80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8">
    <w:name w:val="Heading 5 Char"/>
    <w:basedOn w:val="812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9">
    <w:name w:val="Heading 6 Char"/>
    <w:basedOn w:val="812"/>
    <w:link w:val="80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0">
    <w:name w:val="Heading 7 Char"/>
    <w:basedOn w:val="812"/>
    <w:link w:val="80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1">
    <w:name w:val="Heading 8 Char"/>
    <w:basedOn w:val="812"/>
    <w:link w:val="8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2">
    <w:name w:val="Heading 9 Char"/>
    <w:basedOn w:val="812"/>
    <w:link w:val="8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Title"/>
    <w:basedOn w:val="855"/>
    <w:next w:val="855"/>
    <w:link w:val="82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4">
    <w:name w:val="Title Char"/>
    <w:basedOn w:val="812"/>
    <w:link w:val="8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5">
    <w:name w:val="Subtitle"/>
    <w:basedOn w:val="855"/>
    <w:next w:val="855"/>
    <w:link w:val="82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6">
    <w:name w:val="Subtitle Char"/>
    <w:basedOn w:val="812"/>
    <w:link w:val="8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7">
    <w:name w:val="Quote"/>
    <w:basedOn w:val="855"/>
    <w:next w:val="855"/>
    <w:link w:val="82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8">
    <w:name w:val="Quote Char"/>
    <w:basedOn w:val="812"/>
    <w:link w:val="82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9">
    <w:name w:val="List Paragraph"/>
    <w:basedOn w:val="855"/>
    <w:uiPriority w:val="34"/>
    <w:qFormat/>
    <w:pPr>
      <w:pBdr/>
      <w:spacing/>
      <w:ind w:left="720"/>
      <w:contextualSpacing w:val="true"/>
    </w:pPr>
  </w:style>
  <w:style w:type="character" w:styleId="830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1">
    <w:name w:val="Intense Quote"/>
    <w:basedOn w:val="855"/>
    <w:next w:val="855"/>
    <w:link w:val="83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2">
    <w:name w:val="Intense Quote Char"/>
    <w:basedOn w:val="812"/>
    <w:link w:val="8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3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4">
    <w:name w:val="No Spacing"/>
    <w:basedOn w:val="855"/>
    <w:uiPriority w:val="1"/>
    <w:qFormat/>
    <w:pPr>
      <w:pBdr/>
      <w:spacing w:after="0" w:line="240" w:lineRule="auto"/>
      <w:ind/>
    </w:pPr>
  </w:style>
  <w:style w:type="character" w:styleId="835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6">
    <w:name w:val="Emphasis"/>
    <w:basedOn w:val="812"/>
    <w:uiPriority w:val="20"/>
    <w:qFormat/>
    <w:pPr>
      <w:pBdr/>
      <w:spacing/>
      <w:ind/>
    </w:pPr>
    <w:rPr>
      <w:i/>
      <w:iCs/>
    </w:rPr>
  </w:style>
  <w:style w:type="character" w:styleId="837">
    <w:name w:val="Strong"/>
    <w:basedOn w:val="812"/>
    <w:uiPriority w:val="22"/>
    <w:qFormat/>
    <w:pPr>
      <w:pBdr/>
      <w:spacing/>
      <w:ind/>
    </w:pPr>
    <w:rPr>
      <w:b/>
      <w:bCs/>
    </w:rPr>
  </w:style>
  <w:style w:type="character" w:styleId="838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9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0">
    <w:name w:val="Header"/>
    <w:basedOn w:val="855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Header Char"/>
    <w:basedOn w:val="812"/>
    <w:link w:val="840"/>
    <w:uiPriority w:val="99"/>
    <w:pPr>
      <w:pBdr/>
      <w:spacing/>
      <w:ind/>
    </w:pPr>
  </w:style>
  <w:style w:type="paragraph" w:styleId="842">
    <w:name w:val="Footer"/>
    <w:basedOn w:val="855"/>
    <w:link w:val="84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3">
    <w:name w:val="Footer Char"/>
    <w:basedOn w:val="812"/>
    <w:link w:val="842"/>
    <w:uiPriority w:val="99"/>
    <w:pPr>
      <w:pBdr/>
      <w:spacing/>
      <w:ind/>
    </w:pPr>
  </w:style>
  <w:style w:type="paragraph" w:styleId="844">
    <w:name w:val="Caption"/>
    <w:basedOn w:val="855"/>
    <w:next w:val="85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5">
    <w:name w:val="footnote text"/>
    <w:basedOn w:val="855"/>
    <w:link w:val="84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6">
    <w:name w:val="Footnote Text Char"/>
    <w:basedOn w:val="812"/>
    <w:link w:val="845"/>
    <w:uiPriority w:val="99"/>
    <w:semiHidden/>
    <w:pPr>
      <w:pBdr/>
      <w:spacing/>
      <w:ind/>
    </w:pPr>
    <w:rPr>
      <w:sz w:val="20"/>
      <w:szCs w:val="20"/>
    </w:rPr>
  </w:style>
  <w:style w:type="character" w:styleId="847">
    <w:name w:val="foot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paragraph" w:styleId="848">
    <w:name w:val="endnote text"/>
    <w:basedOn w:val="855"/>
    <w:link w:val="8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9">
    <w:name w:val="Endnote Text Char"/>
    <w:basedOn w:val="812"/>
    <w:link w:val="848"/>
    <w:uiPriority w:val="99"/>
    <w:semiHidden/>
    <w:pPr>
      <w:pBdr/>
      <w:spacing/>
      <w:ind/>
    </w:pPr>
    <w:rPr>
      <w:sz w:val="20"/>
      <w:szCs w:val="20"/>
    </w:rPr>
  </w:style>
  <w:style w:type="character" w:styleId="850">
    <w:name w:val="end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character" w:styleId="851">
    <w:name w:val="Hyperlink"/>
    <w:basedOn w:val="8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2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855"/>
    <w:next w:val="855"/>
    <w:uiPriority w:val="99"/>
    <w:unhideWhenUsed/>
    <w:pPr>
      <w:pBdr/>
      <w:spacing w:after="0" w:afterAutospacing="0"/>
      <w:ind/>
    </w:pPr>
  </w:style>
  <w:style w:type="paragraph" w:styleId="855" w:default="1">
    <w:name w:val="Normal"/>
    <w:next w:val="855"/>
    <w:link w:val="855"/>
    <w:qFormat/>
    <w:pPr>
      <w:pBdr/>
      <w:spacing/>
      <w:ind/>
    </w:pPr>
    <w:rPr>
      <w:lang w:val="ru-RU" w:eastAsia="ru-RU" w:bidi="ar-SA"/>
    </w:rPr>
  </w:style>
  <w:style w:type="character" w:styleId="856">
    <w:name w:val="Основной шрифт абзаца"/>
    <w:next w:val="856"/>
    <w:link w:val="855"/>
    <w:semiHidden/>
    <w:pPr>
      <w:pBdr/>
      <w:spacing/>
      <w:ind/>
    </w:pPr>
  </w:style>
  <w:style w:type="table" w:styleId="857">
    <w:name w:val="Обычная таблица"/>
    <w:next w:val="857"/>
    <w:link w:val="85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>
    <w:name w:val="Нет списка"/>
    <w:next w:val="858"/>
    <w:link w:val="855"/>
    <w:semiHidden/>
    <w:pPr>
      <w:pBdr/>
      <w:spacing/>
      <w:ind/>
    </w:pPr>
  </w:style>
  <w:style w:type="paragraph" w:styleId="859">
    <w:name w:val="ConsPlusNonformat"/>
    <w:next w:val="859"/>
    <w:link w:val="85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character" w:styleId="860" w:customStyle="1">
    <w:name w:val="Font Style13"/>
    <w:pPr>
      <w:pBdr/>
      <w:spacing/>
      <w:ind/>
    </w:pPr>
    <w:rPr>
      <w:rFonts w:ascii="Times New Roman" w:hAnsi="Times New Roman" w:cs="Times New Roman"/>
      <w:sz w:val="26"/>
      <w:szCs w:val="26"/>
    </w:rPr>
  </w:style>
  <w:style w:type="paragraph" w:styleId="1_843" w:customStyle="1">
    <w:name w:val="Обычный"/>
    <w:next w:val="880"/>
    <w:link w:val="880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</dc:title>
  <dc:creator>ЛВКурилова</dc:creator>
  <cp:revision>3</cp:revision>
  <dcterms:created xsi:type="dcterms:W3CDTF">2024-07-29T07:05:00Z</dcterms:created>
  <dcterms:modified xsi:type="dcterms:W3CDTF">2024-10-02T07:46:59Z</dcterms:modified>
  <cp:version>730895</cp:version>
</cp:coreProperties>
</file>